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CC61C" w14:textId="6AADDBF4" w:rsidR="003D3269" w:rsidRDefault="003D3269" w:rsidP="003D3269">
      <w:pPr>
        <w:spacing w:line="480" w:lineRule="auto"/>
        <w:contextualSpacing/>
        <w:rPr>
          <w:rFonts w:ascii="Courier New" w:hAnsi="Courier New"/>
        </w:rPr>
      </w:pPr>
      <w:r w:rsidRPr="397AC69E">
        <w:rPr>
          <w:rFonts w:ascii="Courier New" w:hAnsi="Courier New"/>
        </w:rPr>
        <w:t>4000-01-U</w:t>
      </w:r>
    </w:p>
    <w:p w14:paraId="1CF8F12C" w14:textId="1BB6E7D5" w:rsidR="003D3269" w:rsidRDefault="003D3269" w:rsidP="003D3269">
      <w:pPr>
        <w:spacing w:line="480" w:lineRule="auto"/>
        <w:contextualSpacing/>
        <w:rPr>
          <w:rFonts w:ascii="Courier New" w:hAnsi="Courier New"/>
          <w:bCs/>
        </w:rPr>
      </w:pPr>
      <w:r w:rsidRPr="00982D18">
        <w:rPr>
          <w:rFonts w:ascii="Courier New" w:hAnsi="Courier New"/>
          <w:bCs/>
        </w:rPr>
        <w:t>DEPARTMENT OF EDUCATION</w:t>
      </w:r>
    </w:p>
    <w:p w14:paraId="144E6A67" w14:textId="39A6FD5A" w:rsidR="003652AB" w:rsidRDefault="003652AB" w:rsidP="003D3269">
      <w:pPr>
        <w:spacing w:line="480" w:lineRule="auto"/>
        <w:contextualSpacing/>
        <w:rPr>
          <w:rFonts w:ascii="Courier New" w:hAnsi="Courier New"/>
          <w:bCs/>
        </w:rPr>
      </w:pPr>
      <w:r>
        <w:rPr>
          <w:rFonts w:ascii="Courier New" w:hAnsi="Courier New"/>
          <w:bCs/>
        </w:rPr>
        <w:t>RIN 1810-AB68</w:t>
      </w:r>
    </w:p>
    <w:p w14:paraId="52E8A8E0" w14:textId="51A2F6EB" w:rsidR="00453CC1" w:rsidRDefault="00453CC1" w:rsidP="003D3269">
      <w:pPr>
        <w:spacing w:line="480" w:lineRule="auto"/>
        <w:contextualSpacing/>
        <w:rPr>
          <w:rFonts w:ascii="Courier New" w:hAnsi="Courier New"/>
          <w:bCs/>
        </w:rPr>
      </w:pPr>
      <w:r>
        <w:rPr>
          <w:rFonts w:ascii="Courier New" w:hAnsi="Courier New"/>
          <w:bCs/>
        </w:rPr>
        <w:t xml:space="preserve">34 CFR Chapter </w:t>
      </w:r>
      <w:r w:rsidR="00A84AFF">
        <w:rPr>
          <w:rFonts w:ascii="Courier New" w:hAnsi="Courier New"/>
          <w:bCs/>
        </w:rPr>
        <w:t>II</w:t>
      </w:r>
    </w:p>
    <w:p w14:paraId="44E27BE0" w14:textId="46B71562" w:rsidR="00453CC1" w:rsidRPr="00982D18" w:rsidRDefault="00453CC1" w:rsidP="003D3269">
      <w:pPr>
        <w:spacing w:line="480" w:lineRule="auto"/>
        <w:rPr>
          <w:rFonts w:ascii="Courier New" w:hAnsi="Courier New"/>
          <w:bCs/>
        </w:rPr>
      </w:pPr>
      <w:r w:rsidRPr="00AC295A">
        <w:rPr>
          <w:rFonts w:ascii="Courier New" w:hAnsi="Courier New" w:cs="Courier New"/>
          <w:szCs w:val="24"/>
        </w:rPr>
        <w:t xml:space="preserve">[Docket ID </w:t>
      </w:r>
      <w:r w:rsidRPr="00AC295A">
        <w:t>ED-2022-OESE-</w:t>
      </w:r>
      <w:r>
        <w:t>0080</w:t>
      </w:r>
      <w:r w:rsidRPr="00AC295A">
        <w:rPr>
          <w:rFonts w:ascii="Courier New" w:hAnsi="Courier New" w:cs="Courier New"/>
          <w:szCs w:val="24"/>
        </w:rPr>
        <w:t>]</w:t>
      </w:r>
    </w:p>
    <w:p w14:paraId="1548E606" w14:textId="70D3FAD6" w:rsidR="003D3269" w:rsidRDefault="003D3269" w:rsidP="003D3269">
      <w:pPr>
        <w:spacing w:line="480" w:lineRule="auto"/>
        <w:contextualSpacing/>
        <w:rPr>
          <w:rFonts w:ascii="Courier New" w:hAnsi="Courier New"/>
        </w:rPr>
      </w:pPr>
      <w:r w:rsidRPr="00633185">
        <w:rPr>
          <w:rFonts w:ascii="Courier New" w:hAnsi="Courier New" w:cs="Courier New"/>
          <w:color w:val="333333"/>
          <w:szCs w:val="24"/>
        </w:rPr>
        <w:t xml:space="preserve">Proposed </w:t>
      </w:r>
      <w:r w:rsidR="004B551E">
        <w:rPr>
          <w:rFonts w:ascii="Courier New" w:hAnsi="Courier New" w:cs="Courier New"/>
          <w:color w:val="333333"/>
          <w:szCs w:val="24"/>
        </w:rPr>
        <w:t>p</w:t>
      </w:r>
      <w:r w:rsidR="004B551E" w:rsidRPr="00633185">
        <w:rPr>
          <w:rFonts w:ascii="Courier New" w:hAnsi="Courier New" w:cs="Courier New"/>
          <w:color w:val="333333"/>
          <w:szCs w:val="24"/>
        </w:rPr>
        <w:t>riorit</w:t>
      </w:r>
      <w:r w:rsidR="004B551E">
        <w:rPr>
          <w:rFonts w:ascii="Courier New" w:hAnsi="Courier New" w:cs="Courier New"/>
          <w:color w:val="333333"/>
          <w:szCs w:val="24"/>
        </w:rPr>
        <w:t>ies</w:t>
      </w:r>
      <w:r>
        <w:rPr>
          <w:rFonts w:ascii="Courier New" w:hAnsi="Courier New" w:cs="Courier New"/>
          <w:color w:val="333333"/>
          <w:szCs w:val="24"/>
        </w:rPr>
        <w:t>, requirements, and definition</w:t>
      </w:r>
      <w:r>
        <w:rPr>
          <w:rFonts w:ascii="Courier New" w:hAnsi="Courier New"/>
        </w:rPr>
        <w:t>s--School-Based Mental Health Services Grant Program</w:t>
      </w:r>
    </w:p>
    <w:p w14:paraId="19A87DBC" w14:textId="77777777" w:rsidR="003D3269" w:rsidRPr="00982D18" w:rsidRDefault="003D3269" w:rsidP="003D3269">
      <w:pPr>
        <w:spacing w:line="480" w:lineRule="auto"/>
        <w:contextualSpacing/>
        <w:rPr>
          <w:rFonts w:ascii="Courier New" w:hAnsi="Courier New"/>
          <w:bCs/>
        </w:rPr>
      </w:pPr>
      <w:r w:rsidRPr="00982D18">
        <w:rPr>
          <w:rFonts w:ascii="Courier New" w:hAnsi="Courier New"/>
          <w:bCs/>
        </w:rPr>
        <w:t xml:space="preserve">AGENCY:  </w:t>
      </w:r>
      <w:r w:rsidRPr="009155D6">
        <w:rPr>
          <w:rFonts w:ascii="Courier New" w:hAnsi="Courier New" w:cs="Courier New"/>
          <w:szCs w:val="24"/>
        </w:rPr>
        <w:t>Office of Elementary and Secondary Education</w:t>
      </w:r>
      <w:r>
        <w:rPr>
          <w:rFonts w:ascii="Courier New" w:hAnsi="Courier New"/>
          <w:bCs/>
        </w:rPr>
        <w:t xml:space="preserve">, </w:t>
      </w:r>
      <w:r w:rsidRPr="00982D18">
        <w:rPr>
          <w:rFonts w:ascii="Courier New" w:hAnsi="Courier New"/>
          <w:bCs/>
        </w:rPr>
        <w:t>Department of Education.</w:t>
      </w:r>
    </w:p>
    <w:p w14:paraId="6FEC5A9A" w14:textId="56A9DA14" w:rsidR="003D3269" w:rsidRPr="00633185" w:rsidRDefault="003D3269" w:rsidP="003D3269">
      <w:pPr>
        <w:shd w:val="clear" w:color="auto" w:fill="FFFFFF" w:themeFill="background1"/>
        <w:spacing w:line="480" w:lineRule="auto"/>
        <w:textAlignment w:val="baseline"/>
        <w:rPr>
          <w:rFonts w:ascii="Courier New" w:hAnsi="Courier New" w:cs="Courier New"/>
          <w:color w:val="333333"/>
          <w:szCs w:val="24"/>
        </w:rPr>
      </w:pPr>
      <w:r w:rsidRPr="00982D18">
        <w:rPr>
          <w:rFonts w:ascii="Courier New" w:hAnsi="Courier New"/>
          <w:bCs/>
        </w:rPr>
        <w:t xml:space="preserve">ACTION:  </w:t>
      </w:r>
      <w:r w:rsidRPr="00633185">
        <w:rPr>
          <w:rFonts w:ascii="Courier New" w:hAnsi="Courier New" w:cs="Courier New"/>
          <w:color w:val="333333"/>
          <w:szCs w:val="24"/>
        </w:rPr>
        <w:t xml:space="preserve">Proposed </w:t>
      </w:r>
      <w:r w:rsidR="004B551E">
        <w:rPr>
          <w:rFonts w:ascii="Courier New" w:hAnsi="Courier New" w:cs="Courier New"/>
          <w:color w:val="333333"/>
          <w:szCs w:val="24"/>
        </w:rPr>
        <w:t>priorities</w:t>
      </w:r>
      <w:r>
        <w:rPr>
          <w:rFonts w:ascii="Courier New" w:hAnsi="Courier New" w:cs="Courier New"/>
          <w:color w:val="333333"/>
          <w:szCs w:val="24"/>
        </w:rPr>
        <w:t>, requirements,</w:t>
      </w:r>
      <w:r w:rsidRPr="00633185">
        <w:rPr>
          <w:rFonts w:ascii="Courier New" w:hAnsi="Courier New" w:cs="Courier New"/>
          <w:color w:val="333333"/>
          <w:szCs w:val="24"/>
        </w:rPr>
        <w:t xml:space="preserve"> and definition</w:t>
      </w:r>
      <w:r>
        <w:rPr>
          <w:rFonts w:ascii="Courier New" w:hAnsi="Courier New" w:cs="Courier New"/>
          <w:color w:val="333333"/>
          <w:szCs w:val="24"/>
        </w:rPr>
        <w:t>s</w:t>
      </w:r>
      <w:r w:rsidRPr="00633185">
        <w:rPr>
          <w:rFonts w:ascii="Courier New" w:hAnsi="Courier New" w:cs="Courier New"/>
          <w:color w:val="333333"/>
          <w:szCs w:val="24"/>
        </w:rPr>
        <w:t>.</w:t>
      </w:r>
    </w:p>
    <w:p w14:paraId="595CC6D2" w14:textId="4EC5B299" w:rsidR="003D3269" w:rsidRDefault="003D3269" w:rsidP="003D3269">
      <w:pPr>
        <w:spacing w:line="480" w:lineRule="auto"/>
        <w:contextualSpacing/>
        <w:rPr>
          <w:rFonts w:ascii="Courier New" w:hAnsi="Courier New"/>
        </w:rPr>
      </w:pPr>
      <w:r w:rsidRPr="670FF8C5">
        <w:rPr>
          <w:rFonts w:ascii="Courier New" w:hAnsi="Courier New"/>
        </w:rPr>
        <w:t>SUMMARY:</w:t>
      </w:r>
      <w:r w:rsidRPr="5002D3D2">
        <w:rPr>
          <w:rFonts w:ascii="Courier New" w:hAnsi="Courier New"/>
        </w:rPr>
        <w:t xml:space="preserve">  </w:t>
      </w:r>
      <w:r>
        <w:rPr>
          <w:rStyle w:val="normaltextrun"/>
          <w:color w:val="000000"/>
          <w:shd w:val="clear" w:color="auto" w:fill="FFFFFF"/>
        </w:rPr>
        <w:t xml:space="preserve">The Department </w:t>
      </w:r>
      <w:r>
        <w:rPr>
          <w:rStyle w:val="normaltextrun"/>
          <w:shd w:val="clear" w:color="auto" w:fill="FFFFFF"/>
        </w:rPr>
        <w:t>of Education (Department)</w:t>
      </w:r>
      <w:r w:rsidRPr="00B27B13">
        <w:rPr>
          <w:rStyle w:val="normaltextrun"/>
          <w:shd w:val="clear" w:color="auto" w:fill="FFFFFF"/>
        </w:rPr>
        <w:t xml:space="preserve"> proposes </w:t>
      </w:r>
      <w:r w:rsidR="00867A8F" w:rsidRPr="397AC69E">
        <w:rPr>
          <w:rFonts w:ascii="Courier New" w:hAnsi="Courier New" w:cs="Courier New"/>
          <w:color w:val="333333"/>
        </w:rPr>
        <w:t>priorities</w:t>
      </w:r>
      <w:r w:rsidRPr="670FF8C5">
        <w:rPr>
          <w:rFonts w:ascii="Courier New" w:hAnsi="Courier New" w:cs="Courier New"/>
          <w:color w:val="333333"/>
        </w:rPr>
        <w:t xml:space="preserve">, requirements, and definitions </w:t>
      </w:r>
      <w:r>
        <w:rPr>
          <w:rStyle w:val="normaltextrun"/>
          <w:shd w:val="clear" w:color="auto" w:fill="FFFFFF"/>
        </w:rPr>
        <w:t>under</w:t>
      </w:r>
      <w:r w:rsidRPr="00B27B13">
        <w:rPr>
          <w:rStyle w:val="normaltextrun"/>
          <w:shd w:val="clear" w:color="auto" w:fill="FFFFFF"/>
        </w:rPr>
        <w:t xml:space="preserve"> </w:t>
      </w:r>
      <w:r>
        <w:rPr>
          <w:rStyle w:val="normaltextrun"/>
          <w:shd w:val="clear" w:color="auto" w:fill="FFFFFF"/>
        </w:rPr>
        <w:t xml:space="preserve">the </w:t>
      </w:r>
      <w:proofErr w:type="gramStart"/>
      <w:r>
        <w:rPr>
          <w:rStyle w:val="normaltextrun"/>
          <w:shd w:val="clear" w:color="auto" w:fill="FFFFFF"/>
        </w:rPr>
        <w:t>School</w:t>
      </w:r>
      <w:proofErr w:type="gramEnd"/>
      <w:r>
        <w:rPr>
          <w:rStyle w:val="normaltextrun"/>
          <w:shd w:val="clear" w:color="auto" w:fill="FFFFFF"/>
        </w:rPr>
        <w:t>-Based Mental Health Services Grant</w:t>
      </w:r>
      <w:r w:rsidR="00453CC1" w:rsidRPr="7F239DAD">
        <w:rPr>
          <w:rStyle w:val="normaltextrun"/>
        </w:rPr>
        <w:t xml:space="preserve"> (SBMH)</w:t>
      </w:r>
      <w:r>
        <w:rPr>
          <w:rStyle w:val="normaltextrun"/>
          <w:shd w:val="clear" w:color="auto" w:fill="FFFFFF"/>
        </w:rPr>
        <w:t xml:space="preserve"> Program, </w:t>
      </w:r>
      <w:r w:rsidRPr="00F66254">
        <w:rPr>
          <w:rStyle w:val="normaltextrun"/>
          <w:shd w:val="clear" w:color="auto" w:fill="FFFFFF"/>
        </w:rPr>
        <w:t>Assistance Listing Number (ALN)</w:t>
      </w:r>
      <w:r w:rsidRPr="00A134B5">
        <w:rPr>
          <w:rStyle w:val="normaltextrun"/>
          <w:shd w:val="clear" w:color="auto" w:fill="FFFFFF"/>
        </w:rPr>
        <w:t> 84.184H.</w:t>
      </w:r>
      <w:r>
        <w:rPr>
          <w:rFonts w:ascii="Courier New" w:hAnsi="Courier New"/>
        </w:rPr>
        <w:t xml:space="preserve"> </w:t>
      </w:r>
      <w:r w:rsidRPr="5002D3D2">
        <w:rPr>
          <w:rFonts w:ascii="Courier New" w:hAnsi="Courier New"/>
        </w:rPr>
        <w:t xml:space="preserve"> </w:t>
      </w:r>
      <w:r w:rsidR="008556C1" w:rsidRPr="397AC69E">
        <w:rPr>
          <w:rFonts w:ascii="Courier New" w:hAnsi="Courier New" w:cs="Courier New"/>
        </w:rPr>
        <w:t xml:space="preserve">These </w:t>
      </w:r>
      <w:r>
        <w:rPr>
          <w:rFonts w:ascii="Courier New" w:hAnsi="Courier New" w:cs="Courier New"/>
        </w:rPr>
        <w:t>propose</w:t>
      </w:r>
      <w:r w:rsidR="008556C1" w:rsidRPr="397AC69E">
        <w:rPr>
          <w:rFonts w:ascii="Courier New" w:hAnsi="Courier New" w:cs="Courier New"/>
        </w:rPr>
        <w:t>d</w:t>
      </w:r>
      <w:r>
        <w:rPr>
          <w:rFonts w:ascii="Courier New" w:hAnsi="Courier New" w:cs="Courier New"/>
        </w:rPr>
        <w:t xml:space="preserve"> priorities</w:t>
      </w:r>
      <w:r w:rsidR="00453CC1">
        <w:rPr>
          <w:rFonts w:ascii="Courier New" w:hAnsi="Courier New" w:cs="Courier New"/>
        </w:rPr>
        <w:t>,</w:t>
      </w:r>
      <w:r>
        <w:rPr>
          <w:rFonts w:ascii="Courier New" w:hAnsi="Courier New" w:cs="Courier New"/>
        </w:rPr>
        <w:t xml:space="preserve"> requirements</w:t>
      </w:r>
      <w:r w:rsidR="00453CC1">
        <w:rPr>
          <w:rFonts w:ascii="Courier New" w:hAnsi="Courier New" w:cs="Courier New"/>
        </w:rPr>
        <w:t>, and definitions</w:t>
      </w:r>
      <w:r>
        <w:rPr>
          <w:rFonts w:ascii="Courier New" w:hAnsi="Courier New" w:cs="Courier New"/>
        </w:rPr>
        <w:t xml:space="preserve"> </w:t>
      </w:r>
      <w:r w:rsidR="008556C1" w:rsidRPr="397AC69E">
        <w:rPr>
          <w:rFonts w:ascii="Courier New" w:hAnsi="Courier New" w:cs="Courier New"/>
        </w:rPr>
        <w:t xml:space="preserve">are </w:t>
      </w:r>
      <w:r>
        <w:rPr>
          <w:rFonts w:ascii="Courier New" w:hAnsi="Courier New" w:cs="Courier New"/>
        </w:rPr>
        <w:t>designed to</w:t>
      </w:r>
      <w:r w:rsidRPr="63B1C434">
        <w:rPr>
          <w:rFonts w:ascii="Courier New" w:hAnsi="Courier New" w:cs="Courier New"/>
        </w:rPr>
        <w:t xml:space="preserve"> </w:t>
      </w:r>
      <w:r>
        <w:rPr>
          <w:rFonts w:ascii="Courier New" w:hAnsi="Courier New" w:cs="Courier New"/>
        </w:rPr>
        <w:t xml:space="preserve">direct funds to </w:t>
      </w:r>
      <w:r w:rsidRPr="00CA4189">
        <w:rPr>
          <w:rFonts w:ascii="Courier New" w:hAnsi="Courier New" w:cs="Courier New"/>
        </w:rPr>
        <w:t>increas</w:t>
      </w:r>
      <w:r>
        <w:rPr>
          <w:rFonts w:ascii="Courier New" w:hAnsi="Courier New" w:cs="Courier New"/>
        </w:rPr>
        <w:t>e</w:t>
      </w:r>
      <w:r w:rsidRPr="00CA4189">
        <w:rPr>
          <w:rFonts w:ascii="Courier New" w:hAnsi="Courier New" w:cs="Courier New"/>
        </w:rPr>
        <w:t xml:space="preserve"> the number of qualified school-based mental health services providers </w:t>
      </w:r>
      <w:r w:rsidR="00893155" w:rsidRPr="00893155">
        <w:rPr>
          <w:rFonts w:ascii="Courier New" w:hAnsi="Courier New" w:cs="Courier New"/>
        </w:rPr>
        <w:t xml:space="preserve">(as defined in section </w:t>
      </w:r>
      <w:r w:rsidR="00D44838">
        <w:rPr>
          <w:rFonts w:ascii="Courier New" w:hAnsi="Courier New" w:cs="Courier New"/>
        </w:rPr>
        <w:t>4102</w:t>
      </w:r>
      <w:r w:rsidR="00893155" w:rsidRPr="00893155">
        <w:rPr>
          <w:rFonts w:ascii="Courier New" w:hAnsi="Courier New" w:cs="Courier New"/>
        </w:rPr>
        <w:t xml:space="preserve"> of the </w:t>
      </w:r>
      <w:r w:rsidR="000A1B68">
        <w:rPr>
          <w:rFonts w:ascii="Courier New" w:hAnsi="Courier New" w:cs="Courier New"/>
        </w:rPr>
        <w:t>E</w:t>
      </w:r>
      <w:r w:rsidR="00761C3B">
        <w:rPr>
          <w:rFonts w:ascii="Courier New" w:hAnsi="Courier New" w:cs="Courier New"/>
        </w:rPr>
        <w:t xml:space="preserve">lementary and </w:t>
      </w:r>
      <w:r w:rsidR="00893155" w:rsidRPr="00893155">
        <w:rPr>
          <w:rFonts w:ascii="Courier New" w:hAnsi="Courier New" w:cs="Courier New"/>
        </w:rPr>
        <w:t>S</w:t>
      </w:r>
      <w:r w:rsidR="00761C3B">
        <w:rPr>
          <w:rFonts w:ascii="Courier New" w:hAnsi="Courier New" w:cs="Courier New"/>
        </w:rPr>
        <w:t xml:space="preserve">econdary </w:t>
      </w:r>
      <w:r w:rsidR="00893155" w:rsidRPr="00893155">
        <w:rPr>
          <w:rFonts w:ascii="Courier New" w:hAnsi="Courier New" w:cs="Courier New"/>
        </w:rPr>
        <w:t>E</w:t>
      </w:r>
      <w:r w:rsidR="00761C3B">
        <w:rPr>
          <w:rFonts w:ascii="Courier New" w:hAnsi="Courier New" w:cs="Courier New"/>
        </w:rPr>
        <w:t xml:space="preserve">ducation </w:t>
      </w:r>
      <w:r w:rsidR="00893155" w:rsidRPr="00893155">
        <w:rPr>
          <w:rFonts w:ascii="Courier New" w:hAnsi="Courier New" w:cs="Courier New"/>
        </w:rPr>
        <w:t>A</w:t>
      </w:r>
      <w:r w:rsidR="00761C3B">
        <w:rPr>
          <w:rFonts w:ascii="Courier New" w:hAnsi="Courier New" w:cs="Courier New"/>
        </w:rPr>
        <w:t>ct</w:t>
      </w:r>
      <w:r w:rsidR="00AA32BC">
        <w:rPr>
          <w:rFonts w:ascii="Courier New" w:hAnsi="Courier New" w:cs="Courier New"/>
        </w:rPr>
        <w:t xml:space="preserve"> of 1965</w:t>
      </w:r>
      <w:r w:rsidR="00761C3B">
        <w:rPr>
          <w:rFonts w:ascii="Courier New" w:hAnsi="Courier New" w:cs="Courier New"/>
        </w:rPr>
        <w:t>, as amended</w:t>
      </w:r>
      <w:r w:rsidR="00936F35">
        <w:rPr>
          <w:rFonts w:ascii="Courier New" w:hAnsi="Courier New" w:cs="Courier New"/>
        </w:rPr>
        <w:t xml:space="preserve"> (ESEA)</w:t>
      </w:r>
      <w:r w:rsidR="00893155" w:rsidRPr="00893155">
        <w:rPr>
          <w:rFonts w:ascii="Courier New" w:hAnsi="Courier New" w:cs="Courier New"/>
        </w:rPr>
        <w:t>)</w:t>
      </w:r>
      <w:r w:rsidR="00893155">
        <w:rPr>
          <w:rFonts w:ascii="Courier New" w:hAnsi="Courier New" w:cs="Courier New"/>
        </w:rPr>
        <w:t xml:space="preserve"> </w:t>
      </w:r>
      <w:r w:rsidRPr="00CA4189">
        <w:rPr>
          <w:rFonts w:ascii="Courier New" w:hAnsi="Courier New" w:cs="Courier New"/>
        </w:rPr>
        <w:t xml:space="preserve">in local educational agencies (LEAs) with demonstrated need (as defined in </w:t>
      </w:r>
      <w:r>
        <w:rPr>
          <w:rFonts w:ascii="Courier New" w:hAnsi="Courier New" w:cs="Courier New"/>
        </w:rPr>
        <w:t xml:space="preserve">this </w:t>
      </w:r>
      <w:r w:rsidR="00B13641">
        <w:rPr>
          <w:rFonts w:ascii="Courier New" w:hAnsi="Courier New" w:cs="Courier New"/>
        </w:rPr>
        <w:t>document</w:t>
      </w:r>
      <w:r w:rsidRPr="00CA4189">
        <w:rPr>
          <w:rFonts w:ascii="Courier New" w:hAnsi="Courier New" w:cs="Courier New"/>
        </w:rPr>
        <w:t>)</w:t>
      </w:r>
      <w:r w:rsidR="008556C1" w:rsidRPr="397AC69E">
        <w:rPr>
          <w:rFonts w:ascii="Courier New" w:hAnsi="Courier New" w:cs="Courier New"/>
        </w:rPr>
        <w:t>,</w:t>
      </w:r>
      <w:r>
        <w:rPr>
          <w:rFonts w:ascii="Courier New" w:hAnsi="Courier New" w:cs="Courier New"/>
        </w:rPr>
        <w:t xml:space="preserve"> </w:t>
      </w:r>
      <w:proofErr w:type="gramStart"/>
      <w:r>
        <w:rPr>
          <w:rFonts w:ascii="Courier New" w:hAnsi="Courier New" w:cs="Courier New"/>
        </w:rPr>
        <w:t xml:space="preserve">in order </w:t>
      </w:r>
      <w:r w:rsidRPr="63B1C434">
        <w:rPr>
          <w:rFonts w:ascii="Courier New" w:hAnsi="Courier New" w:cs="Courier New"/>
        </w:rPr>
        <w:t>to</w:t>
      </w:r>
      <w:proofErr w:type="gramEnd"/>
      <w:r w:rsidRPr="63B1C434">
        <w:rPr>
          <w:rFonts w:ascii="Courier New" w:hAnsi="Courier New" w:cs="Courier New"/>
        </w:rPr>
        <w:t xml:space="preserve"> </w:t>
      </w:r>
      <w:r w:rsidR="00810784" w:rsidRPr="397AC69E">
        <w:rPr>
          <w:rFonts w:ascii="Courier New" w:hAnsi="Courier New" w:cs="Courier New"/>
        </w:rPr>
        <w:t>meet</w:t>
      </w:r>
      <w:r>
        <w:rPr>
          <w:rFonts w:ascii="Courier New" w:hAnsi="Courier New" w:cs="Courier New"/>
        </w:rPr>
        <w:t xml:space="preserve"> student mental health needs</w:t>
      </w:r>
      <w:r w:rsidRPr="63B1C434">
        <w:rPr>
          <w:rFonts w:ascii="Courier New" w:hAnsi="Courier New" w:cs="Courier New"/>
        </w:rPr>
        <w:t>.</w:t>
      </w:r>
      <w:r>
        <w:rPr>
          <w:rFonts w:ascii="Courier New" w:hAnsi="Courier New" w:cs="Courier New"/>
        </w:rPr>
        <w:t xml:space="preserve">  </w:t>
      </w:r>
      <w:r w:rsidR="00697426" w:rsidRPr="397AC69E">
        <w:rPr>
          <w:rFonts w:ascii="Courier New" w:hAnsi="Courier New" w:cs="Courier New"/>
        </w:rPr>
        <w:lastRenderedPageBreak/>
        <w:t xml:space="preserve">We may use one or more of these </w:t>
      </w:r>
      <w:r w:rsidR="00697426" w:rsidRPr="397AC69E">
        <w:rPr>
          <w:rFonts w:ascii="Courier New" w:hAnsi="Courier New" w:cs="Courier New"/>
          <w:color w:val="333333"/>
        </w:rPr>
        <w:t xml:space="preserve">priorities, requirements, and definitions </w:t>
      </w:r>
      <w:r w:rsidR="00697426" w:rsidRPr="397AC69E">
        <w:rPr>
          <w:rFonts w:ascii="Courier New" w:hAnsi="Courier New" w:cs="Courier New"/>
        </w:rPr>
        <w:t>in fiscal year (FY) 202</w:t>
      </w:r>
      <w:r w:rsidR="00B3296B">
        <w:rPr>
          <w:rFonts w:ascii="Courier New" w:hAnsi="Courier New" w:cs="Courier New"/>
        </w:rPr>
        <w:t>3</w:t>
      </w:r>
      <w:r w:rsidR="00697426" w:rsidRPr="397AC69E">
        <w:rPr>
          <w:rFonts w:ascii="Courier New" w:hAnsi="Courier New" w:cs="Courier New"/>
        </w:rPr>
        <w:t xml:space="preserve"> and later years.</w:t>
      </w:r>
    </w:p>
    <w:p w14:paraId="57445050" w14:textId="77777777" w:rsidR="003D3269" w:rsidRPr="00004C8B" w:rsidRDefault="003D3269" w:rsidP="003D3269">
      <w:pPr>
        <w:spacing w:line="480" w:lineRule="auto"/>
        <w:contextualSpacing/>
        <w:rPr>
          <w:rFonts w:ascii="Courier New" w:hAnsi="Courier New"/>
        </w:rPr>
      </w:pPr>
      <w:r w:rsidRPr="00677277">
        <w:rPr>
          <w:rFonts w:ascii="Courier New" w:hAnsi="Courier New"/>
          <w:bCs/>
        </w:rPr>
        <w:t>DATES:</w:t>
      </w:r>
      <w:r w:rsidRPr="5002D3D2">
        <w:rPr>
          <w:rFonts w:ascii="Courier New" w:hAnsi="Courier New"/>
        </w:rPr>
        <w:t xml:space="preserve">  We must receive your comments on or before </w:t>
      </w:r>
      <w:r w:rsidRPr="006D2B23">
        <w:rPr>
          <w:rFonts w:ascii="Courier New" w:hAnsi="Courier New"/>
        </w:rPr>
        <w:t xml:space="preserve">[INSERT DATE 30 DAYS AFTER DATE OF PUBLICATION IN THE </w:t>
      </w:r>
      <w:r w:rsidRPr="006D2B23">
        <w:rPr>
          <w:rFonts w:ascii="Courier New" w:hAnsi="Courier New"/>
          <w:iCs/>
        </w:rPr>
        <w:t>FEDERAL REGISTER</w:t>
      </w:r>
      <w:r w:rsidRPr="006D2B23">
        <w:rPr>
          <w:rFonts w:ascii="Courier New" w:hAnsi="Courier New"/>
        </w:rPr>
        <w:t>].</w:t>
      </w:r>
    </w:p>
    <w:p w14:paraId="72C9E7B9" w14:textId="61080D7B" w:rsidR="003D3269" w:rsidRDefault="003D3269" w:rsidP="003D3269">
      <w:pPr>
        <w:spacing w:line="480" w:lineRule="auto"/>
        <w:rPr>
          <w:rFonts w:ascii="Courier New" w:hAnsi="Courier New"/>
        </w:rPr>
      </w:pPr>
      <w:r w:rsidRPr="00677277">
        <w:rPr>
          <w:rFonts w:ascii="Courier New" w:hAnsi="Courier New"/>
          <w:bCs/>
        </w:rPr>
        <w:t>ADDRESSES:</w:t>
      </w:r>
      <w:r w:rsidRPr="008F0DDF">
        <w:rPr>
          <w:rFonts w:ascii="Courier New" w:hAnsi="Courier New"/>
          <w:bCs/>
        </w:rPr>
        <w:t xml:space="preserve"> </w:t>
      </w:r>
      <w:r w:rsidRPr="00D267FA">
        <w:rPr>
          <w:rFonts w:ascii="Courier New" w:hAnsi="Courier New"/>
          <w:bCs/>
        </w:rPr>
        <w:t xml:space="preserve"> </w:t>
      </w:r>
      <w:r w:rsidR="006A37D1">
        <w:rPr>
          <w:rFonts w:ascii="Courier New" w:hAnsi="Courier New"/>
          <w:bCs/>
        </w:rPr>
        <w:t xml:space="preserve">Comments must be submitted via the </w:t>
      </w:r>
      <w:r w:rsidRPr="5002D3D2">
        <w:rPr>
          <w:rFonts w:ascii="Courier New" w:hAnsi="Courier New"/>
        </w:rPr>
        <w:t xml:space="preserve">Federal eRulemaking Portal </w:t>
      </w:r>
      <w:r w:rsidR="00C92805">
        <w:rPr>
          <w:rFonts w:ascii="Courier New" w:hAnsi="Courier New"/>
        </w:rPr>
        <w:t xml:space="preserve">at </w:t>
      </w:r>
      <w:r w:rsidR="006A37D1">
        <w:rPr>
          <w:rFonts w:ascii="Courier New" w:hAnsi="Courier New"/>
        </w:rPr>
        <w:t>regulations.gov</w:t>
      </w:r>
      <w:r w:rsidRPr="5002D3D2">
        <w:rPr>
          <w:rFonts w:ascii="Courier New" w:hAnsi="Courier New"/>
        </w:rPr>
        <w:t xml:space="preserve">.  </w:t>
      </w:r>
      <w:r w:rsidR="006A37D1">
        <w:rPr>
          <w:rFonts w:ascii="Courier New" w:hAnsi="Courier New"/>
        </w:rPr>
        <w:t>However</w:t>
      </w:r>
      <w:r w:rsidR="00AF0721">
        <w:rPr>
          <w:rFonts w:ascii="Courier New" w:hAnsi="Courier New"/>
        </w:rPr>
        <w:t>,</w:t>
      </w:r>
      <w:r w:rsidR="006A37D1">
        <w:rPr>
          <w:rFonts w:ascii="Courier New" w:hAnsi="Courier New"/>
        </w:rPr>
        <w:t xml:space="preserve"> if you require an accommodation or cannot otherwise submit your comments via regulations.gov, please contact the program contact person listed under FOR FURTHER INFORMAITON CONTACT.  The Department </w:t>
      </w:r>
      <w:r w:rsidRPr="5002D3D2">
        <w:rPr>
          <w:rFonts w:ascii="Courier New" w:hAnsi="Courier New"/>
        </w:rPr>
        <w:t>will not accept comments by fax or by email</w:t>
      </w:r>
      <w:r w:rsidR="006A37D1">
        <w:rPr>
          <w:rFonts w:ascii="Courier New" w:hAnsi="Courier New"/>
        </w:rPr>
        <w:t>,</w:t>
      </w:r>
      <w:r w:rsidRPr="5002D3D2">
        <w:rPr>
          <w:rFonts w:ascii="Courier New" w:hAnsi="Courier New"/>
        </w:rPr>
        <w:t xml:space="preserve"> or </w:t>
      </w:r>
      <w:r w:rsidR="006A37D1">
        <w:rPr>
          <w:rFonts w:ascii="Courier New" w:hAnsi="Courier New"/>
        </w:rPr>
        <w:t xml:space="preserve">comments </w:t>
      </w:r>
      <w:r w:rsidRPr="5002D3D2">
        <w:rPr>
          <w:rFonts w:ascii="Courier New" w:hAnsi="Courier New"/>
        </w:rPr>
        <w:t>submitted after the comment period</w:t>
      </w:r>
      <w:r w:rsidR="006A37D1">
        <w:rPr>
          <w:rFonts w:ascii="Courier New" w:hAnsi="Courier New"/>
        </w:rPr>
        <w:t xml:space="preserve"> closes</w:t>
      </w:r>
      <w:r w:rsidRPr="5002D3D2">
        <w:rPr>
          <w:rFonts w:ascii="Courier New" w:hAnsi="Courier New"/>
        </w:rPr>
        <w:t xml:space="preserve">.  To ensure that </w:t>
      </w:r>
      <w:r w:rsidR="006A37D1">
        <w:rPr>
          <w:rFonts w:ascii="Courier New" w:hAnsi="Courier New"/>
        </w:rPr>
        <w:t xml:space="preserve">the Department does </w:t>
      </w:r>
      <w:r w:rsidRPr="5002D3D2">
        <w:rPr>
          <w:rFonts w:ascii="Courier New" w:hAnsi="Courier New"/>
        </w:rPr>
        <w:t xml:space="preserve">not receive duplicate copies, please submit your comments only once.  </w:t>
      </w:r>
      <w:r w:rsidR="006A37D1">
        <w:rPr>
          <w:rFonts w:ascii="Courier New" w:hAnsi="Courier New"/>
        </w:rPr>
        <w:t>Additionally</w:t>
      </w:r>
      <w:r w:rsidRPr="5002D3D2">
        <w:rPr>
          <w:rFonts w:ascii="Courier New" w:hAnsi="Courier New"/>
        </w:rPr>
        <w:t>, please include the Docket ID at the top of your comments.</w:t>
      </w:r>
    </w:p>
    <w:p w14:paraId="0631CB47" w14:textId="6B6618A3" w:rsidR="006A37D1" w:rsidRPr="00004C8B" w:rsidRDefault="006A37D1" w:rsidP="003D3269">
      <w:pPr>
        <w:spacing w:line="480" w:lineRule="auto"/>
        <w:rPr>
          <w:rFonts w:ascii="Courier New" w:hAnsi="Courier New"/>
        </w:rPr>
      </w:pPr>
      <w:r>
        <w:rPr>
          <w:rFonts w:ascii="Courier New" w:hAnsi="Courier New"/>
        </w:rPr>
        <w:tab/>
        <w:t>The Department strongly encourages you to submit any comments or attachments in Microsoft Word format.  If you must submit a comment in Adobe Portable Format (PDF), the Department strongly encourages you to convert the PDF to “print-to-PDF” format, or to use some other commonly used searchable text format.</w:t>
      </w:r>
      <w:r w:rsidR="00C92805">
        <w:rPr>
          <w:rFonts w:ascii="Courier New" w:hAnsi="Courier New"/>
        </w:rPr>
        <w:t xml:space="preserve"> </w:t>
      </w:r>
      <w:r>
        <w:rPr>
          <w:rFonts w:ascii="Courier New" w:hAnsi="Courier New"/>
        </w:rPr>
        <w:t xml:space="preserve"> Please do not submit the PDF in a </w:t>
      </w:r>
      <w:r>
        <w:rPr>
          <w:rFonts w:ascii="Courier New" w:hAnsi="Courier New"/>
        </w:rPr>
        <w:lastRenderedPageBreak/>
        <w:t xml:space="preserve">scanned format.  Using a print-to-PDF format allows the Department to electronically search and copy certain portions of your submissions to assist in the rulemaking process.  </w:t>
      </w:r>
    </w:p>
    <w:p w14:paraId="46CB9C2B" w14:textId="7CF52F03" w:rsidR="003D3269" w:rsidRPr="00004C8B" w:rsidRDefault="003D3269" w:rsidP="003D3269">
      <w:pPr>
        <w:autoSpaceDE w:val="0"/>
        <w:autoSpaceDN w:val="0"/>
        <w:adjustRightInd w:val="0"/>
        <w:spacing w:line="480" w:lineRule="auto"/>
        <w:rPr>
          <w:rFonts w:ascii="Courier New" w:hAnsi="Courier New"/>
        </w:rPr>
      </w:pPr>
      <w:r w:rsidRPr="00004C8B">
        <w:rPr>
          <w:rFonts w:ascii="Courier New" w:hAnsi="Courier New"/>
        </w:rPr>
        <w:t xml:space="preserve">     </w:t>
      </w:r>
      <w:r w:rsidRPr="00817AF2">
        <w:rPr>
          <w:rFonts w:ascii="Symbol" w:eastAsia="Symbol" w:hAnsi="Symbol" w:cs="Symbol"/>
        </w:rPr>
        <w:t></w:t>
      </w:r>
      <w:r w:rsidRPr="00004C8B">
        <w:rPr>
          <w:rFonts w:ascii="Courier New" w:hAnsi="Courier New"/>
        </w:rPr>
        <w:t xml:space="preserve">  </w:t>
      </w:r>
      <w:r w:rsidRPr="00004C8B">
        <w:rPr>
          <w:rFonts w:ascii="Courier New" w:hAnsi="Courier New"/>
          <w:u w:val="single"/>
        </w:rPr>
        <w:t>Federal eRulemaking Portal</w:t>
      </w:r>
      <w:r w:rsidRPr="00004C8B">
        <w:rPr>
          <w:rFonts w:ascii="Courier New" w:hAnsi="Courier New"/>
        </w:rPr>
        <w:t xml:space="preserve">:  </w:t>
      </w:r>
      <w:r w:rsidR="00126FE4">
        <w:rPr>
          <w:rFonts w:ascii="Courier New" w:hAnsi="Courier New"/>
        </w:rPr>
        <w:t>Please g</w:t>
      </w:r>
      <w:r w:rsidR="00126FE4" w:rsidRPr="00004C8B">
        <w:rPr>
          <w:rFonts w:ascii="Courier New" w:hAnsi="Courier New"/>
        </w:rPr>
        <w:t xml:space="preserve">o </w:t>
      </w:r>
      <w:r w:rsidRPr="00004C8B">
        <w:rPr>
          <w:rFonts w:ascii="Courier New" w:hAnsi="Courier New"/>
        </w:rPr>
        <w:t xml:space="preserve">to www.regulations.gov to submit your comments electronically.  Information on using Regulations.gov, including instructions for </w:t>
      </w:r>
      <w:r w:rsidR="00126FE4">
        <w:rPr>
          <w:rFonts w:ascii="Courier New" w:hAnsi="Courier New"/>
        </w:rPr>
        <w:t xml:space="preserve">finding a rule on the site and </w:t>
      </w:r>
      <w:r w:rsidRPr="00004C8B">
        <w:rPr>
          <w:rFonts w:ascii="Courier New" w:hAnsi="Courier New"/>
        </w:rPr>
        <w:t xml:space="preserve">submitting comments, is available on the site under </w:t>
      </w:r>
      <w:r w:rsidRPr="009E6291">
        <w:rPr>
          <w:rFonts w:ascii="Courier New" w:hAnsi="Courier New"/>
        </w:rPr>
        <w:t>“</w:t>
      </w:r>
      <w:r>
        <w:rPr>
          <w:rFonts w:ascii="Courier New" w:hAnsi="Courier New"/>
        </w:rPr>
        <w:t>FAQ.</w:t>
      </w:r>
      <w:r w:rsidRPr="009E6291">
        <w:rPr>
          <w:rFonts w:ascii="Courier New" w:hAnsi="Courier New"/>
        </w:rPr>
        <w:t>”</w:t>
      </w:r>
    </w:p>
    <w:p w14:paraId="19328837" w14:textId="17F57B01" w:rsidR="003D3269" w:rsidRPr="00004C8B" w:rsidRDefault="003D3269" w:rsidP="00D614D7">
      <w:pPr>
        <w:spacing w:line="480" w:lineRule="auto"/>
        <w:contextualSpacing/>
        <w:rPr>
          <w:rFonts w:ascii="Courier New" w:hAnsi="Courier New"/>
        </w:rPr>
      </w:pPr>
      <w:r w:rsidRPr="5002D3D2">
        <w:rPr>
          <w:rFonts w:ascii="Courier New" w:hAnsi="Courier New"/>
          <w:u w:val="single"/>
        </w:rPr>
        <w:t>Privacy Note</w:t>
      </w:r>
      <w:r w:rsidRPr="5002D3D2">
        <w:rPr>
          <w:rFonts w:ascii="Courier New" w:hAnsi="Courier New"/>
        </w:rPr>
        <w:t>:  The Department’s policy is to make all comments received from members of the public available for public viewing in their entirety on the Federal eRulemaking Portal at www.regulations.gov.  Therefore, commenters should be careful to include in their comments only information that they wish to make publicly available.</w:t>
      </w:r>
    </w:p>
    <w:p w14:paraId="42A06D3D" w14:textId="1E626744" w:rsidR="003D3269" w:rsidRPr="00004C8B" w:rsidRDefault="003D3269" w:rsidP="003D3269">
      <w:pPr>
        <w:spacing w:line="480" w:lineRule="auto"/>
        <w:contextualSpacing/>
        <w:rPr>
          <w:rFonts w:ascii="Courier New" w:hAnsi="Courier New"/>
        </w:rPr>
      </w:pPr>
      <w:r w:rsidRPr="5002D3D2">
        <w:rPr>
          <w:rFonts w:ascii="Courier New" w:hAnsi="Courier New"/>
        </w:rPr>
        <w:t xml:space="preserve">FOR FURTHER INFORMATION CONTACT:  </w:t>
      </w:r>
      <w:r>
        <w:rPr>
          <w:rFonts w:ascii="Courier New" w:hAnsi="Courier New"/>
        </w:rPr>
        <w:t>Amy Banks</w:t>
      </w:r>
      <w:r w:rsidRPr="5002D3D2">
        <w:rPr>
          <w:rFonts w:ascii="Courier New" w:hAnsi="Courier New"/>
        </w:rPr>
        <w:t xml:space="preserve">, U.S. Department of Education, 400 Maryland Avenue, SW, </w:t>
      </w:r>
      <w:r>
        <w:rPr>
          <w:rFonts w:ascii="Courier New" w:hAnsi="Courier New"/>
        </w:rPr>
        <w:t>r</w:t>
      </w:r>
      <w:r w:rsidRPr="5002D3D2">
        <w:rPr>
          <w:rFonts w:ascii="Courier New" w:hAnsi="Courier New"/>
        </w:rPr>
        <w:t xml:space="preserve">oom </w:t>
      </w:r>
      <w:r w:rsidRPr="00FC2C32">
        <w:rPr>
          <w:rFonts w:ascii="Courier New" w:hAnsi="Courier New"/>
        </w:rPr>
        <w:t>3E</w:t>
      </w:r>
      <w:r>
        <w:rPr>
          <w:rFonts w:ascii="Courier New" w:hAnsi="Courier New"/>
        </w:rPr>
        <w:t>257</w:t>
      </w:r>
      <w:r w:rsidRPr="004E50D0">
        <w:rPr>
          <w:rFonts w:ascii="Courier New" w:hAnsi="Courier New"/>
        </w:rPr>
        <w:t>,</w:t>
      </w:r>
      <w:r w:rsidRPr="5002D3D2">
        <w:rPr>
          <w:rFonts w:ascii="Courier New" w:hAnsi="Courier New"/>
        </w:rPr>
        <w:t xml:space="preserve"> Washington, DC 20202.  Telephone:</w:t>
      </w:r>
      <w:r w:rsidR="00BC38A0">
        <w:rPr>
          <w:rFonts w:ascii="Courier New" w:hAnsi="Courier New"/>
        </w:rPr>
        <w:t xml:space="preserve"> </w:t>
      </w:r>
      <w:r w:rsidRPr="5002D3D2">
        <w:rPr>
          <w:rFonts w:ascii="Courier New" w:hAnsi="Courier New"/>
        </w:rPr>
        <w:t xml:space="preserve"> (</w:t>
      </w:r>
      <w:r w:rsidRPr="004E50D0">
        <w:rPr>
          <w:rFonts w:ascii="Courier New" w:hAnsi="Courier New"/>
        </w:rPr>
        <w:t xml:space="preserve">202) 453-6704.  </w:t>
      </w:r>
      <w:r w:rsidR="00A84AFF">
        <w:rPr>
          <w:rFonts w:ascii="Courier New" w:hAnsi="Courier New"/>
        </w:rPr>
        <w:t>Email:</w:t>
      </w:r>
      <w:r w:rsidRPr="004E50D0">
        <w:rPr>
          <w:rFonts w:ascii="Courier New" w:hAnsi="Courier New"/>
        </w:rPr>
        <w:t xml:space="preserve"> </w:t>
      </w:r>
      <w:hyperlink r:id="rId8" w:history="1">
        <w:r w:rsidR="00126FE4" w:rsidRPr="00782DE7">
          <w:rPr>
            <w:rStyle w:val="Hyperlink"/>
            <w:rFonts w:ascii="Courier New" w:hAnsi="Courier New"/>
          </w:rPr>
          <w:t>amy.banks@ed.gov</w:t>
        </w:r>
      </w:hyperlink>
      <w:r w:rsidRPr="004E50D0">
        <w:rPr>
          <w:rFonts w:ascii="Courier New" w:hAnsi="Courier New"/>
        </w:rPr>
        <w:t>.</w:t>
      </w:r>
    </w:p>
    <w:p w14:paraId="1F8B8D09" w14:textId="052D7E28" w:rsidR="003D3269" w:rsidRDefault="003D3269" w:rsidP="003D3269">
      <w:pPr>
        <w:spacing w:line="480" w:lineRule="auto"/>
        <w:contextualSpacing/>
        <w:rPr>
          <w:rFonts w:ascii="Courier New" w:hAnsi="Courier New"/>
        </w:rPr>
      </w:pPr>
      <w:r w:rsidRPr="5002D3D2">
        <w:rPr>
          <w:rFonts w:ascii="Courier New" w:hAnsi="Courier New"/>
        </w:rPr>
        <w:t xml:space="preserve">     If you a</w:t>
      </w:r>
      <w:r w:rsidR="00126FE4">
        <w:rPr>
          <w:rFonts w:ascii="Courier New" w:hAnsi="Courier New"/>
        </w:rPr>
        <w:t>re deaf, hard of hearing, or have a speech disability and wish to access telecommunications relay services, please dial 7-1-1.</w:t>
      </w:r>
      <w:r w:rsidRPr="5002D3D2">
        <w:rPr>
          <w:rFonts w:ascii="Courier New" w:hAnsi="Courier New"/>
        </w:rPr>
        <w:t xml:space="preserve"> </w:t>
      </w:r>
    </w:p>
    <w:p w14:paraId="47AE5DDF" w14:textId="77777777" w:rsidR="003D3269" w:rsidRPr="0031071E" w:rsidRDefault="003D3269" w:rsidP="003D3269">
      <w:pPr>
        <w:spacing w:line="480" w:lineRule="auto"/>
        <w:contextualSpacing/>
        <w:rPr>
          <w:rFonts w:ascii="Courier New" w:hAnsi="Courier New"/>
          <w:bCs/>
        </w:rPr>
      </w:pPr>
      <w:r w:rsidRPr="0031071E">
        <w:rPr>
          <w:rFonts w:ascii="Courier New" w:hAnsi="Courier New"/>
          <w:bCs/>
        </w:rPr>
        <w:lastRenderedPageBreak/>
        <w:t>SUPPLEMENTARY INFORMATION:</w:t>
      </w:r>
    </w:p>
    <w:p w14:paraId="0754186B" w14:textId="4FCBA58E" w:rsidR="003D3269" w:rsidRDefault="003D3269" w:rsidP="003D3269">
      <w:pPr>
        <w:spacing w:line="480" w:lineRule="auto"/>
        <w:rPr>
          <w:rFonts w:ascii="Courier New" w:hAnsi="Courier New" w:cs="Courier New"/>
        </w:rPr>
      </w:pPr>
      <w:r w:rsidRPr="5002D3D2">
        <w:rPr>
          <w:rFonts w:ascii="Courier New" w:hAnsi="Courier New" w:cs="Courier New"/>
          <w:u w:val="single"/>
        </w:rPr>
        <w:t>Invitation to Comment</w:t>
      </w:r>
      <w:r w:rsidRPr="5002D3D2">
        <w:rPr>
          <w:rFonts w:ascii="Courier New" w:hAnsi="Courier New" w:cs="Courier New"/>
        </w:rPr>
        <w:t xml:space="preserve">:  </w:t>
      </w:r>
      <w:r w:rsidRPr="00F46FF8">
        <w:rPr>
          <w:rFonts w:ascii="Courier New" w:hAnsi="Courier New" w:cs="Courier New"/>
        </w:rPr>
        <w:t xml:space="preserve">We invite you to submit comments regarding the proposed </w:t>
      </w:r>
      <w:r w:rsidR="00170343">
        <w:rPr>
          <w:rFonts w:ascii="Courier New" w:hAnsi="Courier New" w:cs="Courier New"/>
        </w:rPr>
        <w:t>priorities</w:t>
      </w:r>
      <w:r w:rsidRPr="00F46FF8">
        <w:rPr>
          <w:rFonts w:ascii="Courier New" w:hAnsi="Courier New" w:cs="Courier New"/>
        </w:rPr>
        <w:t>, requirements, and definition</w:t>
      </w:r>
      <w:r>
        <w:rPr>
          <w:rFonts w:ascii="Courier New" w:hAnsi="Courier New" w:cs="Courier New"/>
        </w:rPr>
        <w:t>s</w:t>
      </w:r>
      <w:r w:rsidRPr="00F46FF8">
        <w:rPr>
          <w:rFonts w:ascii="Courier New" w:hAnsi="Courier New" w:cs="Courier New"/>
        </w:rPr>
        <w:t xml:space="preserve">.  To ensure that your comments have maximum effect in developing the final </w:t>
      </w:r>
      <w:r>
        <w:rPr>
          <w:rFonts w:ascii="Courier New" w:hAnsi="Courier New" w:cs="Courier New"/>
        </w:rPr>
        <w:t>priorities</w:t>
      </w:r>
      <w:r w:rsidRPr="00F46FF8">
        <w:rPr>
          <w:rFonts w:ascii="Courier New" w:hAnsi="Courier New" w:cs="Courier New"/>
        </w:rPr>
        <w:t>, requirements, and definition</w:t>
      </w:r>
      <w:r w:rsidR="00170343">
        <w:rPr>
          <w:rFonts w:ascii="Courier New" w:hAnsi="Courier New" w:cs="Courier New"/>
        </w:rPr>
        <w:t>s</w:t>
      </w:r>
      <w:r w:rsidRPr="00F46FF8">
        <w:rPr>
          <w:rFonts w:ascii="Courier New" w:hAnsi="Courier New" w:cs="Courier New"/>
        </w:rPr>
        <w:t xml:space="preserve">, we urge you to clearly identify the specific section of the proposed </w:t>
      </w:r>
      <w:r>
        <w:rPr>
          <w:rFonts w:ascii="Courier New" w:hAnsi="Courier New" w:cs="Courier New"/>
        </w:rPr>
        <w:t>priorities</w:t>
      </w:r>
      <w:r w:rsidRPr="00F46FF8">
        <w:rPr>
          <w:rFonts w:ascii="Courier New" w:hAnsi="Courier New" w:cs="Courier New"/>
        </w:rPr>
        <w:t>, requirements, or definition</w:t>
      </w:r>
      <w:r w:rsidR="00170343">
        <w:rPr>
          <w:rFonts w:ascii="Courier New" w:hAnsi="Courier New" w:cs="Courier New"/>
        </w:rPr>
        <w:t>s</w:t>
      </w:r>
      <w:r w:rsidRPr="00F46FF8">
        <w:rPr>
          <w:rFonts w:ascii="Courier New" w:hAnsi="Courier New" w:cs="Courier New"/>
        </w:rPr>
        <w:t xml:space="preserve"> that each comment addresses.</w:t>
      </w:r>
      <w:r>
        <w:rPr>
          <w:rFonts w:ascii="Courier New" w:hAnsi="Courier New" w:cs="Courier New"/>
        </w:rPr>
        <w:t xml:space="preserve"> </w:t>
      </w:r>
    </w:p>
    <w:p w14:paraId="403983A2" w14:textId="67ED1A06" w:rsidR="003D3269" w:rsidRPr="00004C8B" w:rsidRDefault="003D3269" w:rsidP="003D3269">
      <w:pPr>
        <w:spacing w:line="480" w:lineRule="auto"/>
        <w:ind w:firstLine="720"/>
        <w:rPr>
          <w:rFonts w:ascii="Courier New" w:hAnsi="Courier New"/>
        </w:rPr>
      </w:pPr>
      <w:r w:rsidRPr="5002D3D2">
        <w:rPr>
          <w:rFonts w:ascii="Courier New" w:hAnsi="Courier New"/>
        </w:rPr>
        <w:t xml:space="preserve">We invite you to assist us in complying with the specific requirements of </w:t>
      </w:r>
      <w:r w:rsidRPr="004E50D0">
        <w:rPr>
          <w:rFonts w:ascii="Courier New" w:hAnsi="Courier New"/>
        </w:rPr>
        <w:t>Executive Orders 12866 and 13563 and</w:t>
      </w:r>
      <w:r w:rsidRPr="5002D3D2">
        <w:rPr>
          <w:rFonts w:ascii="Courier New" w:hAnsi="Courier New"/>
        </w:rPr>
        <w:t xml:space="preserve"> their overall requirement of reducing regulatory burden that might result from the</w:t>
      </w:r>
      <w:r w:rsidR="00170343">
        <w:rPr>
          <w:rFonts w:ascii="Courier New" w:hAnsi="Courier New"/>
        </w:rPr>
        <w:t>se</w:t>
      </w:r>
      <w:r w:rsidRPr="5002D3D2">
        <w:rPr>
          <w:rFonts w:ascii="Courier New" w:hAnsi="Courier New"/>
        </w:rPr>
        <w:t xml:space="preserve"> proposed </w:t>
      </w:r>
      <w:r>
        <w:rPr>
          <w:rFonts w:ascii="Courier New" w:hAnsi="Courier New"/>
        </w:rPr>
        <w:t xml:space="preserve">priorities, </w:t>
      </w:r>
      <w:r>
        <w:rPr>
          <w:rFonts w:ascii="Courier New" w:hAnsi="Courier New" w:cs="Courier New"/>
          <w:color w:val="333333"/>
          <w:szCs w:val="24"/>
        </w:rPr>
        <w:t>requirements,</w:t>
      </w:r>
      <w:r w:rsidRPr="00633185">
        <w:rPr>
          <w:rFonts w:ascii="Courier New" w:hAnsi="Courier New" w:cs="Courier New"/>
          <w:color w:val="333333"/>
          <w:szCs w:val="24"/>
        </w:rPr>
        <w:t xml:space="preserve"> and definition</w:t>
      </w:r>
      <w:r>
        <w:rPr>
          <w:rFonts w:ascii="Courier New" w:hAnsi="Courier New" w:cs="Courier New"/>
          <w:color w:val="333333"/>
          <w:szCs w:val="24"/>
        </w:rPr>
        <w:t>s</w:t>
      </w:r>
      <w:r w:rsidRPr="5002D3D2">
        <w:rPr>
          <w:rFonts w:ascii="Courier New" w:hAnsi="Courier New"/>
        </w:rPr>
        <w:t xml:space="preserve">.  Please let us know of any further ways we could reduce potential costs or increase potential benefits while preserving the effective and efficient administration of </w:t>
      </w:r>
      <w:r w:rsidR="00F448EE">
        <w:rPr>
          <w:rFonts w:ascii="Courier New" w:hAnsi="Courier New"/>
        </w:rPr>
        <w:t>the Department’s</w:t>
      </w:r>
      <w:r w:rsidR="00F448EE" w:rsidRPr="5002D3D2">
        <w:rPr>
          <w:rFonts w:ascii="Courier New" w:hAnsi="Courier New"/>
        </w:rPr>
        <w:t xml:space="preserve"> </w:t>
      </w:r>
      <w:r w:rsidRPr="5002D3D2">
        <w:rPr>
          <w:rFonts w:ascii="Courier New" w:hAnsi="Courier New"/>
        </w:rPr>
        <w:t>programs</w:t>
      </w:r>
      <w:r w:rsidR="00F448EE">
        <w:rPr>
          <w:rFonts w:ascii="Courier New" w:hAnsi="Courier New"/>
        </w:rPr>
        <w:t xml:space="preserve"> and activities</w:t>
      </w:r>
      <w:r w:rsidRPr="5002D3D2">
        <w:rPr>
          <w:rFonts w:ascii="Courier New" w:hAnsi="Courier New"/>
        </w:rPr>
        <w:t>.</w:t>
      </w:r>
      <w:r w:rsidR="00F448EE">
        <w:rPr>
          <w:rFonts w:ascii="Courier New" w:hAnsi="Courier New"/>
        </w:rPr>
        <w:t xml:space="preserve">  Please also feel free to offer for our consideration any alternative approaches to the subjects addressed by the proposed regulations. </w:t>
      </w:r>
    </w:p>
    <w:p w14:paraId="797BB19E" w14:textId="6DD0B177" w:rsidR="003D3269" w:rsidRDefault="003D3269" w:rsidP="003D3269">
      <w:pPr>
        <w:spacing w:line="480" w:lineRule="auto"/>
        <w:ind w:firstLine="720"/>
        <w:rPr>
          <w:rFonts w:ascii="Courier New" w:hAnsi="Courier New" w:cs="Courier New"/>
        </w:rPr>
      </w:pPr>
      <w:r w:rsidRPr="5002D3D2">
        <w:rPr>
          <w:rFonts w:ascii="Courier New" w:hAnsi="Courier New" w:cs="Courier New"/>
        </w:rPr>
        <w:t xml:space="preserve">During and after the comment period, you may inspect all public comments about the proposed </w:t>
      </w:r>
      <w:r>
        <w:rPr>
          <w:rFonts w:ascii="Courier New" w:hAnsi="Courier New" w:cs="Courier New"/>
        </w:rPr>
        <w:t>priorities</w:t>
      </w:r>
      <w:r w:rsidR="00A1378C">
        <w:rPr>
          <w:rFonts w:ascii="Courier New" w:hAnsi="Courier New" w:cs="Courier New"/>
        </w:rPr>
        <w:t>, requirements</w:t>
      </w:r>
      <w:r w:rsidR="00FC1D7D">
        <w:rPr>
          <w:rFonts w:ascii="Courier New" w:hAnsi="Courier New" w:cs="Courier New"/>
        </w:rPr>
        <w:t>,</w:t>
      </w:r>
      <w:r w:rsidR="00A1378C">
        <w:rPr>
          <w:rFonts w:ascii="Courier New" w:hAnsi="Courier New" w:cs="Courier New"/>
        </w:rPr>
        <w:t xml:space="preserve"> and definitions</w:t>
      </w:r>
      <w:r w:rsidRPr="5002D3D2">
        <w:rPr>
          <w:rFonts w:ascii="Courier New" w:hAnsi="Courier New" w:cs="Courier New"/>
        </w:rPr>
        <w:t xml:space="preserve"> </w:t>
      </w:r>
      <w:r>
        <w:rPr>
          <w:rFonts w:ascii="Courier New" w:hAnsi="Courier New" w:cs="Courier New"/>
        </w:rPr>
        <w:t xml:space="preserve">by accessing Regulations.gov.  </w:t>
      </w:r>
      <w:r w:rsidRPr="00990F9F">
        <w:rPr>
          <w:rFonts w:ascii="Courier New" w:hAnsi="Courier New" w:cs="Courier New"/>
        </w:rPr>
        <w:lastRenderedPageBreak/>
        <w:t xml:space="preserve">You may also inspect the comments in person. </w:t>
      </w:r>
      <w:r w:rsidR="006F5170">
        <w:rPr>
          <w:rFonts w:ascii="Courier New" w:hAnsi="Courier New" w:cs="Courier New"/>
        </w:rPr>
        <w:t xml:space="preserve"> </w:t>
      </w:r>
      <w:r w:rsidRPr="00990F9F">
        <w:rPr>
          <w:rFonts w:ascii="Courier New" w:hAnsi="Courier New" w:cs="Courier New"/>
        </w:rPr>
        <w:t xml:space="preserve">Please contact the person listed under FOR FURTHER INFORMATION CONTACT to </w:t>
      </w:r>
      <w:proofErr w:type="gramStart"/>
      <w:r w:rsidRPr="00990F9F">
        <w:rPr>
          <w:rFonts w:ascii="Courier New" w:hAnsi="Courier New" w:cs="Courier New"/>
        </w:rPr>
        <w:t>make arrangements</w:t>
      </w:r>
      <w:proofErr w:type="gramEnd"/>
      <w:r w:rsidRPr="00990F9F">
        <w:rPr>
          <w:rFonts w:ascii="Courier New" w:hAnsi="Courier New" w:cs="Courier New"/>
        </w:rPr>
        <w:t xml:space="preserve"> to inspect the comments in person</w:t>
      </w:r>
      <w:r w:rsidRPr="5002D3D2">
        <w:rPr>
          <w:rFonts w:ascii="Courier New" w:hAnsi="Courier New" w:cs="Courier New"/>
        </w:rPr>
        <w:t>.</w:t>
      </w:r>
      <w:r>
        <w:rPr>
          <w:rFonts w:ascii="Courier New" w:hAnsi="Courier New" w:cs="Courier New"/>
        </w:rPr>
        <w:t xml:space="preserve">  </w:t>
      </w:r>
    </w:p>
    <w:p w14:paraId="1959FD73" w14:textId="37E51E61" w:rsidR="003D3269" w:rsidRPr="001C3789" w:rsidRDefault="003D3269" w:rsidP="003D3269">
      <w:pPr>
        <w:spacing w:line="480" w:lineRule="auto"/>
        <w:rPr>
          <w:rFonts w:ascii="Courier New" w:hAnsi="Courier New" w:cs="Courier New"/>
        </w:rPr>
      </w:pPr>
      <w:r w:rsidRPr="5002D3D2">
        <w:rPr>
          <w:rFonts w:ascii="Courier New" w:hAnsi="Courier New" w:cs="Courier New"/>
          <w:u w:val="single"/>
        </w:rPr>
        <w:t>Assistance to Individuals with Disabilities in Reviewing the Rulemaking Record</w:t>
      </w:r>
      <w:r w:rsidRPr="5002D3D2">
        <w:rPr>
          <w:rFonts w:ascii="Courier New" w:hAnsi="Courier New" w:cs="Courier New"/>
        </w:rPr>
        <w:t xml:space="preserve">:  On request we will provide an appropriate accommodation or auxiliary aid to an individual with a disability who needs assistance to review the comments or other documents in the public rulemaking record for the proposed </w:t>
      </w:r>
      <w:r>
        <w:rPr>
          <w:rFonts w:ascii="Courier New" w:hAnsi="Courier New" w:cs="Courier New"/>
        </w:rPr>
        <w:t>priorities</w:t>
      </w:r>
      <w:r w:rsidR="00492930">
        <w:rPr>
          <w:rFonts w:ascii="Courier New" w:hAnsi="Courier New" w:cs="Courier New"/>
        </w:rPr>
        <w:t>,</w:t>
      </w:r>
      <w:r w:rsidR="00492930" w:rsidRPr="00492930">
        <w:rPr>
          <w:rFonts w:ascii="Courier New" w:hAnsi="Courier New" w:cs="Courier New"/>
        </w:rPr>
        <w:t xml:space="preserve"> </w:t>
      </w:r>
      <w:r w:rsidR="00492930">
        <w:rPr>
          <w:rFonts w:ascii="Courier New" w:hAnsi="Courier New" w:cs="Courier New"/>
        </w:rPr>
        <w:t>requirements, and definitions</w:t>
      </w:r>
      <w:r w:rsidRPr="5002D3D2">
        <w:rPr>
          <w:rFonts w:ascii="Courier New" w:hAnsi="Courier New" w:cs="Courier New"/>
        </w:rPr>
        <w:t>.  If you want to schedule an appointment for this type of accommodation or auxiliary aid, please contact the person listed under FOR FURTHER INFORMATION CONTACT.</w:t>
      </w:r>
    </w:p>
    <w:p w14:paraId="2C5CF2C7" w14:textId="79D6FDDE" w:rsidR="003D3269" w:rsidRDefault="003D3269" w:rsidP="003D3269">
      <w:pPr>
        <w:spacing w:line="480" w:lineRule="auto"/>
        <w:contextualSpacing/>
        <w:outlineLvl w:val="0"/>
        <w:rPr>
          <w:rFonts w:ascii="Courier New" w:hAnsi="Courier New" w:cs="Courier New"/>
        </w:rPr>
      </w:pPr>
      <w:r w:rsidRPr="6010C473">
        <w:rPr>
          <w:rFonts w:ascii="Courier New" w:hAnsi="Courier New" w:cs="Courier New"/>
          <w:u w:val="single"/>
        </w:rPr>
        <w:t>Purpose of Program</w:t>
      </w:r>
      <w:r w:rsidRPr="6010C473">
        <w:rPr>
          <w:rFonts w:ascii="Courier New" w:hAnsi="Courier New" w:cs="Courier New"/>
        </w:rPr>
        <w:t xml:space="preserve">:  </w:t>
      </w:r>
      <w:r>
        <w:t xml:space="preserve">The </w:t>
      </w:r>
      <w:r w:rsidR="00A1378C" w:rsidRPr="6010C473">
        <w:rPr>
          <w:rStyle w:val="normaltextrun"/>
        </w:rPr>
        <w:t>SBMH</w:t>
      </w:r>
      <w:r w:rsidR="00A1378C" w:rsidRPr="6010C473">
        <w:rPr>
          <w:rFonts w:ascii="Courier New" w:hAnsi="Courier New"/>
        </w:rPr>
        <w:t xml:space="preserve"> </w:t>
      </w:r>
      <w:r w:rsidRPr="6010C473">
        <w:rPr>
          <w:rFonts w:ascii="Courier New" w:hAnsi="Courier New"/>
        </w:rPr>
        <w:t>Program</w:t>
      </w:r>
      <w:r>
        <w:t xml:space="preserve"> </w:t>
      </w:r>
      <w:r w:rsidRPr="6010C473">
        <w:rPr>
          <w:rFonts w:ascii="Courier New" w:hAnsi="Courier New" w:cs="Courier New"/>
        </w:rPr>
        <w:t>provides competitive grants to State educational agencies (SEAs)</w:t>
      </w:r>
      <w:r w:rsidR="00BE3BD1">
        <w:rPr>
          <w:rFonts w:ascii="Courier New" w:hAnsi="Courier New" w:cs="Courier New"/>
        </w:rPr>
        <w:t xml:space="preserve"> </w:t>
      </w:r>
      <w:r w:rsidR="00485F00">
        <w:rPr>
          <w:rFonts w:ascii="Courier New" w:hAnsi="Courier New" w:cs="Courier New"/>
        </w:rPr>
        <w:t xml:space="preserve">(as defined in </w:t>
      </w:r>
      <w:r w:rsidR="00DE4531">
        <w:rPr>
          <w:rFonts w:ascii="Courier New" w:hAnsi="Courier New" w:cs="Courier New"/>
        </w:rPr>
        <w:t xml:space="preserve">section </w:t>
      </w:r>
      <w:r w:rsidR="00485F00">
        <w:rPr>
          <w:rFonts w:ascii="Courier New" w:hAnsi="Courier New" w:cs="Courier New"/>
        </w:rPr>
        <w:t>8101 of the ESEA)</w:t>
      </w:r>
      <w:r w:rsidR="00A02485" w:rsidRPr="6010C473">
        <w:rPr>
          <w:rFonts w:ascii="Courier New" w:hAnsi="Courier New" w:cs="Courier New"/>
        </w:rPr>
        <w:t>, LEAs</w:t>
      </w:r>
      <w:r w:rsidR="00485F00">
        <w:rPr>
          <w:rFonts w:ascii="Courier New" w:hAnsi="Courier New" w:cs="Courier New"/>
        </w:rPr>
        <w:t xml:space="preserve"> (as defined in</w:t>
      </w:r>
      <w:r w:rsidR="00DE4531">
        <w:rPr>
          <w:rFonts w:ascii="Courier New" w:hAnsi="Courier New" w:cs="Courier New"/>
        </w:rPr>
        <w:t xml:space="preserve"> section</w:t>
      </w:r>
      <w:r w:rsidR="00485F00">
        <w:rPr>
          <w:rFonts w:ascii="Courier New" w:hAnsi="Courier New" w:cs="Courier New"/>
        </w:rPr>
        <w:t xml:space="preserve"> 8101 of the ESEA)</w:t>
      </w:r>
      <w:r w:rsidR="00A02485" w:rsidRPr="6010C473">
        <w:rPr>
          <w:rFonts w:ascii="Courier New" w:hAnsi="Courier New" w:cs="Courier New"/>
        </w:rPr>
        <w:t xml:space="preserve">, and consortia of LEAs </w:t>
      </w:r>
      <w:r w:rsidRPr="6010C473">
        <w:rPr>
          <w:rFonts w:ascii="Courier New" w:hAnsi="Courier New" w:cs="Courier New"/>
        </w:rPr>
        <w:t xml:space="preserve">to increase the number of qualified (i.e., licensed, certified, or credentialed, each as defined in </w:t>
      </w:r>
      <w:r w:rsidR="00E31428" w:rsidRPr="6010C473">
        <w:rPr>
          <w:rFonts w:ascii="Courier New" w:hAnsi="Courier New" w:cs="Courier New"/>
        </w:rPr>
        <w:t>this document</w:t>
      </w:r>
      <w:r w:rsidRPr="6010C473">
        <w:rPr>
          <w:rFonts w:ascii="Courier New" w:hAnsi="Courier New" w:cs="Courier New"/>
        </w:rPr>
        <w:t>) mental health services providers providing school-based mental health services to students in LEAs with demonstrated need.</w:t>
      </w:r>
    </w:p>
    <w:p w14:paraId="04DA9982" w14:textId="77777777" w:rsidR="003D3269" w:rsidRPr="00E51814" w:rsidRDefault="003D3269" w:rsidP="003D3269">
      <w:pPr>
        <w:autoSpaceDE w:val="0"/>
        <w:autoSpaceDN w:val="0"/>
        <w:adjustRightInd w:val="0"/>
        <w:spacing w:line="480" w:lineRule="auto"/>
        <w:contextualSpacing/>
        <w:rPr>
          <w:rFonts w:ascii="Courier New" w:eastAsiaTheme="minorHAnsi" w:hAnsi="Courier New" w:cs="Courier New"/>
        </w:rPr>
      </w:pPr>
      <w:r w:rsidRPr="5002D3D2">
        <w:rPr>
          <w:rFonts w:ascii="Courier New" w:hAnsi="Courier New" w:cs="Courier New"/>
          <w:u w:val="single"/>
        </w:rPr>
        <w:t>Program Authority</w:t>
      </w:r>
      <w:r w:rsidRPr="5002D3D2">
        <w:rPr>
          <w:rFonts w:ascii="Courier New" w:hAnsi="Courier New" w:cs="Courier New"/>
        </w:rPr>
        <w:t xml:space="preserve">:  </w:t>
      </w:r>
      <w:r w:rsidRPr="00E51814">
        <w:rPr>
          <w:rFonts w:ascii="Courier New" w:hAnsi="Courier New" w:cs="Courier New"/>
        </w:rPr>
        <w:t xml:space="preserve">Section 4631(a)(1)(B) of the ESEA (20 </w:t>
      </w:r>
      <w:r w:rsidRPr="00E51814">
        <w:rPr>
          <w:rFonts w:ascii="Courier New" w:hAnsi="Courier New" w:cs="Courier New"/>
        </w:rPr>
        <w:lastRenderedPageBreak/>
        <w:t>U.S.C. 7281).</w:t>
      </w:r>
    </w:p>
    <w:p w14:paraId="5DC4D3E2" w14:textId="7D55B73C" w:rsidR="00071D57" w:rsidRDefault="00071D57" w:rsidP="003D3269">
      <w:pPr>
        <w:spacing w:line="480" w:lineRule="auto"/>
        <w:rPr>
          <w:u w:val="single"/>
        </w:rPr>
      </w:pPr>
      <w:bookmarkStart w:id="0" w:name="_Hlk63155645"/>
      <w:r>
        <w:rPr>
          <w:u w:val="single"/>
        </w:rPr>
        <w:t>PROPOSED PRIORITIES</w:t>
      </w:r>
      <w:r w:rsidRPr="00ED1A91">
        <w:t>:</w:t>
      </w:r>
    </w:p>
    <w:p w14:paraId="5C636CC9" w14:textId="1B1FFD23" w:rsidR="00071D57" w:rsidRPr="00D614D7" w:rsidRDefault="00071D57" w:rsidP="003D3269">
      <w:pPr>
        <w:spacing w:line="480" w:lineRule="auto"/>
      </w:pPr>
      <w:r w:rsidRPr="00D614D7">
        <w:tab/>
        <w:t xml:space="preserve">This </w:t>
      </w:r>
      <w:r w:rsidR="00CB0CFB">
        <w:t>document</w:t>
      </w:r>
      <w:r w:rsidR="00CB0CFB" w:rsidRPr="00D614D7">
        <w:t xml:space="preserve"> </w:t>
      </w:r>
      <w:r w:rsidRPr="00D614D7">
        <w:t>contains four proposed priorities.</w:t>
      </w:r>
    </w:p>
    <w:p w14:paraId="513FC234" w14:textId="3B2D8E9C" w:rsidR="003D3269" w:rsidRDefault="003D3269" w:rsidP="003D3269">
      <w:pPr>
        <w:spacing w:line="480" w:lineRule="auto"/>
      </w:pPr>
      <w:r w:rsidRPr="1E9FC1D7">
        <w:rPr>
          <w:u w:val="single"/>
        </w:rPr>
        <w:t>Background</w:t>
      </w:r>
      <w:r>
        <w:t xml:space="preserve">: </w:t>
      </w:r>
    </w:p>
    <w:p w14:paraId="59713D5F" w14:textId="2E6AF6ED" w:rsidR="00385279" w:rsidRDefault="003D3269" w:rsidP="003D3269">
      <w:pPr>
        <w:spacing w:line="480" w:lineRule="auto"/>
        <w:contextualSpacing/>
        <w:rPr>
          <w:rFonts w:ascii="Courier New" w:eastAsia="Calibri" w:hAnsi="Courier New" w:cs="Courier New"/>
          <w:szCs w:val="24"/>
        </w:rPr>
      </w:pPr>
      <w:r w:rsidRPr="00D3597D">
        <w:rPr>
          <w:rFonts w:ascii="Courier New" w:eastAsia="Calibri" w:hAnsi="Courier New" w:cs="Courier New"/>
          <w:snapToGrid/>
          <w:szCs w:val="24"/>
        </w:rPr>
        <w:tab/>
      </w:r>
      <w:bookmarkStart w:id="1" w:name="_Hlk66121408"/>
      <w:r w:rsidR="00385279" w:rsidRPr="00E9088F">
        <w:rPr>
          <w:rFonts w:ascii="Courier New" w:eastAsia="Calibri" w:hAnsi="Courier New" w:cs="Courier New"/>
          <w:szCs w:val="24"/>
        </w:rPr>
        <w:t xml:space="preserve">Like </w:t>
      </w:r>
      <w:r w:rsidR="004C7CC8">
        <w:rPr>
          <w:rFonts w:ascii="Courier New" w:eastAsia="Calibri" w:hAnsi="Courier New" w:cs="Courier New"/>
          <w:szCs w:val="24"/>
        </w:rPr>
        <w:t xml:space="preserve">good </w:t>
      </w:r>
      <w:r w:rsidR="00385279" w:rsidRPr="00E9088F">
        <w:rPr>
          <w:rFonts w:ascii="Courier New" w:eastAsia="Calibri" w:hAnsi="Courier New" w:cs="Courier New"/>
          <w:szCs w:val="24"/>
        </w:rPr>
        <w:t xml:space="preserve">physical health, positive mental health promotes success in life. </w:t>
      </w:r>
      <w:r w:rsidR="00CB0CFB">
        <w:rPr>
          <w:rFonts w:ascii="Courier New" w:eastAsia="Calibri" w:hAnsi="Courier New" w:cs="Courier New"/>
          <w:szCs w:val="24"/>
        </w:rPr>
        <w:t xml:space="preserve"> </w:t>
      </w:r>
      <w:r w:rsidR="00385279" w:rsidRPr="00E9088F">
        <w:rPr>
          <w:rFonts w:ascii="Courier New" w:eastAsia="Calibri" w:hAnsi="Courier New" w:cs="Courier New"/>
          <w:szCs w:val="24"/>
        </w:rPr>
        <w:t>As defined by the Centers for Disease Control and Prevention (CDC), “[m]</w:t>
      </w:r>
      <w:proofErr w:type="spellStart"/>
      <w:r w:rsidR="00385279" w:rsidRPr="00E9088F">
        <w:rPr>
          <w:rFonts w:ascii="Courier New" w:eastAsia="Calibri" w:hAnsi="Courier New" w:cs="Courier New"/>
          <w:szCs w:val="24"/>
        </w:rPr>
        <w:t>ental</w:t>
      </w:r>
      <w:proofErr w:type="spellEnd"/>
      <w:r w:rsidR="00385279" w:rsidRPr="00E9088F">
        <w:rPr>
          <w:rFonts w:ascii="Courier New" w:eastAsia="Calibri" w:hAnsi="Courier New" w:cs="Courier New"/>
          <w:szCs w:val="24"/>
        </w:rPr>
        <w:t xml:space="preserve"> health includes our emotional, psychological, and social well-being. </w:t>
      </w:r>
      <w:r w:rsidR="00CB0CFB">
        <w:rPr>
          <w:rFonts w:ascii="Courier New" w:eastAsia="Calibri" w:hAnsi="Courier New" w:cs="Courier New"/>
          <w:szCs w:val="24"/>
        </w:rPr>
        <w:t xml:space="preserve"> </w:t>
      </w:r>
      <w:r w:rsidR="00385279" w:rsidRPr="00E9088F">
        <w:rPr>
          <w:rFonts w:ascii="Courier New" w:eastAsia="Calibri" w:hAnsi="Courier New" w:cs="Courier New"/>
          <w:szCs w:val="24"/>
        </w:rPr>
        <w:t xml:space="preserve">It affects how we think, feel, and act. </w:t>
      </w:r>
      <w:r w:rsidR="00CB0CFB">
        <w:rPr>
          <w:rFonts w:ascii="Courier New" w:eastAsia="Calibri" w:hAnsi="Courier New" w:cs="Courier New"/>
          <w:szCs w:val="24"/>
        </w:rPr>
        <w:t xml:space="preserve"> </w:t>
      </w:r>
      <w:r w:rsidR="00385279" w:rsidRPr="00E9088F">
        <w:rPr>
          <w:rFonts w:ascii="Courier New" w:eastAsia="Calibri" w:hAnsi="Courier New" w:cs="Courier New"/>
          <w:szCs w:val="24"/>
        </w:rPr>
        <w:t xml:space="preserve">It also helps determine how we handle stress, relate to others, and make healthy choices. </w:t>
      </w:r>
      <w:r w:rsidR="00CB0CFB">
        <w:rPr>
          <w:rFonts w:ascii="Courier New" w:eastAsia="Calibri" w:hAnsi="Courier New" w:cs="Courier New"/>
          <w:szCs w:val="24"/>
        </w:rPr>
        <w:t xml:space="preserve"> </w:t>
      </w:r>
      <w:r w:rsidR="00385279" w:rsidRPr="00E9088F">
        <w:rPr>
          <w:rFonts w:ascii="Courier New" w:eastAsia="Calibri" w:hAnsi="Courier New" w:cs="Courier New"/>
          <w:szCs w:val="24"/>
        </w:rPr>
        <w:t>Mental health is important at every stage of life, from childhood and adolescence through adulthood.</w:t>
      </w:r>
      <w:r w:rsidR="009761C1">
        <w:rPr>
          <w:rFonts w:ascii="Courier New" w:eastAsia="Calibri" w:hAnsi="Courier New" w:cs="Courier New"/>
          <w:szCs w:val="24"/>
        </w:rPr>
        <w:t>”</w:t>
      </w:r>
      <w:r w:rsidR="00CD0077">
        <w:rPr>
          <w:rStyle w:val="FootnoteReference"/>
          <w:rFonts w:ascii="Courier New" w:eastAsia="Calibri" w:hAnsi="Courier New" w:cs="Courier New"/>
          <w:szCs w:val="24"/>
        </w:rPr>
        <w:footnoteReference w:id="2"/>
      </w:r>
      <w:r w:rsidR="00385279">
        <w:rPr>
          <w:rFonts w:ascii="Courier New" w:eastAsia="Calibri" w:hAnsi="Courier New" w:cs="Courier New"/>
          <w:szCs w:val="24"/>
        </w:rPr>
        <w:t xml:space="preserve"> </w:t>
      </w:r>
    </w:p>
    <w:p w14:paraId="160A24A7" w14:textId="1F2B706A" w:rsidR="003D3269" w:rsidRPr="00C87073" w:rsidRDefault="003D3269" w:rsidP="00D614D7">
      <w:pPr>
        <w:spacing w:line="480" w:lineRule="auto"/>
        <w:ind w:firstLine="720"/>
        <w:contextualSpacing/>
        <w:rPr>
          <w:rFonts w:ascii="Courier New" w:eastAsia="Calibri" w:hAnsi="Courier New" w:cs="Courier New"/>
          <w:snapToGrid/>
        </w:rPr>
      </w:pPr>
      <w:r w:rsidRPr="397AC69E">
        <w:rPr>
          <w:rFonts w:ascii="Courier New" w:eastAsia="Calibri" w:hAnsi="Courier New" w:cs="Courier New"/>
          <w:snapToGrid/>
        </w:rPr>
        <w:t xml:space="preserve">The </w:t>
      </w:r>
      <w:r w:rsidR="00BF5766" w:rsidRPr="397AC69E">
        <w:rPr>
          <w:rFonts w:ascii="Courier New" w:hAnsi="Courier New" w:cs="Courier New"/>
        </w:rPr>
        <w:t>Novel Coronavirus Disease 2019 (</w:t>
      </w:r>
      <w:r w:rsidRPr="397AC69E">
        <w:rPr>
          <w:rFonts w:ascii="Courier New" w:eastAsia="Calibri" w:hAnsi="Courier New" w:cs="Courier New"/>
          <w:snapToGrid/>
        </w:rPr>
        <w:t>COVID-19</w:t>
      </w:r>
      <w:r w:rsidR="00BF5766" w:rsidRPr="397AC69E">
        <w:rPr>
          <w:rFonts w:ascii="Courier New" w:eastAsia="Calibri" w:hAnsi="Courier New" w:cs="Courier New"/>
        </w:rPr>
        <w:t>)</w:t>
      </w:r>
      <w:r w:rsidR="00385279" w:rsidRPr="397AC69E">
        <w:rPr>
          <w:rFonts w:ascii="Courier New" w:eastAsia="Calibri" w:hAnsi="Courier New" w:cs="Courier New"/>
        </w:rPr>
        <w:t xml:space="preserve"> pandemic brough</w:t>
      </w:r>
      <w:r w:rsidR="00AC340F" w:rsidRPr="397AC69E">
        <w:rPr>
          <w:rFonts w:ascii="Courier New" w:eastAsia="Calibri" w:hAnsi="Courier New" w:cs="Courier New"/>
        </w:rPr>
        <w:t>t</w:t>
      </w:r>
      <w:r w:rsidR="00385279" w:rsidRPr="397AC69E">
        <w:rPr>
          <w:rFonts w:ascii="Courier New" w:eastAsia="Calibri" w:hAnsi="Courier New" w:cs="Courier New"/>
        </w:rPr>
        <w:t xml:space="preserve"> on challenges for children and youth that impacted their overall emotional, psychological, and social well-being and their ability to fully engage in learning. The </w:t>
      </w:r>
      <w:r w:rsidRPr="397AC69E">
        <w:rPr>
          <w:rFonts w:ascii="Courier New" w:eastAsia="Calibri" w:hAnsi="Courier New" w:cs="Courier New"/>
          <w:snapToGrid/>
        </w:rPr>
        <w:t>disruptions in routines</w:t>
      </w:r>
      <w:r w:rsidR="00385279" w:rsidRPr="397AC69E">
        <w:rPr>
          <w:rFonts w:ascii="Courier New" w:eastAsia="Calibri" w:hAnsi="Courier New" w:cs="Courier New"/>
        </w:rPr>
        <w:t>,</w:t>
      </w:r>
      <w:r w:rsidRPr="397AC69E">
        <w:rPr>
          <w:rFonts w:ascii="Courier New" w:eastAsia="Calibri" w:hAnsi="Courier New" w:cs="Courier New"/>
          <w:snapToGrid/>
        </w:rPr>
        <w:t xml:space="preserve"> relationships</w:t>
      </w:r>
      <w:r w:rsidR="00DE197A" w:rsidRPr="397AC69E">
        <w:rPr>
          <w:rFonts w:ascii="Courier New" w:eastAsia="Calibri" w:hAnsi="Courier New" w:cs="Courier New"/>
        </w:rPr>
        <w:t>,</w:t>
      </w:r>
      <w:r w:rsidRPr="397AC69E">
        <w:rPr>
          <w:rFonts w:ascii="Courier New" w:eastAsia="Calibri" w:hAnsi="Courier New" w:cs="Courier New"/>
          <w:snapToGrid/>
        </w:rPr>
        <w:t xml:space="preserve"> </w:t>
      </w:r>
      <w:r w:rsidR="00385279" w:rsidRPr="397AC69E">
        <w:rPr>
          <w:rFonts w:ascii="Courier New" w:eastAsia="Calibri" w:hAnsi="Courier New" w:cs="Courier New"/>
        </w:rPr>
        <w:t xml:space="preserve">and the learning environment </w:t>
      </w:r>
      <w:r w:rsidRPr="397AC69E">
        <w:rPr>
          <w:rFonts w:ascii="Courier New" w:eastAsia="Calibri" w:hAnsi="Courier New" w:cs="Courier New"/>
          <w:snapToGrid/>
        </w:rPr>
        <w:t xml:space="preserve">have led to increased </w:t>
      </w:r>
      <w:r w:rsidR="00385279" w:rsidRPr="397AC69E">
        <w:rPr>
          <w:rFonts w:ascii="Courier New" w:eastAsia="Calibri" w:hAnsi="Courier New" w:cs="Courier New"/>
        </w:rPr>
        <w:t xml:space="preserve">stress and trauma, </w:t>
      </w:r>
      <w:r w:rsidRPr="397AC69E">
        <w:rPr>
          <w:rFonts w:ascii="Courier New" w:eastAsia="Calibri" w:hAnsi="Courier New" w:cs="Courier New"/>
          <w:snapToGrid/>
        </w:rPr>
        <w:t>social isolation</w:t>
      </w:r>
      <w:r w:rsidR="00FE2D26" w:rsidRPr="397AC69E">
        <w:rPr>
          <w:rFonts w:ascii="Courier New" w:eastAsia="Calibri" w:hAnsi="Courier New" w:cs="Courier New"/>
        </w:rPr>
        <w:t>,</w:t>
      </w:r>
      <w:r w:rsidRPr="397AC69E">
        <w:rPr>
          <w:rFonts w:ascii="Courier New" w:eastAsia="Calibri" w:hAnsi="Courier New" w:cs="Courier New"/>
          <w:snapToGrid/>
        </w:rPr>
        <w:t xml:space="preserve"> and anxiety.  More than half of </w:t>
      </w:r>
      <w:proofErr w:type="gramStart"/>
      <w:r w:rsidRPr="397AC69E">
        <w:rPr>
          <w:rFonts w:ascii="Courier New" w:eastAsia="Calibri" w:hAnsi="Courier New" w:cs="Courier New"/>
          <w:snapToGrid/>
        </w:rPr>
        <w:t>parents</w:t>
      </w:r>
      <w:proofErr w:type="gramEnd"/>
      <w:r w:rsidRPr="397AC69E">
        <w:rPr>
          <w:rFonts w:ascii="Courier New" w:eastAsia="Calibri" w:hAnsi="Courier New" w:cs="Courier New"/>
          <w:snapToGrid/>
        </w:rPr>
        <w:t xml:space="preserve"> express </w:t>
      </w:r>
      <w:r w:rsidRPr="397AC69E">
        <w:rPr>
          <w:rFonts w:ascii="Courier New" w:eastAsia="Calibri" w:hAnsi="Courier New" w:cs="Courier New"/>
          <w:snapToGrid/>
        </w:rPr>
        <w:lastRenderedPageBreak/>
        <w:t>concern over their children’s mental well-being.</w:t>
      </w:r>
      <w:r w:rsidR="00874E53" w:rsidRPr="6010C473">
        <w:rPr>
          <w:rStyle w:val="FootnoteReference"/>
          <w:rFonts w:ascii="Courier New" w:eastAsia="Calibri" w:hAnsi="Courier New" w:cs="Courier New"/>
          <w:snapToGrid/>
        </w:rPr>
        <w:footnoteReference w:id="3"/>
      </w:r>
      <w:r w:rsidR="00D306B7" w:rsidRPr="397AC69E">
        <w:rPr>
          <w:rFonts w:ascii="Courier New" w:eastAsia="Calibri" w:hAnsi="Courier New" w:cs="Courier New"/>
          <w:snapToGrid/>
        </w:rPr>
        <w:t xml:space="preserve"> </w:t>
      </w:r>
      <w:r w:rsidRPr="397AC69E">
        <w:rPr>
          <w:rFonts w:ascii="Courier New" w:eastAsia="Calibri" w:hAnsi="Courier New" w:cs="Courier New"/>
          <w:snapToGrid/>
        </w:rPr>
        <w:t xml:space="preserve"> </w:t>
      </w:r>
      <w:r w:rsidR="00810784" w:rsidRPr="397AC69E">
        <w:rPr>
          <w:rFonts w:ascii="Courier New" w:eastAsia="Calibri" w:hAnsi="Courier New" w:cs="Courier New"/>
        </w:rPr>
        <w:t>Moreover, survey data suggests that this crisis began long before the arrival of COVID-19.</w:t>
      </w:r>
      <w:r w:rsidR="00D306B7" w:rsidRPr="397AC69E">
        <w:rPr>
          <w:rFonts w:ascii="Courier New" w:eastAsia="Calibri" w:hAnsi="Courier New" w:cs="Courier New"/>
        </w:rPr>
        <w:t xml:space="preserve"> </w:t>
      </w:r>
      <w:r w:rsidRPr="397AC69E">
        <w:rPr>
          <w:rFonts w:ascii="Courier New" w:eastAsia="Calibri" w:hAnsi="Courier New" w:cs="Courier New"/>
        </w:rPr>
        <w:t xml:space="preserve"> </w:t>
      </w:r>
      <w:r w:rsidRPr="397AC69E">
        <w:rPr>
          <w:rFonts w:ascii="Courier New" w:eastAsia="Calibri" w:hAnsi="Courier New" w:cs="Courier New"/>
          <w:snapToGrid/>
        </w:rPr>
        <w:t>In 2019, one in three high school students and half of female students reported persistent feelings of sadness or hopelessness, an overall increase of 40 percent from 2009.</w:t>
      </w:r>
      <w:r w:rsidR="0062492C" w:rsidRPr="6010C473">
        <w:rPr>
          <w:rStyle w:val="FootnoteReference"/>
          <w:rFonts w:ascii="Courier New" w:eastAsia="Calibri" w:hAnsi="Courier New" w:cs="Courier New"/>
          <w:snapToGrid/>
        </w:rPr>
        <w:footnoteReference w:id="4"/>
      </w:r>
      <w:r w:rsidR="00D306B7" w:rsidRPr="397AC69E">
        <w:rPr>
          <w:rFonts w:ascii="Courier New" w:eastAsia="Calibri" w:hAnsi="Courier New" w:cs="Courier New"/>
          <w:snapToGrid/>
        </w:rPr>
        <w:t xml:space="preserve"> </w:t>
      </w:r>
      <w:r w:rsidRPr="397AC69E">
        <w:rPr>
          <w:rFonts w:ascii="Courier New" w:eastAsia="Calibri" w:hAnsi="Courier New" w:cs="Courier New"/>
          <w:snapToGrid/>
        </w:rPr>
        <w:t xml:space="preserve"> Emergency department visits for attempted suicide have risen 51 percent among adolescent girls.</w:t>
      </w:r>
      <w:r w:rsidR="0062492C" w:rsidRPr="6010C473">
        <w:rPr>
          <w:rStyle w:val="FootnoteReference"/>
          <w:rFonts w:ascii="Courier New" w:eastAsia="Calibri" w:hAnsi="Courier New" w:cs="Courier New"/>
          <w:snapToGrid/>
        </w:rPr>
        <w:footnoteReference w:id="5"/>
      </w:r>
      <w:r w:rsidR="00CC3F34" w:rsidRPr="397AC69E">
        <w:rPr>
          <w:rFonts w:ascii="Courier New" w:eastAsia="Calibri" w:hAnsi="Courier New" w:cs="Courier New"/>
        </w:rPr>
        <w:t xml:space="preserve"> </w:t>
      </w:r>
      <w:r w:rsidR="00D53CCB" w:rsidRPr="397AC69E">
        <w:rPr>
          <w:rFonts w:ascii="Courier New" w:eastAsia="Calibri" w:hAnsi="Courier New" w:cs="Courier New"/>
        </w:rPr>
        <w:t xml:space="preserve"> </w:t>
      </w:r>
      <w:r w:rsidR="00D36E08" w:rsidRPr="397AC69E">
        <w:rPr>
          <w:rFonts w:ascii="Courier New" w:eastAsia="Calibri" w:hAnsi="Courier New" w:cs="Courier New"/>
        </w:rPr>
        <w:t>The need</w:t>
      </w:r>
      <w:r w:rsidR="004C3834" w:rsidRPr="6010C473">
        <w:rPr>
          <w:rFonts w:ascii="Courier New" w:eastAsia="Calibri" w:hAnsi="Courier New" w:cs="Courier New"/>
        </w:rPr>
        <w:t xml:space="preserve"> for mental health services</w:t>
      </w:r>
      <w:r w:rsidR="00D36E08" w:rsidRPr="397AC69E">
        <w:rPr>
          <w:rFonts w:ascii="Courier New" w:eastAsia="Calibri" w:hAnsi="Courier New" w:cs="Courier New"/>
        </w:rPr>
        <w:t xml:space="preserve"> is particularly acute for</w:t>
      </w:r>
      <w:r w:rsidR="00CC3F34" w:rsidRPr="397AC69E">
        <w:rPr>
          <w:rFonts w:ascii="Courier New" w:eastAsia="Calibri" w:hAnsi="Courier New" w:cs="Courier New"/>
        </w:rPr>
        <w:t xml:space="preserve"> our lesbian, gay, bisexual, transgender, queer, and intersex (LGBTQI+) students</w:t>
      </w:r>
      <w:r w:rsidR="00D36E08" w:rsidRPr="397AC69E">
        <w:rPr>
          <w:rFonts w:ascii="Courier New" w:eastAsia="Calibri" w:hAnsi="Courier New" w:cs="Courier New"/>
        </w:rPr>
        <w:t>.</w:t>
      </w:r>
      <w:r w:rsidR="00B33DA7">
        <w:rPr>
          <w:rFonts w:ascii="Courier New" w:eastAsia="Calibri" w:hAnsi="Courier New" w:cs="Courier New"/>
        </w:rPr>
        <w:t xml:space="preserve">  </w:t>
      </w:r>
      <w:r w:rsidR="00545736">
        <w:rPr>
          <w:rFonts w:ascii="Courier New" w:eastAsia="Calibri" w:hAnsi="Courier New" w:cs="Courier New"/>
        </w:rPr>
        <w:t xml:space="preserve">For example, </w:t>
      </w:r>
      <w:r w:rsidR="005A6510">
        <w:rPr>
          <w:rFonts w:ascii="Courier New" w:eastAsia="Calibri" w:hAnsi="Courier New" w:cs="Courier New"/>
        </w:rPr>
        <w:t>“</w:t>
      </w:r>
      <w:r w:rsidR="00545736">
        <w:rPr>
          <w:rFonts w:ascii="Courier New" w:eastAsia="Calibri" w:hAnsi="Courier New" w:cs="Courier New"/>
        </w:rPr>
        <w:t>[t</w:t>
      </w:r>
      <w:r w:rsidR="00B33DA7" w:rsidRPr="00B33DA7">
        <w:rPr>
          <w:rFonts w:ascii="Courier New" w:eastAsia="Calibri" w:hAnsi="Courier New" w:cs="Courier New"/>
        </w:rPr>
        <w:t>he</w:t>
      </w:r>
      <w:r w:rsidR="00545736">
        <w:rPr>
          <w:rFonts w:ascii="Courier New" w:eastAsia="Calibri" w:hAnsi="Courier New" w:cs="Courier New"/>
        </w:rPr>
        <w:t>]</w:t>
      </w:r>
      <w:r w:rsidR="00B33DA7" w:rsidRPr="00B33DA7">
        <w:rPr>
          <w:rFonts w:ascii="Courier New" w:eastAsia="Calibri" w:hAnsi="Courier New" w:cs="Courier New"/>
        </w:rPr>
        <w:t xml:space="preserve"> share of </w:t>
      </w:r>
      <w:r w:rsidR="005A6510">
        <w:rPr>
          <w:rFonts w:ascii="Courier New" w:eastAsia="Calibri" w:hAnsi="Courier New" w:cs="Courier New"/>
        </w:rPr>
        <w:t>[</w:t>
      </w:r>
      <w:r w:rsidR="00EB38B3">
        <w:rPr>
          <w:rFonts w:ascii="Courier New" w:eastAsia="Calibri" w:hAnsi="Courier New" w:cs="Courier New"/>
        </w:rPr>
        <w:t>lesbian, gay, and bisexual</w:t>
      </w:r>
      <w:r w:rsidR="00D000DD">
        <w:rPr>
          <w:rFonts w:ascii="Courier New" w:eastAsia="Calibri" w:hAnsi="Courier New" w:cs="Courier New"/>
        </w:rPr>
        <w:t xml:space="preserve"> (LGB)</w:t>
      </w:r>
      <w:r w:rsidR="005A6510">
        <w:rPr>
          <w:rFonts w:ascii="Courier New" w:eastAsia="Calibri" w:hAnsi="Courier New" w:cs="Courier New"/>
        </w:rPr>
        <w:t>]</w:t>
      </w:r>
      <w:r w:rsidR="00B33DA7" w:rsidRPr="00B33DA7">
        <w:rPr>
          <w:rFonts w:ascii="Courier New" w:eastAsia="Calibri" w:hAnsi="Courier New" w:cs="Courier New"/>
        </w:rPr>
        <w:t xml:space="preserve"> high schoolers who said their mental health was not good most of the time or always during the pandemic was more than double that of heterosexual students (64% vs. 30%)</w:t>
      </w:r>
      <w:r w:rsidR="00353617">
        <w:rPr>
          <w:rFonts w:ascii="Courier New" w:eastAsia="Calibri" w:hAnsi="Courier New" w:cs="Courier New"/>
        </w:rPr>
        <w:t>…[a</w:t>
      </w:r>
      <w:r w:rsidR="00B33DA7" w:rsidRPr="00B33DA7">
        <w:rPr>
          <w:rFonts w:ascii="Courier New" w:eastAsia="Calibri" w:hAnsi="Courier New" w:cs="Courier New"/>
        </w:rPr>
        <w:t>nd</w:t>
      </w:r>
      <w:r w:rsidR="00353617">
        <w:rPr>
          <w:rFonts w:ascii="Courier New" w:eastAsia="Calibri" w:hAnsi="Courier New" w:cs="Courier New"/>
        </w:rPr>
        <w:t>]</w:t>
      </w:r>
      <w:r w:rsidR="00B33DA7" w:rsidRPr="00B33DA7">
        <w:rPr>
          <w:rFonts w:ascii="Courier New" w:eastAsia="Calibri" w:hAnsi="Courier New" w:cs="Courier New"/>
        </w:rPr>
        <w:t xml:space="preserve"> about three-quarters of LGB high schoolers (76%) said they felt sad or hopeless almost daily for at least two weeks such that they stopped doing some of their usual activities, compared with 37% of heterosexual students.</w:t>
      </w:r>
      <w:r w:rsidR="00353617">
        <w:rPr>
          <w:rFonts w:ascii="Courier New" w:eastAsia="Calibri" w:hAnsi="Courier New" w:cs="Courier New"/>
        </w:rPr>
        <w:t>”</w:t>
      </w:r>
      <w:r w:rsidR="00436BB0">
        <w:rPr>
          <w:rStyle w:val="FootnoteReference"/>
          <w:rFonts w:ascii="Courier New" w:eastAsia="Calibri" w:hAnsi="Courier New" w:cs="Courier New"/>
        </w:rPr>
        <w:footnoteReference w:id="6"/>
      </w:r>
      <w:r w:rsidR="0062492C" w:rsidRPr="397AC69E">
        <w:rPr>
          <w:rStyle w:val="FootnoteReference"/>
          <w:rFonts w:ascii="Courier New" w:eastAsia="Calibri" w:hAnsi="Courier New" w:cs="Courier New"/>
        </w:rPr>
        <w:t xml:space="preserve"> </w:t>
      </w:r>
      <w:r w:rsidR="00CC3F34" w:rsidRPr="397AC69E">
        <w:rPr>
          <w:rStyle w:val="FootnoteReference"/>
          <w:rFonts w:ascii="Courier New" w:eastAsia="Calibri" w:hAnsi="Courier New" w:cs="Courier New"/>
        </w:rPr>
        <w:t xml:space="preserve"> </w:t>
      </w:r>
      <w:r w:rsidR="00CC3F34" w:rsidRPr="397AC69E">
        <w:rPr>
          <w:rFonts w:ascii="Courier New" w:eastAsia="Calibri" w:hAnsi="Courier New" w:cs="Courier New"/>
          <w:vertAlign w:val="superscript"/>
        </w:rPr>
        <w:t xml:space="preserve"> </w:t>
      </w:r>
    </w:p>
    <w:p w14:paraId="1E2CD364" w14:textId="4A1CE03A" w:rsidR="003D3269" w:rsidRDefault="00085A11" w:rsidP="003D3269">
      <w:pPr>
        <w:spacing w:line="480" w:lineRule="auto"/>
        <w:ind w:firstLine="720"/>
        <w:contextualSpacing/>
        <w:rPr>
          <w:rFonts w:ascii="Courier New" w:eastAsia="Calibri" w:hAnsi="Courier New" w:cs="Courier New"/>
          <w:snapToGrid/>
        </w:rPr>
      </w:pPr>
      <w:r>
        <w:rPr>
          <w:rFonts w:ascii="Courier New" w:eastAsia="Calibri" w:hAnsi="Courier New" w:cs="Courier New"/>
        </w:rPr>
        <w:lastRenderedPageBreak/>
        <w:t xml:space="preserve">This program is designed to address several barriers </w:t>
      </w:r>
      <w:r w:rsidR="00385279" w:rsidRPr="397AC69E">
        <w:rPr>
          <w:rFonts w:ascii="Courier New" w:eastAsia="Calibri" w:hAnsi="Courier New" w:cs="Courier New"/>
        </w:rPr>
        <w:t>to increas</w:t>
      </w:r>
      <w:r w:rsidR="00045B70">
        <w:rPr>
          <w:rFonts w:ascii="Courier New" w:eastAsia="Calibri" w:hAnsi="Courier New" w:cs="Courier New"/>
        </w:rPr>
        <w:t>ing</w:t>
      </w:r>
      <w:r w:rsidR="00385279" w:rsidRPr="397AC69E">
        <w:rPr>
          <w:rFonts w:ascii="Courier New" w:eastAsia="Calibri" w:hAnsi="Courier New" w:cs="Courier New"/>
        </w:rPr>
        <w:t xml:space="preserve"> mental health support for </w:t>
      </w:r>
      <w:r w:rsidR="001C7161" w:rsidRPr="397AC69E">
        <w:rPr>
          <w:rFonts w:ascii="Courier New" w:eastAsia="Calibri" w:hAnsi="Courier New" w:cs="Courier New"/>
        </w:rPr>
        <w:t>children and youth in our schools</w:t>
      </w:r>
      <w:r w:rsidR="006E5CB2" w:rsidRPr="397AC69E">
        <w:rPr>
          <w:rFonts w:ascii="Courier New" w:eastAsia="Calibri" w:hAnsi="Courier New" w:cs="Courier New"/>
        </w:rPr>
        <w:t xml:space="preserve">. </w:t>
      </w:r>
      <w:r w:rsidR="00666464">
        <w:rPr>
          <w:rFonts w:ascii="Courier New" w:eastAsia="Calibri" w:hAnsi="Courier New" w:cs="Courier New"/>
        </w:rPr>
        <w:t xml:space="preserve"> </w:t>
      </w:r>
      <w:r w:rsidR="001C7161" w:rsidRPr="397AC69E">
        <w:rPr>
          <w:rFonts w:ascii="Courier New" w:eastAsia="Calibri" w:hAnsi="Courier New" w:cs="Courier New"/>
        </w:rPr>
        <w:t>The f</w:t>
      </w:r>
      <w:r w:rsidR="003D3269" w:rsidRPr="1E9FC1D7">
        <w:rPr>
          <w:rFonts w:ascii="Courier New" w:eastAsia="Calibri" w:hAnsi="Courier New" w:cs="Courier New"/>
        </w:rPr>
        <w:t>irst</w:t>
      </w:r>
      <w:r w:rsidR="001C7161" w:rsidRPr="397AC69E">
        <w:rPr>
          <w:rFonts w:ascii="Courier New" w:eastAsia="Calibri" w:hAnsi="Courier New" w:cs="Courier New"/>
        </w:rPr>
        <w:t xml:space="preserve"> barrier</w:t>
      </w:r>
      <w:r w:rsidR="003D3269" w:rsidRPr="1E9FC1D7">
        <w:rPr>
          <w:rFonts w:ascii="Courier New" w:eastAsia="Calibri" w:hAnsi="Courier New" w:cs="Courier New"/>
        </w:rPr>
        <w:t xml:space="preserve"> is </w:t>
      </w:r>
      <w:r w:rsidR="006E5CB2" w:rsidRPr="397AC69E">
        <w:rPr>
          <w:rFonts w:ascii="Courier New" w:eastAsia="Calibri" w:hAnsi="Courier New" w:cs="Courier New"/>
        </w:rPr>
        <w:t xml:space="preserve">a significant </w:t>
      </w:r>
      <w:r w:rsidR="003D3269" w:rsidRPr="1E9FC1D7">
        <w:rPr>
          <w:rFonts w:ascii="Courier New" w:eastAsia="Calibri" w:hAnsi="Courier New" w:cs="Courier New"/>
        </w:rPr>
        <w:t xml:space="preserve">shortage of </w:t>
      </w:r>
      <w:r w:rsidR="006E5CB2" w:rsidRPr="397AC69E">
        <w:rPr>
          <w:rFonts w:ascii="Courier New" w:eastAsia="Calibri" w:hAnsi="Courier New" w:cs="Courier New"/>
        </w:rPr>
        <w:t xml:space="preserve">qualified </w:t>
      </w:r>
      <w:r w:rsidR="003D3269" w:rsidRPr="1E9FC1D7">
        <w:rPr>
          <w:rFonts w:ascii="Courier New" w:eastAsia="Calibri" w:hAnsi="Courier New" w:cs="Courier New"/>
        </w:rPr>
        <w:t>mental health service</w:t>
      </w:r>
      <w:r w:rsidR="00235B7D">
        <w:rPr>
          <w:rFonts w:ascii="Courier New" w:eastAsia="Calibri" w:hAnsi="Courier New" w:cs="Courier New"/>
        </w:rPr>
        <w:t>s</w:t>
      </w:r>
      <w:r w:rsidR="003D3269" w:rsidRPr="1E9FC1D7">
        <w:rPr>
          <w:rFonts w:ascii="Courier New" w:eastAsia="Calibri" w:hAnsi="Courier New" w:cs="Courier New"/>
        </w:rPr>
        <w:t xml:space="preserve"> providers, including in schools.</w:t>
      </w:r>
      <w:r w:rsidR="00554331">
        <w:rPr>
          <w:rStyle w:val="FootnoteReference"/>
          <w:rFonts w:ascii="Courier New" w:eastAsia="Calibri" w:hAnsi="Courier New" w:cs="Courier New"/>
        </w:rPr>
        <w:footnoteReference w:id="7"/>
      </w:r>
      <w:r w:rsidR="003D3269" w:rsidRPr="1E9FC1D7">
        <w:rPr>
          <w:rFonts w:ascii="Courier New" w:eastAsia="Calibri" w:hAnsi="Courier New" w:cs="Courier New"/>
        </w:rPr>
        <w:t xml:space="preserve"> </w:t>
      </w:r>
      <w:r w:rsidR="00253ED2">
        <w:rPr>
          <w:rFonts w:ascii="Courier New" w:eastAsia="Calibri" w:hAnsi="Courier New" w:cs="Courier New"/>
        </w:rPr>
        <w:t xml:space="preserve"> </w:t>
      </w:r>
      <w:r w:rsidR="00723FDA">
        <w:rPr>
          <w:rStyle w:val="normaltextrun"/>
          <w:rFonts w:ascii="Courier New" w:hAnsi="Courier New" w:cs="Courier New"/>
        </w:rPr>
        <w:t xml:space="preserve">Qualified professionals may need training and skill sets that include </w:t>
      </w:r>
      <w:r w:rsidR="00723FDA" w:rsidRPr="00F22556">
        <w:rPr>
          <w:rStyle w:val="cf01"/>
          <w:rFonts w:ascii="Courier New" w:hAnsi="Courier New" w:cs="Courier New"/>
          <w:sz w:val="24"/>
          <w:szCs w:val="24"/>
        </w:rPr>
        <w:t xml:space="preserve">the capacity to conduct behavioral health assessments, identify youth who may </w:t>
      </w:r>
      <w:r w:rsidR="00723FDA">
        <w:rPr>
          <w:rStyle w:val="cf01"/>
          <w:rFonts w:ascii="Courier New" w:hAnsi="Courier New" w:cs="Courier New"/>
          <w:sz w:val="24"/>
          <w:szCs w:val="24"/>
        </w:rPr>
        <w:t xml:space="preserve">need additional supports </w:t>
      </w:r>
      <w:r w:rsidR="00723FDA" w:rsidRPr="00F22556">
        <w:rPr>
          <w:rStyle w:val="cf01"/>
          <w:rFonts w:ascii="Courier New" w:hAnsi="Courier New" w:cs="Courier New"/>
          <w:sz w:val="24"/>
          <w:szCs w:val="24"/>
        </w:rPr>
        <w:t xml:space="preserve">or pose a </w:t>
      </w:r>
      <w:r w:rsidR="00723FDA">
        <w:rPr>
          <w:rStyle w:val="cf01"/>
          <w:rFonts w:ascii="Courier New" w:hAnsi="Courier New" w:cs="Courier New"/>
          <w:sz w:val="24"/>
          <w:szCs w:val="24"/>
        </w:rPr>
        <w:t>serious</w:t>
      </w:r>
      <w:r w:rsidR="00723FDA" w:rsidRPr="00F22556">
        <w:rPr>
          <w:rStyle w:val="cf01"/>
          <w:rFonts w:ascii="Courier New" w:hAnsi="Courier New" w:cs="Courier New"/>
          <w:sz w:val="24"/>
          <w:szCs w:val="24"/>
        </w:rPr>
        <w:t xml:space="preserve"> threat to themselves or others, and provide evidence-based interventions, particularly related to trauma- and grief- informed care. Qualified providers may also need to assist in the development of school environments and activities that promote behavioral wellness and foster resilience.  </w:t>
      </w:r>
      <w:r w:rsidR="003D3269" w:rsidRPr="1E9FC1D7">
        <w:rPr>
          <w:rFonts w:ascii="Courier New" w:eastAsia="Calibri" w:hAnsi="Courier New" w:cs="Courier New"/>
        </w:rPr>
        <w:t xml:space="preserve">Second, </w:t>
      </w:r>
      <w:r w:rsidR="00F05C36" w:rsidRPr="397AC69E">
        <w:rPr>
          <w:rFonts w:ascii="Courier New" w:eastAsia="Calibri" w:hAnsi="Courier New" w:cs="Courier New"/>
        </w:rPr>
        <w:t xml:space="preserve">in mental health services provider preparation and professional development programs, there </w:t>
      </w:r>
      <w:r w:rsidR="003D3269" w:rsidRPr="1E9FC1D7">
        <w:rPr>
          <w:rFonts w:ascii="Courier New" w:eastAsia="Calibri" w:hAnsi="Courier New" w:cs="Courier New"/>
        </w:rPr>
        <w:t xml:space="preserve">is a lack of pedagogical practices </w:t>
      </w:r>
      <w:r w:rsidR="00E735D6" w:rsidRPr="397AC69E">
        <w:rPr>
          <w:rFonts w:ascii="Courier New" w:eastAsia="Calibri" w:hAnsi="Courier New" w:cs="Courier New"/>
        </w:rPr>
        <w:t xml:space="preserve">that </w:t>
      </w:r>
      <w:r w:rsidR="003D3269" w:rsidRPr="1E9FC1D7">
        <w:rPr>
          <w:rFonts w:ascii="Courier New" w:eastAsia="Calibri" w:hAnsi="Courier New" w:cs="Courier New"/>
        </w:rPr>
        <w:t>prepare providers to create culturally and linguistically inclusive and identi</w:t>
      </w:r>
      <w:r w:rsidR="004472C6" w:rsidRPr="397AC69E">
        <w:rPr>
          <w:rFonts w:ascii="Courier New" w:eastAsia="Calibri" w:hAnsi="Courier New" w:cs="Courier New"/>
        </w:rPr>
        <w:t>t</w:t>
      </w:r>
      <w:r w:rsidR="003D3269" w:rsidRPr="1E9FC1D7">
        <w:rPr>
          <w:rFonts w:ascii="Courier New" w:eastAsia="Calibri" w:hAnsi="Courier New" w:cs="Courier New"/>
        </w:rPr>
        <w:t>y-safe environments</w:t>
      </w:r>
      <w:r w:rsidR="0079721D">
        <w:rPr>
          <w:rFonts w:ascii="Courier New" w:eastAsia="Calibri" w:hAnsi="Courier New" w:cs="Courier New"/>
        </w:rPr>
        <w:t>.</w:t>
      </w:r>
      <w:r w:rsidR="0079721D" w:rsidRPr="1E9FC1D7">
        <w:rPr>
          <w:rFonts w:ascii="Courier New" w:eastAsia="Calibri" w:hAnsi="Courier New" w:cs="Courier New"/>
        </w:rPr>
        <w:t xml:space="preserve"> </w:t>
      </w:r>
      <w:r w:rsidR="004967A9">
        <w:rPr>
          <w:rFonts w:ascii="Courier New" w:eastAsia="Calibri" w:hAnsi="Courier New" w:cs="Courier New"/>
        </w:rPr>
        <w:t xml:space="preserve"> </w:t>
      </w:r>
      <w:r w:rsidR="003C21CB" w:rsidRPr="003C21CB">
        <w:rPr>
          <w:rFonts w:ascii="Courier New" w:eastAsia="Calibri" w:hAnsi="Courier New" w:cs="Courier New"/>
        </w:rPr>
        <w:t xml:space="preserve">An identity-safe environment is a place where every student feels physically and emotionally safe. Perceptions of safety </w:t>
      </w:r>
      <w:r w:rsidR="6BD937A8" w:rsidRPr="4E48AE7B">
        <w:rPr>
          <w:rFonts w:ascii="Courier New" w:eastAsia="Calibri" w:hAnsi="Courier New" w:cs="Courier New"/>
        </w:rPr>
        <w:t>may</w:t>
      </w:r>
      <w:r w:rsidR="003C21CB" w:rsidRPr="003C21CB">
        <w:rPr>
          <w:rFonts w:ascii="Courier New" w:eastAsia="Calibri" w:hAnsi="Courier New" w:cs="Courier New"/>
        </w:rPr>
        <w:t xml:space="preserve"> differ across  </w:t>
      </w:r>
      <w:r w:rsidR="6BD937A8" w:rsidRPr="2219A8E0">
        <w:rPr>
          <w:rFonts w:ascii="Courier New" w:eastAsia="Calibri" w:hAnsi="Courier New" w:cs="Courier New"/>
        </w:rPr>
        <w:t>subgroups</w:t>
      </w:r>
      <w:r w:rsidR="003C21CB" w:rsidRPr="003C21CB">
        <w:rPr>
          <w:rFonts w:ascii="Courier New" w:eastAsia="Calibri" w:hAnsi="Courier New" w:cs="Courier New"/>
        </w:rPr>
        <w:t xml:space="preserve"> of </w:t>
      </w:r>
      <w:r w:rsidR="003C21CB" w:rsidRPr="003C21CB">
        <w:rPr>
          <w:rFonts w:ascii="Courier New" w:eastAsia="Calibri" w:hAnsi="Courier New" w:cs="Courier New"/>
        </w:rPr>
        <w:lastRenderedPageBreak/>
        <w:t>students, and each intervention and support measure should be designed to ensure the safety and belonging of all students</w:t>
      </w:r>
      <w:r w:rsidR="00CD18A6">
        <w:rPr>
          <w:rFonts w:ascii="Courier New" w:eastAsia="Calibri" w:hAnsi="Courier New" w:cs="Courier New"/>
        </w:rPr>
        <w:t>.</w:t>
      </w:r>
      <w:r w:rsidR="004967A9">
        <w:rPr>
          <w:rFonts w:ascii="Courier New" w:eastAsia="Calibri" w:hAnsi="Courier New" w:cs="Courier New"/>
        </w:rPr>
        <w:t xml:space="preserve"> </w:t>
      </w:r>
      <w:r w:rsidR="003D2358">
        <w:rPr>
          <w:rFonts w:ascii="Courier New" w:eastAsia="Calibri" w:hAnsi="Courier New" w:cs="Courier New"/>
        </w:rPr>
        <w:t xml:space="preserve"> </w:t>
      </w:r>
      <w:r w:rsidR="00505E4D" w:rsidRPr="397AC69E">
        <w:rPr>
          <w:rFonts w:ascii="Courier New" w:eastAsia="Calibri" w:hAnsi="Courier New" w:cs="Courier New"/>
        </w:rPr>
        <w:t xml:space="preserve">Third, the </w:t>
      </w:r>
      <w:r w:rsidR="003D3269" w:rsidRPr="1E9FC1D7">
        <w:rPr>
          <w:rFonts w:ascii="Courier New" w:eastAsia="Calibri" w:hAnsi="Courier New" w:cs="Courier New"/>
        </w:rPr>
        <w:t>public stigma</w:t>
      </w:r>
      <w:r w:rsidR="004C7CC8">
        <w:rPr>
          <w:rFonts w:ascii="Courier New" w:eastAsia="Calibri" w:hAnsi="Courier New" w:cs="Courier New"/>
        </w:rPr>
        <w:t>tization</w:t>
      </w:r>
      <w:r w:rsidR="003D3269" w:rsidRPr="1E9FC1D7">
        <w:rPr>
          <w:rFonts w:ascii="Courier New" w:eastAsia="Calibri" w:hAnsi="Courier New" w:cs="Courier New"/>
        </w:rPr>
        <w:t xml:space="preserve"> associated with mental health care</w:t>
      </w:r>
      <w:r w:rsidR="001C7161" w:rsidRPr="397AC69E">
        <w:rPr>
          <w:rFonts w:ascii="Courier New" w:eastAsia="Calibri" w:hAnsi="Courier New" w:cs="Courier New"/>
        </w:rPr>
        <w:t>, which often inhibits</w:t>
      </w:r>
      <w:r w:rsidR="003D3269" w:rsidRPr="1E9FC1D7">
        <w:rPr>
          <w:rFonts w:ascii="Courier New" w:eastAsia="Calibri" w:hAnsi="Courier New" w:cs="Courier New"/>
        </w:rPr>
        <w:t xml:space="preserve"> children and adolescents </w:t>
      </w:r>
      <w:r w:rsidR="001C7161" w:rsidRPr="397AC69E">
        <w:rPr>
          <w:rFonts w:ascii="Courier New" w:eastAsia="Calibri" w:hAnsi="Courier New" w:cs="Courier New"/>
        </w:rPr>
        <w:t xml:space="preserve">from taking advantage of </w:t>
      </w:r>
      <w:r w:rsidR="003D3269" w:rsidRPr="1E9FC1D7">
        <w:rPr>
          <w:rFonts w:ascii="Courier New" w:eastAsia="Calibri" w:hAnsi="Courier New" w:cs="Courier New"/>
        </w:rPr>
        <w:t>care even when it is available</w:t>
      </w:r>
      <w:r w:rsidR="001C7161" w:rsidRPr="397AC69E">
        <w:rPr>
          <w:rFonts w:ascii="Courier New" w:eastAsia="Calibri" w:hAnsi="Courier New" w:cs="Courier New"/>
        </w:rPr>
        <w:t xml:space="preserve">, </w:t>
      </w:r>
      <w:r w:rsidR="003D3269" w:rsidRPr="1E9FC1D7">
        <w:rPr>
          <w:rFonts w:ascii="Courier New" w:eastAsia="Calibri" w:hAnsi="Courier New" w:cs="Courier New"/>
        </w:rPr>
        <w:t>is compounded for underserved groups.</w:t>
      </w:r>
      <w:r w:rsidR="0067389B">
        <w:rPr>
          <w:rStyle w:val="FootnoteReference"/>
          <w:rFonts w:ascii="Courier New" w:eastAsia="Calibri" w:hAnsi="Courier New" w:cs="Courier New"/>
        </w:rPr>
        <w:footnoteReference w:id="8"/>
      </w:r>
      <w:r w:rsidR="003D3269" w:rsidRPr="1E9FC1D7">
        <w:rPr>
          <w:rFonts w:ascii="Courier New" w:eastAsia="Calibri" w:hAnsi="Courier New" w:cs="Courier New"/>
        </w:rPr>
        <w:t xml:space="preserve">  </w:t>
      </w:r>
      <w:r w:rsidR="00505E4D" w:rsidRPr="397AC69E">
        <w:rPr>
          <w:rFonts w:ascii="Courier New" w:eastAsia="Calibri" w:hAnsi="Courier New" w:cs="Courier New"/>
        </w:rPr>
        <w:t>Fourth</w:t>
      </w:r>
      <w:r w:rsidR="003D3269" w:rsidRPr="6E2D1522">
        <w:rPr>
          <w:rFonts w:ascii="Courier New" w:eastAsia="Calibri" w:hAnsi="Courier New" w:cs="Courier New"/>
        </w:rPr>
        <w:t xml:space="preserve">, </w:t>
      </w:r>
      <w:r w:rsidR="001C7161" w:rsidRPr="397AC69E">
        <w:rPr>
          <w:rFonts w:ascii="Courier New" w:eastAsia="Calibri" w:hAnsi="Courier New" w:cs="Courier New"/>
        </w:rPr>
        <w:t>and related to the second barrier</w:t>
      </w:r>
      <w:r w:rsidR="003D3269" w:rsidRPr="397AC69E">
        <w:rPr>
          <w:rFonts w:ascii="Courier New" w:eastAsia="Calibri" w:hAnsi="Courier New" w:cs="Courier New"/>
        </w:rPr>
        <w:t xml:space="preserve">, </w:t>
      </w:r>
      <w:r w:rsidR="003D3269" w:rsidRPr="6E2D1522">
        <w:rPr>
          <w:rFonts w:ascii="Courier New" w:eastAsia="Calibri" w:hAnsi="Courier New" w:cs="Courier New"/>
        </w:rPr>
        <w:t>is the need for more mental health service</w:t>
      </w:r>
      <w:r w:rsidR="00EC5598">
        <w:rPr>
          <w:rFonts w:ascii="Courier New" w:eastAsia="Calibri" w:hAnsi="Courier New" w:cs="Courier New"/>
        </w:rPr>
        <w:t>s</w:t>
      </w:r>
      <w:r w:rsidR="003D3269" w:rsidRPr="6E2D1522">
        <w:rPr>
          <w:rFonts w:ascii="Courier New" w:eastAsia="Calibri" w:hAnsi="Courier New" w:cs="Courier New"/>
        </w:rPr>
        <w:t xml:space="preserve"> providers from </w:t>
      </w:r>
      <w:r w:rsidR="00C334EB">
        <w:rPr>
          <w:rFonts w:ascii="Courier New" w:eastAsia="Calibri" w:hAnsi="Courier New" w:cs="Courier New"/>
        </w:rPr>
        <w:t>diverse</w:t>
      </w:r>
      <w:r w:rsidR="00C334EB" w:rsidRPr="6E2D1522">
        <w:rPr>
          <w:rFonts w:ascii="Courier New" w:eastAsia="Calibri" w:hAnsi="Courier New" w:cs="Courier New"/>
        </w:rPr>
        <w:t xml:space="preserve"> </w:t>
      </w:r>
      <w:r w:rsidR="003D3269" w:rsidRPr="6E2D1522">
        <w:rPr>
          <w:rFonts w:ascii="Courier New" w:eastAsia="Calibri" w:hAnsi="Courier New" w:cs="Courier New"/>
        </w:rPr>
        <w:t>backgrounds</w:t>
      </w:r>
      <w:r w:rsidR="00D36E08" w:rsidRPr="397AC69E">
        <w:rPr>
          <w:rFonts w:ascii="Courier New" w:eastAsia="Calibri" w:hAnsi="Courier New" w:cs="Courier New"/>
        </w:rPr>
        <w:t>,</w:t>
      </w:r>
      <w:r w:rsidR="003D3269" w:rsidRPr="6E2D1522">
        <w:rPr>
          <w:rFonts w:ascii="Courier New" w:eastAsia="Calibri" w:hAnsi="Courier New" w:cs="Courier New"/>
        </w:rPr>
        <w:t xml:space="preserve"> from the communities they serve</w:t>
      </w:r>
      <w:r w:rsidR="00D36E08" w:rsidRPr="397AC69E">
        <w:rPr>
          <w:rFonts w:ascii="Courier New" w:eastAsia="Calibri" w:hAnsi="Courier New" w:cs="Courier New"/>
        </w:rPr>
        <w:t>, and who can provide services in languages other than English</w:t>
      </w:r>
      <w:r w:rsidR="003D3269" w:rsidRPr="6E2D1522">
        <w:rPr>
          <w:rFonts w:ascii="Courier New" w:eastAsia="Calibri" w:hAnsi="Courier New" w:cs="Courier New"/>
        </w:rPr>
        <w:t>.</w:t>
      </w:r>
      <w:r w:rsidR="00B67B54">
        <w:rPr>
          <w:rStyle w:val="FootnoteReference"/>
          <w:rFonts w:ascii="Courier New" w:eastAsia="Calibri" w:hAnsi="Courier New" w:cs="Courier New"/>
        </w:rPr>
        <w:footnoteReference w:id="9"/>
      </w:r>
      <w:r w:rsidR="00F902B5">
        <w:rPr>
          <w:rFonts w:ascii="Courier New" w:eastAsia="Calibri" w:hAnsi="Courier New" w:cs="Courier New"/>
        </w:rPr>
        <w:t xml:space="preserve"> </w:t>
      </w:r>
      <w:r w:rsidR="003D3269" w:rsidRPr="6E2D1522">
        <w:rPr>
          <w:rFonts w:ascii="Courier New" w:eastAsia="Calibri" w:hAnsi="Courier New" w:cs="Courier New"/>
        </w:rPr>
        <w:t xml:space="preserve"> </w:t>
      </w:r>
    </w:p>
    <w:p w14:paraId="38B66A10" w14:textId="12A173AE" w:rsidR="003D3269" w:rsidRDefault="003D3269" w:rsidP="00B577C8">
      <w:pPr>
        <w:spacing w:line="480" w:lineRule="auto"/>
        <w:ind w:firstLine="720"/>
        <w:contextualSpacing/>
        <w:rPr>
          <w:rFonts w:ascii="Courier New" w:eastAsia="Calibri" w:hAnsi="Courier New" w:cs="Courier New"/>
          <w:snapToGrid/>
        </w:rPr>
      </w:pPr>
      <w:bookmarkStart w:id="2" w:name="_Hlk106800647"/>
      <w:r w:rsidRPr="3B437DFD">
        <w:rPr>
          <w:rFonts w:ascii="Courier New" w:hAnsi="Courier New" w:cs="Courier New"/>
        </w:rPr>
        <w:t xml:space="preserve">In response to these barriers, the Department </w:t>
      </w:r>
      <w:r w:rsidR="01E7AA0C" w:rsidRPr="3B437DFD">
        <w:rPr>
          <w:rFonts w:ascii="Courier New" w:hAnsi="Courier New" w:cs="Courier New"/>
        </w:rPr>
        <w:t>will make awards</w:t>
      </w:r>
      <w:r w:rsidRPr="3B437DFD">
        <w:rPr>
          <w:rFonts w:ascii="Courier New" w:hAnsi="Courier New" w:cs="Courier New"/>
        </w:rPr>
        <w:t xml:space="preserve"> in FY </w:t>
      </w:r>
      <w:r w:rsidR="2083DF8F" w:rsidRPr="3B437DFD">
        <w:rPr>
          <w:rFonts w:ascii="Courier New" w:hAnsi="Courier New" w:cs="Courier New"/>
        </w:rPr>
        <w:t>20</w:t>
      </w:r>
      <w:r w:rsidRPr="3B437DFD">
        <w:rPr>
          <w:rFonts w:ascii="Courier New" w:hAnsi="Courier New" w:cs="Courier New"/>
        </w:rPr>
        <w:t>2</w:t>
      </w:r>
      <w:r w:rsidR="00B3296B">
        <w:rPr>
          <w:rFonts w:ascii="Courier New" w:hAnsi="Courier New" w:cs="Courier New"/>
        </w:rPr>
        <w:t>3</w:t>
      </w:r>
      <w:r w:rsidRPr="3B437DFD">
        <w:rPr>
          <w:rFonts w:ascii="Courier New" w:hAnsi="Courier New" w:cs="Courier New"/>
        </w:rPr>
        <w:t xml:space="preserve"> </w:t>
      </w:r>
      <w:r w:rsidR="00FA15EB">
        <w:rPr>
          <w:rFonts w:ascii="Courier New" w:hAnsi="Courier New" w:cs="Courier New"/>
        </w:rPr>
        <w:t xml:space="preserve">under two competitive grants programs </w:t>
      </w:r>
      <w:r w:rsidR="6A0536B7" w:rsidRPr="3B437DFD">
        <w:rPr>
          <w:rFonts w:ascii="Courier New" w:hAnsi="Courier New" w:cs="Courier New"/>
        </w:rPr>
        <w:t xml:space="preserve">that are </w:t>
      </w:r>
      <w:r w:rsidRPr="3B437DFD">
        <w:rPr>
          <w:rFonts w:ascii="Courier New" w:hAnsi="Courier New" w:cs="Courier New"/>
        </w:rPr>
        <w:t xml:space="preserve">designed to increase the number of </w:t>
      </w:r>
      <w:r w:rsidR="00B80325">
        <w:rPr>
          <w:rFonts w:ascii="Courier New" w:hAnsi="Courier New" w:cs="Courier New"/>
        </w:rPr>
        <w:t xml:space="preserve">qualified </w:t>
      </w:r>
      <w:r w:rsidRPr="3B437DFD">
        <w:rPr>
          <w:rFonts w:ascii="Courier New" w:hAnsi="Courier New" w:cs="Courier New"/>
        </w:rPr>
        <w:t>school-based mental health services providers</w:t>
      </w:r>
      <w:r w:rsidR="27D7DF64" w:rsidRPr="3B437DFD">
        <w:rPr>
          <w:rFonts w:ascii="Courier New" w:hAnsi="Courier New" w:cs="Courier New"/>
        </w:rPr>
        <w:t>--the SBMH Program</w:t>
      </w:r>
      <w:r w:rsidR="08119ED4" w:rsidRPr="3B437DFD">
        <w:rPr>
          <w:rFonts w:ascii="Courier New" w:hAnsi="Courier New" w:cs="Courier New"/>
        </w:rPr>
        <w:t xml:space="preserve"> </w:t>
      </w:r>
      <w:r w:rsidR="008510BE">
        <w:rPr>
          <w:rFonts w:ascii="Courier New" w:hAnsi="Courier New" w:cs="Courier New"/>
        </w:rPr>
        <w:t xml:space="preserve">(described in this document) </w:t>
      </w:r>
      <w:r w:rsidR="08119ED4" w:rsidRPr="3B437DFD">
        <w:rPr>
          <w:rFonts w:ascii="Courier New" w:hAnsi="Courier New" w:cs="Courier New"/>
        </w:rPr>
        <w:t xml:space="preserve">and the Mental Health Service Professional </w:t>
      </w:r>
      <w:r w:rsidR="00911ADB" w:rsidRPr="3B437DFD">
        <w:rPr>
          <w:rFonts w:ascii="Courier New" w:hAnsi="Courier New" w:cs="Courier New"/>
        </w:rPr>
        <w:t xml:space="preserve">Demonstration </w:t>
      </w:r>
      <w:r w:rsidR="08119ED4" w:rsidRPr="3B437DFD">
        <w:rPr>
          <w:rFonts w:ascii="Courier New" w:hAnsi="Courier New" w:cs="Courier New"/>
        </w:rPr>
        <w:t>Grant Program</w:t>
      </w:r>
      <w:r w:rsidRPr="3B437DFD">
        <w:rPr>
          <w:rFonts w:ascii="Courier New" w:hAnsi="Courier New" w:cs="Courier New"/>
        </w:rPr>
        <w:t>.</w:t>
      </w:r>
      <w:r w:rsidR="08119ED4" w:rsidRPr="3B437DFD">
        <w:rPr>
          <w:rFonts w:ascii="Courier New" w:hAnsi="Courier New" w:cs="Courier New"/>
        </w:rPr>
        <w:t xml:space="preserve">  The Mental Health Service Professional </w:t>
      </w:r>
      <w:r w:rsidR="00911ADB" w:rsidRPr="3B437DFD">
        <w:rPr>
          <w:rFonts w:ascii="Courier New" w:hAnsi="Courier New" w:cs="Courier New"/>
        </w:rPr>
        <w:t xml:space="preserve">Demonstration </w:t>
      </w:r>
      <w:r w:rsidR="08119ED4" w:rsidRPr="3B437DFD">
        <w:rPr>
          <w:rFonts w:ascii="Courier New" w:hAnsi="Courier New" w:cs="Courier New"/>
        </w:rPr>
        <w:t xml:space="preserve">Grant Program provides competitive grants to support and </w:t>
      </w:r>
      <w:r w:rsidR="004763BA">
        <w:rPr>
          <w:rFonts w:ascii="Courier New" w:hAnsi="Courier New" w:cs="Courier New"/>
        </w:rPr>
        <w:t xml:space="preserve">provide examples of effective </w:t>
      </w:r>
      <w:r w:rsidR="08119ED4" w:rsidRPr="3B437DFD">
        <w:rPr>
          <w:rFonts w:ascii="Courier New" w:hAnsi="Courier New" w:cs="Courier New"/>
        </w:rPr>
        <w:t xml:space="preserve">innovative partnerships to train school-based mental health services </w:t>
      </w:r>
      <w:r w:rsidR="08119ED4" w:rsidRPr="3B437DFD">
        <w:rPr>
          <w:rFonts w:ascii="Courier New" w:hAnsi="Courier New" w:cs="Courier New"/>
        </w:rPr>
        <w:lastRenderedPageBreak/>
        <w:t xml:space="preserve">providers for employment in schools and LEAs.  For more information about the Mental Health Service Professional </w:t>
      </w:r>
      <w:r w:rsidR="00911ADB" w:rsidRPr="3B437DFD">
        <w:rPr>
          <w:rFonts w:ascii="Courier New" w:hAnsi="Courier New" w:cs="Courier New"/>
        </w:rPr>
        <w:t xml:space="preserve">Demonstration </w:t>
      </w:r>
      <w:r w:rsidR="08119ED4" w:rsidRPr="3B437DFD">
        <w:rPr>
          <w:rFonts w:ascii="Courier New" w:hAnsi="Courier New" w:cs="Courier New"/>
        </w:rPr>
        <w:t xml:space="preserve">Grant program competition, visit the Department’s website at: </w:t>
      </w:r>
      <w:r w:rsidR="3B437DFD" w:rsidRPr="3B437DFD">
        <w:rPr>
          <w:rFonts w:ascii="Courier New" w:hAnsi="Courier New" w:cs="Courier New"/>
        </w:rPr>
        <w:t xml:space="preserve"> https://oese.ed.gov/offices/office-of-formula-grants/safe-supportive-schools/mental-health-service-professional-demonstration-grant-program</w:t>
      </w:r>
      <w:r w:rsidR="3FB59F09" w:rsidRPr="3FB59F09">
        <w:rPr>
          <w:rFonts w:ascii="Courier New" w:hAnsi="Courier New" w:cs="Courier New"/>
        </w:rPr>
        <w:t>/</w:t>
      </w:r>
      <w:r w:rsidR="00D000DD">
        <w:rPr>
          <w:rFonts w:ascii="Courier New" w:hAnsi="Courier New" w:cs="Courier New"/>
        </w:rPr>
        <w:t>.</w:t>
      </w:r>
      <w:r w:rsidR="2CF4840C" w:rsidRPr="28D35615">
        <w:rPr>
          <w:rFonts w:ascii="Courier New" w:hAnsi="Courier New" w:cs="Courier New"/>
        </w:rPr>
        <w:t xml:space="preserve"> </w:t>
      </w:r>
      <w:r w:rsidR="2B280CD7" w:rsidRPr="06D27D24">
        <w:rPr>
          <w:rFonts w:ascii="Courier New" w:hAnsi="Courier New" w:cs="Courier New"/>
        </w:rPr>
        <w:t xml:space="preserve"> </w:t>
      </w:r>
      <w:r w:rsidR="00636FE2" w:rsidRPr="397AC69E">
        <w:rPr>
          <w:rFonts w:ascii="Courier New" w:hAnsi="Courier New" w:cs="Courier New"/>
        </w:rPr>
        <w:t>Together these two programs are intended to provide timely and necessary support to LEAs by increasing the number of qualified school-based mental health services providers.</w:t>
      </w:r>
      <w:r w:rsidR="00674236">
        <w:rPr>
          <w:rFonts w:ascii="Courier New" w:hAnsi="Courier New" w:cs="Courier New"/>
        </w:rPr>
        <w:t xml:space="preserve">  We </w:t>
      </w:r>
      <w:r w:rsidR="00A11B09">
        <w:rPr>
          <w:rFonts w:ascii="Courier New" w:hAnsi="Courier New" w:cs="Courier New"/>
        </w:rPr>
        <w:t>are</w:t>
      </w:r>
      <w:r w:rsidR="00B577C8">
        <w:rPr>
          <w:rFonts w:ascii="Courier New" w:hAnsi="Courier New" w:cs="Courier New"/>
        </w:rPr>
        <w:t xml:space="preserve"> </w:t>
      </w:r>
      <w:r w:rsidR="00674236">
        <w:rPr>
          <w:rFonts w:ascii="Courier New" w:hAnsi="Courier New" w:cs="Courier New"/>
        </w:rPr>
        <w:t>propos</w:t>
      </w:r>
      <w:r w:rsidR="00A11B09">
        <w:rPr>
          <w:rFonts w:ascii="Courier New" w:hAnsi="Courier New" w:cs="Courier New"/>
        </w:rPr>
        <w:t>ing</w:t>
      </w:r>
      <w:r w:rsidR="00674236">
        <w:rPr>
          <w:rFonts w:ascii="Courier New" w:hAnsi="Courier New" w:cs="Courier New"/>
        </w:rPr>
        <w:t xml:space="preserve"> priorities</w:t>
      </w:r>
      <w:r w:rsidR="00B577C8">
        <w:rPr>
          <w:rFonts w:ascii="Courier New" w:hAnsi="Courier New" w:cs="Courier New"/>
        </w:rPr>
        <w:t>,</w:t>
      </w:r>
      <w:r w:rsidR="00674236">
        <w:rPr>
          <w:rFonts w:ascii="Courier New" w:hAnsi="Courier New" w:cs="Courier New"/>
        </w:rPr>
        <w:t xml:space="preserve"> requirements</w:t>
      </w:r>
      <w:r w:rsidR="00B577C8">
        <w:rPr>
          <w:rFonts w:ascii="Courier New" w:hAnsi="Courier New" w:cs="Courier New"/>
        </w:rPr>
        <w:t>,</w:t>
      </w:r>
      <w:r w:rsidR="00674236">
        <w:rPr>
          <w:rFonts w:ascii="Courier New" w:hAnsi="Courier New" w:cs="Courier New"/>
        </w:rPr>
        <w:t xml:space="preserve"> and</w:t>
      </w:r>
      <w:r w:rsidR="00B577C8">
        <w:rPr>
          <w:rFonts w:ascii="Courier New" w:hAnsi="Courier New" w:cs="Courier New"/>
        </w:rPr>
        <w:t xml:space="preserve"> definitions for the </w:t>
      </w:r>
      <w:r w:rsidR="00B577C8" w:rsidRPr="397AC69E">
        <w:rPr>
          <w:rFonts w:ascii="Courier New" w:hAnsi="Courier New" w:cs="Courier New"/>
        </w:rPr>
        <w:t xml:space="preserve">Mental Health Service Professional </w:t>
      </w:r>
      <w:r w:rsidR="00B6292C">
        <w:rPr>
          <w:rFonts w:ascii="Courier New" w:hAnsi="Courier New" w:cs="Courier New"/>
        </w:rPr>
        <w:t xml:space="preserve">Demonstration </w:t>
      </w:r>
      <w:r w:rsidR="00B577C8" w:rsidRPr="397AC69E">
        <w:rPr>
          <w:rFonts w:ascii="Courier New" w:hAnsi="Courier New" w:cs="Courier New"/>
        </w:rPr>
        <w:t>Grant Program</w:t>
      </w:r>
      <w:r w:rsidR="00674236">
        <w:rPr>
          <w:rFonts w:ascii="Courier New" w:hAnsi="Courier New" w:cs="Courier New"/>
        </w:rPr>
        <w:t xml:space="preserve"> </w:t>
      </w:r>
      <w:r w:rsidR="00B577C8">
        <w:rPr>
          <w:rFonts w:ascii="Courier New" w:hAnsi="Courier New" w:cs="Courier New"/>
        </w:rPr>
        <w:t xml:space="preserve">in a separate document published in the </w:t>
      </w:r>
      <w:r w:rsidR="00B577C8">
        <w:rPr>
          <w:rFonts w:ascii="Courier New" w:hAnsi="Courier New" w:cs="Courier New"/>
          <w:i/>
          <w:iCs/>
        </w:rPr>
        <w:t>Federal Register</w:t>
      </w:r>
      <w:r w:rsidR="00B577C8">
        <w:rPr>
          <w:rFonts w:ascii="Courier New" w:hAnsi="Courier New" w:cs="Courier New"/>
        </w:rPr>
        <w:t>.</w:t>
      </w:r>
      <w:bookmarkEnd w:id="2"/>
      <w:r w:rsidRPr="397AC69E">
        <w:rPr>
          <w:rFonts w:ascii="Courier New" w:hAnsi="Courier New" w:cs="Courier New"/>
        </w:rPr>
        <w:t xml:space="preserve"> </w:t>
      </w:r>
      <w:r w:rsidR="00F902B5" w:rsidRPr="397AC69E">
        <w:rPr>
          <w:rFonts w:ascii="Courier New" w:hAnsi="Courier New" w:cs="Courier New"/>
        </w:rPr>
        <w:t xml:space="preserve"> </w:t>
      </w:r>
    </w:p>
    <w:p w14:paraId="34F5812D" w14:textId="3346D351" w:rsidR="0050041C" w:rsidRDefault="001169DD" w:rsidP="003D3269">
      <w:pPr>
        <w:spacing w:line="480" w:lineRule="auto"/>
        <w:ind w:firstLine="720"/>
        <w:contextualSpacing/>
        <w:rPr>
          <w:rFonts w:ascii="Courier New" w:hAnsi="Courier New" w:cs="Courier New"/>
        </w:rPr>
      </w:pPr>
      <w:r>
        <w:rPr>
          <w:rFonts w:ascii="Courier New" w:eastAsia="Calibri" w:hAnsi="Courier New" w:cs="Courier New"/>
          <w:snapToGrid/>
        </w:rPr>
        <w:t>T</w:t>
      </w:r>
      <w:r w:rsidR="003D3269" w:rsidRPr="1E9FC1D7">
        <w:rPr>
          <w:rFonts w:ascii="Courier New" w:hAnsi="Courier New" w:cs="Courier New"/>
        </w:rPr>
        <w:t>he priorities</w:t>
      </w:r>
      <w:r>
        <w:rPr>
          <w:rFonts w:ascii="Courier New" w:hAnsi="Courier New" w:cs="Courier New"/>
        </w:rPr>
        <w:t xml:space="preserve"> we propose in this document for </w:t>
      </w:r>
      <w:r w:rsidRPr="7BDB301D">
        <w:rPr>
          <w:rFonts w:ascii="Courier New" w:eastAsia="Calibri" w:hAnsi="Courier New" w:cs="Courier New"/>
          <w:snapToGrid/>
        </w:rPr>
        <w:t xml:space="preserve">the SBMH </w:t>
      </w:r>
      <w:r w:rsidRPr="397AC69E">
        <w:rPr>
          <w:rFonts w:ascii="Courier New" w:eastAsia="Calibri" w:hAnsi="Courier New" w:cs="Courier New"/>
        </w:rPr>
        <w:t>P</w:t>
      </w:r>
      <w:r w:rsidRPr="7BDB301D">
        <w:rPr>
          <w:rFonts w:ascii="Courier New" w:eastAsia="Calibri" w:hAnsi="Courier New" w:cs="Courier New"/>
          <w:snapToGrid/>
        </w:rPr>
        <w:t>rogram</w:t>
      </w:r>
      <w:r w:rsidR="003D3269" w:rsidRPr="1E9FC1D7">
        <w:rPr>
          <w:rFonts w:ascii="Courier New" w:hAnsi="Courier New" w:cs="Courier New"/>
        </w:rPr>
        <w:t xml:space="preserve"> </w:t>
      </w:r>
      <w:r w:rsidR="00467102">
        <w:rPr>
          <w:rFonts w:ascii="Courier New" w:hAnsi="Courier New" w:cs="Courier New"/>
        </w:rPr>
        <w:t xml:space="preserve">are intended to address </w:t>
      </w:r>
      <w:r w:rsidR="004E1113">
        <w:rPr>
          <w:rFonts w:ascii="Courier New" w:hAnsi="Courier New" w:cs="Courier New"/>
        </w:rPr>
        <w:t xml:space="preserve">personnel </w:t>
      </w:r>
      <w:r w:rsidR="00467102">
        <w:rPr>
          <w:rFonts w:ascii="Courier New" w:hAnsi="Courier New" w:cs="Courier New"/>
        </w:rPr>
        <w:t xml:space="preserve">shortages by </w:t>
      </w:r>
      <w:r w:rsidR="001B2C54">
        <w:rPr>
          <w:rFonts w:ascii="Courier New" w:hAnsi="Courier New" w:cs="Courier New"/>
        </w:rPr>
        <w:t>(</w:t>
      </w:r>
      <w:r w:rsidR="00663A31">
        <w:rPr>
          <w:rFonts w:ascii="Courier New" w:hAnsi="Courier New" w:cs="Courier New"/>
        </w:rPr>
        <w:t>1)</w:t>
      </w:r>
      <w:r w:rsidR="00133F03">
        <w:rPr>
          <w:rFonts w:ascii="Courier New" w:hAnsi="Courier New" w:cs="Courier New"/>
        </w:rPr>
        <w:t xml:space="preserve"> </w:t>
      </w:r>
      <w:r w:rsidR="00467102">
        <w:rPr>
          <w:rFonts w:ascii="Courier New" w:hAnsi="Courier New" w:cs="Courier New"/>
        </w:rPr>
        <w:t xml:space="preserve">increasing </w:t>
      </w:r>
      <w:r w:rsidR="00467102" w:rsidRPr="1E9FC1D7">
        <w:rPr>
          <w:rFonts w:ascii="Courier New" w:hAnsi="Courier New" w:cs="Courier New"/>
        </w:rPr>
        <w:t xml:space="preserve">recruitment and retention-related incentives and </w:t>
      </w:r>
      <w:r w:rsidR="001B2C54">
        <w:rPr>
          <w:rFonts w:ascii="Courier New" w:hAnsi="Courier New" w:cs="Courier New"/>
        </w:rPr>
        <w:t>(</w:t>
      </w:r>
      <w:r w:rsidR="00663A31">
        <w:rPr>
          <w:rFonts w:ascii="Courier New" w:hAnsi="Courier New" w:cs="Courier New"/>
        </w:rPr>
        <w:t>2)</w:t>
      </w:r>
      <w:r w:rsidR="00ED36A0">
        <w:rPr>
          <w:rFonts w:ascii="Courier New" w:hAnsi="Courier New" w:cs="Courier New"/>
        </w:rPr>
        <w:t xml:space="preserve"> </w:t>
      </w:r>
      <w:r w:rsidR="00467102" w:rsidRPr="1E9FC1D7">
        <w:rPr>
          <w:rFonts w:ascii="Courier New" w:hAnsi="Courier New" w:cs="Courier New"/>
        </w:rPr>
        <w:t xml:space="preserve">promoting the </w:t>
      </w:r>
      <w:proofErr w:type="spellStart"/>
      <w:r w:rsidR="00467102" w:rsidRPr="1E9FC1D7">
        <w:rPr>
          <w:rFonts w:ascii="Courier New" w:hAnsi="Courier New" w:cs="Courier New"/>
        </w:rPr>
        <w:t>respecialization</w:t>
      </w:r>
      <w:proofErr w:type="spellEnd"/>
      <w:r w:rsidR="00467102" w:rsidRPr="1E9FC1D7">
        <w:rPr>
          <w:rFonts w:ascii="Courier New" w:hAnsi="Courier New" w:cs="Courier New"/>
        </w:rPr>
        <w:t xml:space="preserve"> and certification of e</w:t>
      </w:r>
      <w:r w:rsidR="00467102">
        <w:t>xisting mental health services providers to qualify them for work in LEA</w:t>
      </w:r>
      <w:r w:rsidR="00584961">
        <w:t>s</w:t>
      </w:r>
      <w:r w:rsidR="00467102">
        <w:t xml:space="preserve"> with demonstrated need</w:t>
      </w:r>
      <w:r w:rsidR="007D30B1">
        <w:t>.</w:t>
      </w:r>
      <w:r w:rsidR="003E0209">
        <w:t xml:space="preserve"> </w:t>
      </w:r>
      <w:r w:rsidR="007D30B1">
        <w:t xml:space="preserve"> </w:t>
      </w:r>
      <w:r w:rsidR="003D3269">
        <w:t xml:space="preserve">Additionally, </w:t>
      </w:r>
      <w:r w:rsidR="003D3269" w:rsidRPr="1E9FC1D7">
        <w:rPr>
          <w:rFonts w:ascii="Courier New" w:hAnsi="Courier New" w:cs="Courier New"/>
        </w:rPr>
        <w:t xml:space="preserve">the Department proposes a priority </w:t>
      </w:r>
      <w:r w:rsidR="00EB5746">
        <w:rPr>
          <w:rFonts w:ascii="Courier New" w:hAnsi="Courier New" w:cs="Courier New"/>
        </w:rPr>
        <w:t xml:space="preserve">that seeks to increase </w:t>
      </w:r>
      <w:r w:rsidR="003D3269" w:rsidRPr="1E9FC1D7">
        <w:rPr>
          <w:rFonts w:ascii="Courier New" w:hAnsi="Courier New" w:cs="Courier New"/>
        </w:rPr>
        <w:t xml:space="preserve"> the diversity</w:t>
      </w:r>
      <w:r w:rsidR="002E6D55">
        <w:rPr>
          <w:rFonts w:ascii="Courier New" w:hAnsi="Courier New" w:cs="Courier New"/>
        </w:rPr>
        <w:t>,</w:t>
      </w:r>
      <w:r w:rsidR="003D3269" w:rsidRPr="1E9FC1D7">
        <w:rPr>
          <w:rFonts w:ascii="Courier New" w:hAnsi="Courier New" w:cs="Courier New"/>
        </w:rPr>
        <w:t xml:space="preserve"> and cultural and linguistic competency</w:t>
      </w:r>
      <w:r w:rsidR="006322D1">
        <w:rPr>
          <w:rFonts w:ascii="Courier New" w:hAnsi="Courier New" w:cs="Courier New"/>
        </w:rPr>
        <w:t>,</w:t>
      </w:r>
      <w:r w:rsidR="003D3269" w:rsidRPr="1E9FC1D7">
        <w:rPr>
          <w:rFonts w:ascii="Courier New" w:hAnsi="Courier New" w:cs="Courier New"/>
        </w:rPr>
        <w:t xml:space="preserve"> of school-based mental health services providers</w:t>
      </w:r>
      <w:r w:rsidR="0038708D" w:rsidRPr="397AC69E">
        <w:rPr>
          <w:rFonts w:ascii="Courier New" w:hAnsi="Courier New" w:cs="Courier New"/>
        </w:rPr>
        <w:t xml:space="preserve">, </w:t>
      </w:r>
      <w:r w:rsidR="00337142" w:rsidRPr="397AC69E">
        <w:rPr>
          <w:rFonts w:ascii="Courier New" w:hAnsi="Courier New" w:cs="Courier New"/>
        </w:rPr>
        <w:t xml:space="preserve">including </w:t>
      </w:r>
      <w:r w:rsidR="000024EF">
        <w:rPr>
          <w:rFonts w:ascii="Courier New" w:hAnsi="Courier New" w:cs="Courier New"/>
        </w:rPr>
        <w:lastRenderedPageBreak/>
        <w:t xml:space="preserve">competency in </w:t>
      </w:r>
      <w:r w:rsidR="00337142" w:rsidRPr="397AC69E">
        <w:rPr>
          <w:rFonts w:ascii="Courier New" w:hAnsi="Courier New" w:cs="Courier New"/>
        </w:rPr>
        <w:t xml:space="preserve">providing identity-safe services, </w:t>
      </w:r>
      <w:r w:rsidR="0038708D" w:rsidRPr="397AC69E">
        <w:rPr>
          <w:rFonts w:ascii="Courier New" w:hAnsi="Courier New" w:cs="Courier New"/>
        </w:rPr>
        <w:t>which the Department believes is essential</w:t>
      </w:r>
      <w:r w:rsidR="003D3269" w:rsidRPr="1E9FC1D7">
        <w:rPr>
          <w:rFonts w:ascii="Courier New" w:hAnsi="Courier New" w:cs="Courier New"/>
        </w:rPr>
        <w:t xml:space="preserve"> to address</w:t>
      </w:r>
      <w:r w:rsidR="0038708D" w:rsidRPr="397AC69E">
        <w:rPr>
          <w:rFonts w:ascii="Courier New" w:hAnsi="Courier New" w:cs="Courier New"/>
        </w:rPr>
        <w:t>ing</w:t>
      </w:r>
      <w:r w:rsidR="003D3269" w:rsidRPr="1E9FC1D7">
        <w:rPr>
          <w:rFonts w:ascii="Courier New" w:hAnsi="Courier New" w:cs="Courier New"/>
        </w:rPr>
        <w:t xml:space="preserve"> the </w:t>
      </w:r>
      <w:r w:rsidR="0038708D" w:rsidRPr="397AC69E">
        <w:rPr>
          <w:rFonts w:ascii="Courier New" w:hAnsi="Courier New" w:cs="Courier New"/>
        </w:rPr>
        <w:t xml:space="preserve">mental health </w:t>
      </w:r>
      <w:r w:rsidR="003D3269" w:rsidRPr="1E9FC1D7">
        <w:rPr>
          <w:rFonts w:ascii="Courier New" w:hAnsi="Courier New" w:cs="Courier New"/>
        </w:rPr>
        <w:t xml:space="preserve">needs of all students. </w:t>
      </w:r>
      <w:r w:rsidR="000C6AF9">
        <w:rPr>
          <w:rFonts w:ascii="Courier New" w:hAnsi="Courier New" w:cs="Courier New"/>
        </w:rPr>
        <w:t xml:space="preserve"> </w:t>
      </w:r>
    </w:p>
    <w:p w14:paraId="70E3871E" w14:textId="27B50EF1" w:rsidR="00CC2868" w:rsidRDefault="003D3269" w:rsidP="00835A3F">
      <w:pPr>
        <w:spacing w:line="480" w:lineRule="auto"/>
        <w:ind w:firstLine="720"/>
        <w:contextualSpacing/>
        <w:rPr>
          <w:rFonts w:ascii="Courier New" w:hAnsi="Courier New" w:cs="Courier New"/>
        </w:rPr>
      </w:pPr>
      <w:r w:rsidRPr="1E9FC1D7">
        <w:rPr>
          <w:rFonts w:ascii="Courier New" w:hAnsi="Courier New" w:cs="Courier New"/>
        </w:rPr>
        <w:t xml:space="preserve">The Department </w:t>
      </w:r>
      <w:r w:rsidR="0038708D" w:rsidRPr="397AC69E">
        <w:rPr>
          <w:rFonts w:ascii="Courier New" w:hAnsi="Courier New" w:cs="Courier New"/>
        </w:rPr>
        <w:t>also</w:t>
      </w:r>
      <w:r w:rsidRPr="397AC69E">
        <w:rPr>
          <w:rFonts w:ascii="Courier New" w:hAnsi="Courier New" w:cs="Courier New"/>
        </w:rPr>
        <w:t xml:space="preserve"> </w:t>
      </w:r>
      <w:r w:rsidRPr="1E9FC1D7">
        <w:rPr>
          <w:rFonts w:ascii="Courier New" w:hAnsi="Courier New" w:cs="Courier New"/>
        </w:rPr>
        <w:t xml:space="preserve">is interested in </w:t>
      </w:r>
      <w:r w:rsidR="00D06FB5">
        <w:rPr>
          <w:rFonts w:ascii="Courier New" w:hAnsi="Courier New" w:cs="Courier New"/>
        </w:rPr>
        <w:t>applicants</w:t>
      </w:r>
      <w:r w:rsidR="0036164A" w:rsidRPr="397AC69E">
        <w:rPr>
          <w:rFonts w:ascii="Courier New" w:hAnsi="Courier New" w:cs="Courier New"/>
        </w:rPr>
        <w:t>’</w:t>
      </w:r>
      <w:r w:rsidR="00D06FB5" w:rsidRPr="1E9FC1D7">
        <w:rPr>
          <w:rFonts w:ascii="Courier New" w:hAnsi="Courier New" w:cs="Courier New"/>
        </w:rPr>
        <w:t xml:space="preserve"> demonstrated</w:t>
      </w:r>
      <w:r w:rsidRPr="1E9FC1D7">
        <w:rPr>
          <w:rFonts w:ascii="Courier New" w:hAnsi="Courier New" w:cs="Courier New"/>
        </w:rPr>
        <w:t xml:space="preserve"> capacity </w:t>
      </w:r>
      <w:r w:rsidR="00C30BEB">
        <w:rPr>
          <w:rFonts w:ascii="Courier New" w:hAnsi="Courier New" w:cs="Courier New"/>
        </w:rPr>
        <w:t>to</w:t>
      </w:r>
      <w:r w:rsidRPr="1E9FC1D7">
        <w:rPr>
          <w:rFonts w:ascii="Courier New" w:hAnsi="Courier New" w:cs="Courier New"/>
        </w:rPr>
        <w:t xml:space="preserve"> increas</w:t>
      </w:r>
      <w:r w:rsidR="00C30BEB">
        <w:rPr>
          <w:rFonts w:ascii="Courier New" w:hAnsi="Courier New" w:cs="Courier New"/>
        </w:rPr>
        <w:t>e</w:t>
      </w:r>
      <w:r w:rsidRPr="1E9FC1D7">
        <w:rPr>
          <w:rFonts w:ascii="Courier New" w:hAnsi="Courier New" w:cs="Courier New"/>
        </w:rPr>
        <w:t xml:space="preserve"> access to and sustain school-based mental health services beyond the period of Federal funding</w:t>
      </w:r>
      <w:r w:rsidR="00835A3F">
        <w:rPr>
          <w:rFonts w:ascii="Courier New" w:hAnsi="Courier New" w:cs="Courier New"/>
        </w:rPr>
        <w:t xml:space="preserve"> and</w:t>
      </w:r>
      <w:r w:rsidR="00CA005C">
        <w:rPr>
          <w:rFonts w:ascii="Courier New" w:hAnsi="Courier New" w:cs="Courier New"/>
        </w:rPr>
        <w:t xml:space="preserve"> </w:t>
      </w:r>
      <w:r w:rsidRPr="561BF5F2">
        <w:rPr>
          <w:rFonts w:ascii="Courier New" w:hAnsi="Courier New" w:cs="Courier New"/>
        </w:rPr>
        <w:t>support</w:t>
      </w:r>
      <w:r w:rsidRPr="460962FC">
        <w:rPr>
          <w:rFonts w:ascii="Courier New" w:hAnsi="Courier New" w:cs="Courier New"/>
        </w:rPr>
        <w:t xml:space="preserve"> </w:t>
      </w:r>
      <w:r w:rsidRPr="561BF5F2" w:rsidDel="384EE075">
        <w:rPr>
          <w:rFonts w:ascii="Courier New" w:hAnsi="Courier New" w:cs="Courier New"/>
        </w:rPr>
        <w:t>expan</w:t>
      </w:r>
      <w:r w:rsidR="00C30BEB">
        <w:rPr>
          <w:rFonts w:ascii="Courier New" w:hAnsi="Courier New" w:cs="Courier New"/>
        </w:rPr>
        <w:t>ded</w:t>
      </w:r>
      <w:r w:rsidRPr="561BF5F2" w:rsidDel="243564ED">
        <w:rPr>
          <w:rFonts w:ascii="Courier New" w:hAnsi="Courier New" w:cs="Courier New"/>
        </w:rPr>
        <w:t xml:space="preserve"> </w:t>
      </w:r>
      <w:r w:rsidRPr="561BF5F2">
        <w:rPr>
          <w:rFonts w:ascii="Courier New" w:hAnsi="Courier New" w:cs="Courier New"/>
        </w:rPr>
        <w:t xml:space="preserve">access to care </w:t>
      </w:r>
      <w:r w:rsidRPr="561BF5F2" w:rsidDel="243564ED">
        <w:rPr>
          <w:rFonts w:ascii="Courier New" w:hAnsi="Courier New" w:cs="Courier New"/>
        </w:rPr>
        <w:t xml:space="preserve">by promoting the integration of mental health services and supports into </w:t>
      </w:r>
      <w:r w:rsidRPr="561BF5F2" w:rsidDel="200BFAEB">
        <w:rPr>
          <w:rFonts w:ascii="Courier New" w:hAnsi="Courier New" w:cs="Courier New"/>
        </w:rPr>
        <w:t>schools</w:t>
      </w:r>
      <w:r w:rsidR="00C30BEB">
        <w:rPr>
          <w:rFonts w:ascii="Courier New" w:hAnsi="Courier New" w:cs="Courier New"/>
        </w:rPr>
        <w:t xml:space="preserve">’ </w:t>
      </w:r>
      <w:r w:rsidRPr="460962FC">
        <w:rPr>
          <w:rFonts w:ascii="Courier New" w:hAnsi="Courier New" w:cs="Courier New"/>
        </w:rPr>
        <w:t xml:space="preserve">in-person and </w:t>
      </w:r>
      <w:r w:rsidRPr="561BF5F2">
        <w:rPr>
          <w:rFonts w:ascii="Courier New" w:hAnsi="Courier New" w:cs="Courier New"/>
        </w:rPr>
        <w:t>tele</w:t>
      </w:r>
      <w:r w:rsidRPr="460962FC">
        <w:rPr>
          <w:rFonts w:ascii="Courier New" w:hAnsi="Courier New" w:cs="Courier New"/>
        </w:rPr>
        <w:t>health</w:t>
      </w:r>
      <w:r w:rsidRPr="561BF5F2">
        <w:rPr>
          <w:rFonts w:ascii="Courier New" w:hAnsi="Courier New" w:cs="Courier New"/>
        </w:rPr>
        <w:t xml:space="preserve"> services options. </w:t>
      </w:r>
      <w:r w:rsidR="00405C19">
        <w:rPr>
          <w:rFonts w:ascii="Courier New" w:hAnsi="Courier New" w:cs="Courier New"/>
        </w:rPr>
        <w:t xml:space="preserve"> </w:t>
      </w:r>
      <w:r w:rsidRPr="67C6950A">
        <w:rPr>
          <w:rFonts w:ascii="Courier New" w:hAnsi="Courier New" w:cs="Courier New"/>
        </w:rPr>
        <w:t>The use of telehealth to address mental health and substance use needs</w:t>
      </w:r>
      <w:r w:rsidRPr="561BF5F2">
        <w:rPr>
          <w:rFonts w:ascii="Courier New" w:hAnsi="Courier New" w:cs="Courier New"/>
        </w:rPr>
        <w:t xml:space="preserve"> rose dramatically during the height of the pandemic and has remained above pre-pandemic levels even where COVID</w:t>
      </w:r>
      <w:r w:rsidR="0036164A" w:rsidRPr="397AC69E">
        <w:rPr>
          <w:rFonts w:ascii="Courier New" w:hAnsi="Courier New" w:cs="Courier New"/>
        </w:rPr>
        <w:t>-19</w:t>
      </w:r>
      <w:r w:rsidRPr="561BF5F2">
        <w:rPr>
          <w:rFonts w:ascii="Courier New" w:hAnsi="Courier New" w:cs="Courier New"/>
        </w:rPr>
        <w:t xml:space="preserve"> has waned.</w:t>
      </w:r>
      <w:r w:rsidR="00405C19">
        <w:rPr>
          <w:rFonts w:ascii="Courier New" w:hAnsi="Courier New" w:cs="Courier New"/>
        </w:rPr>
        <w:t xml:space="preserve"> </w:t>
      </w:r>
      <w:r w:rsidRPr="561BF5F2">
        <w:rPr>
          <w:rFonts w:ascii="Courier New" w:hAnsi="Courier New" w:cs="Courier New"/>
        </w:rPr>
        <w:t xml:space="preserve"> These telehealth services have proven both safe and effective, while reducing barriers to care.</w:t>
      </w:r>
      <w:r w:rsidRPr="00685906">
        <w:rPr>
          <w:rStyle w:val="FootnoteReference"/>
          <w:rFonts w:ascii="Courier New" w:hAnsi="Courier New" w:cs="Courier New"/>
        </w:rPr>
        <w:footnoteReference w:id="10"/>
      </w:r>
      <w:r w:rsidR="00405C19">
        <w:rPr>
          <w:rFonts w:ascii="Courier New" w:hAnsi="Courier New" w:cs="Courier New"/>
        </w:rPr>
        <w:t xml:space="preserve"> </w:t>
      </w:r>
      <w:r w:rsidRPr="561BF5F2">
        <w:rPr>
          <w:rFonts w:ascii="Courier New" w:hAnsi="Courier New" w:cs="Courier New"/>
        </w:rPr>
        <w:t xml:space="preserve"> Telehealth services </w:t>
      </w:r>
      <w:r w:rsidRPr="460962FC">
        <w:rPr>
          <w:rFonts w:ascii="Courier New" w:hAnsi="Courier New" w:cs="Courier New"/>
        </w:rPr>
        <w:t xml:space="preserve">options </w:t>
      </w:r>
      <w:r w:rsidR="000858D6" w:rsidRPr="397AC69E">
        <w:rPr>
          <w:rFonts w:ascii="Courier New" w:hAnsi="Courier New" w:cs="Courier New"/>
        </w:rPr>
        <w:t>also help</w:t>
      </w:r>
      <w:r w:rsidR="00D36E08" w:rsidRPr="397AC69E">
        <w:rPr>
          <w:rFonts w:ascii="Courier New" w:hAnsi="Courier New" w:cs="Courier New"/>
        </w:rPr>
        <w:t xml:space="preserve"> </w:t>
      </w:r>
      <w:r w:rsidRPr="561BF5F2">
        <w:rPr>
          <w:rFonts w:ascii="Courier New" w:hAnsi="Courier New" w:cs="Courier New"/>
        </w:rPr>
        <w:t xml:space="preserve">to address </w:t>
      </w:r>
      <w:r w:rsidRPr="460962FC">
        <w:rPr>
          <w:rFonts w:ascii="Courier New" w:hAnsi="Courier New" w:cs="Courier New"/>
        </w:rPr>
        <w:t xml:space="preserve">provider </w:t>
      </w:r>
      <w:r w:rsidRPr="561BF5F2">
        <w:rPr>
          <w:rFonts w:ascii="Courier New" w:hAnsi="Courier New" w:cs="Courier New"/>
        </w:rPr>
        <w:t>shortages</w:t>
      </w:r>
      <w:r w:rsidRPr="460962FC">
        <w:rPr>
          <w:rFonts w:ascii="Courier New" w:hAnsi="Courier New" w:cs="Courier New"/>
        </w:rPr>
        <w:t xml:space="preserve"> </w:t>
      </w:r>
      <w:r w:rsidRPr="561BF5F2">
        <w:rPr>
          <w:rFonts w:ascii="Courier New" w:hAnsi="Courier New" w:cs="Courier New"/>
        </w:rPr>
        <w:t>in rural communities</w:t>
      </w:r>
      <w:r w:rsidRPr="397AC69E">
        <w:rPr>
          <w:rFonts w:ascii="Courier New" w:hAnsi="Courier New" w:cs="Courier New"/>
        </w:rPr>
        <w:t xml:space="preserve">, </w:t>
      </w:r>
      <w:r w:rsidR="000858D6" w:rsidRPr="397AC69E">
        <w:rPr>
          <w:rFonts w:ascii="Courier New" w:hAnsi="Courier New" w:cs="Courier New"/>
        </w:rPr>
        <w:t>in part by improving</w:t>
      </w:r>
      <w:r w:rsidR="00D36E08" w:rsidRPr="397AC69E">
        <w:rPr>
          <w:rFonts w:ascii="Courier New" w:hAnsi="Courier New" w:cs="Courier New"/>
        </w:rPr>
        <w:t xml:space="preserve"> </w:t>
      </w:r>
      <w:r w:rsidR="00471561">
        <w:rPr>
          <w:rFonts w:ascii="Courier New" w:hAnsi="Courier New" w:cs="Courier New"/>
        </w:rPr>
        <w:t>access to</w:t>
      </w:r>
      <w:r w:rsidR="000858D6" w:rsidRPr="397AC69E">
        <w:rPr>
          <w:rFonts w:ascii="Courier New" w:hAnsi="Courier New" w:cs="Courier New"/>
        </w:rPr>
        <w:t xml:space="preserve"> mental health services providers in such communities</w:t>
      </w:r>
      <w:r w:rsidRPr="561BF5F2">
        <w:rPr>
          <w:rFonts w:ascii="Courier New" w:hAnsi="Courier New" w:cs="Courier New"/>
        </w:rPr>
        <w:t>.</w:t>
      </w:r>
      <w:r w:rsidRPr="561BF5F2" w:rsidDel="7981E01A">
        <w:rPr>
          <w:rFonts w:ascii="Courier New" w:hAnsi="Courier New" w:cs="Courier New"/>
        </w:rPr>
        <w:t xml:space="preserve"> </w:t>
      </w:r>
      <w:r w:rsidRPr="561BF5F2" w:rsidDel="6896B605">
        <w:rPr>
          <w:rFonts w:ascii="Courier New" w:hAnsi="Courier New" w:cs="Courier New"/>
        </w:rPr>
        <w:t xml:space="preserve"> </w:t>
      </w:r>
    </w:p>
    <w:p w14:paraId="1A9E8674" w14:textId="77D4D77B" w:rsidR="00A36810" w:rsidRDefault="009D349C" w:rsidP="00835A3F">
      <w:pPr>
        <w:spacing w:line="480" w:lineRule="auto"/>
        <w:ind w:firstLine="720"/>
        <w:contextualSpacing/>
        <w:rPr>
          <w:rFonts w:ascii="Courier New" w:hAnsi="Courier New" w:cs="Courier New"/>
        </w:rPr>
      </w:pPr>
      <w:r w:rsidRPr="00067F83">
        <w:rPr>
          <w:rStyle w:val="normaltextrun"/>
          <w:rFonts w:ascii="Courier New" w:hAnsi="Courier New" w:cs="Courier New"/>
        </w:rPr>
        <w:t xml:space="preserve">Additionally, the Department </w:t>
      </w:r>
      <w:r w:rsidR="00BB736E">
        <w:rPr>
          <w:rStyle w:val="normaltextrun"/>
          <w:rFonts w:ascii="Courier New" w:hAnsi="Courier New" w:cs="Courier New"/>
        </w:rPr>
        <w:t xml:space="preserve">encourages </w:t>
      </w:r>
      <w:r w:rsidRPr="00067F83">
        <w:rPr>
          <w:rStyle w:val="normaltextrun"/>
          <w:rFonts w:ascii="Courier New" w:hAnsi="Courier New" w:cs="Courier New"/>
        </w:rPr>
        <w:t>applica</w:t>
      </w:r>
      <w:r w:rsidR="00BB736E">
        <w:rPr>
          <w:rStyle w:val="normaltextrun"/>
          <w:rFonts w:ascii="Courier New" w:hAnsi="Courier New" w:cs="Courier New"/>
        </w:rPr>
        <w:t>n</w:t>
      </w:r>
      <w:r w:rsidRPr="00067F83">
        <w:rPr>
          <w:rStyle w:val="normaltextrun"/>
          <w:rFonts w:ascii="Courier New" w:hAnsi="Courier New" w:cs="Courier New"/>
        </w:rPr>
        <w:t>t</w:t>
      </w:r>
      <w:r w:rsidR="00BB736E">
        <w:rPr>
          <w:rStyle w:val="normaltextrun"/>
          <w:rFonts w:ascii="Courier New" w:hAnsi="Courier New" w:cs="Courier New"/>
        </w:rPr>
        <w:t>s</w:t>
      </w:r>
      <w:r w:rsidRPr="00067F83">
        <w:rPr>
          <w:rStyle w:val="normaltextrun"/>
          <w:rFonts w:ascii="Courier New" w:hAnsi="Courier New" w:cs="Courier New"/>
        </w:rPr>
        <w:t xml:space="preserve"> </w:t>
      </w:r>
      <w:r w:rsidR="00BB736E">
        <w:rPr>
          <w:rStyle w:val="normaltextrun"/>
          <w:rFonts w:ascii="Courier New" w:hAnsi="Courier New" w:cs="Courier New"/>
        </w:rPr>
        <w:t xml:space="preserve">to plan for ways </w:t>
      </w:r>
      <w:r w:rsidRPr="005B303D">
        <w:rPr>
          <w:rStyle w:val="normaltextrun"/>
          <w:rFonts w:ascii="Courier New" w:hAnsi="Courier New" w:cs="Courier New"/>
        </w:rPr>
        <w:t xml:space="preserve">they will leverage available Federal, State, </w:t>
      </w:r>
      <w:r w:rsidRPr="005B303D">
        <w:rPr>
          <w:rStyle w:val="normaltextrun"/>
          <w:rFonts w:ascii="Courier New" w:hAnsi="Courier New" w:cs="Courier New"/>
        </w:rPr>
        <w:lastRenderedPageBreak/>
        <w:t xml:space="preserve">and local resources to achieve project goals and objectives.  </w:t>
      </w:r>
    </w:p>
    <w:p w14:paraId="79771883" w14:textId="598999FC" w:rsidR="00CC2868" w:rsidRDefault="003D3269" w:rsidP="003D3269">
      <w:pPr>
        <w:spacing w:line="480" w:lineRule="auto"/>
        <w:contextualSpacing/>
        <w:rPr>
          <w:rFonts w:ascii="Courier New" w:hAnsi="Courier New" w:cs="Courier New"/>
        </w:rPr>
      </w:pPr>
      <w:r w:rsidRPr="7BDB301D">
        <w:rPr>
          <w:rFonts w:ascii="Courier New" w:hAnsi="Courier New" w:cs="Courier New"/>
        </w:rPr>
        <w:t xml:space="preserve">PROPOSED </w:t>
      </w:r>
      <w:r w:rsidR="0036164A" w:rsidRPr="7BDB301D">
        <w:rPr>
          <w:rFonts w:ascii="Courier New" w:hAnsi="Courier New" w:cs="Courier New"/>
        </w:rPr>
        <w:t>PRIORIT</w:t>
      </w:r>
      <w:r w:rsidR="0036164A">
        <w:rPr>
          <w:rFonts w:ascii="Courier New" w:hAnsi="Courier New" w:cs="Courier New"/>
        </w:rPr>
        <w:t>IES</w:t>
      </w:r>
      <w:r w:rsidRPr="7BDB301D">
        <w:rPr>
          <w:rFonts w:ascii="Courier New" w:hAnsi="Courier New" w:cs="Courier New"/>
        </w:rPr>
        <w:t>:</w:t>
      </w:r>
    </w:p>
    <w:p w14:paraId="68F461BB" w14:textId="67945149" w:rsidR="003D3269" w:rsidRDefault="003D3269" w:rsidP="003D3269">
      <w:pPr>
        <w:spacing w:line="480" w:lineRule="auto"/>
        <w:ind w:firstLine="720"/>
        <w:contextualSpacing/>
        <w:rPr>
          <w:rFonts w:ascii="Courier New" w:hAnsi="Courier New" w:cs="Courier New"/>
        </w:rPr>
      </w:pPr>
      <w:r w:rsidRPr="7BDB301D">
        <w:rPr>
          <w:rFonts w:ascii="Courier New" w:hAnsi="Courier New" w:cs="Courier New"/>
        </w:rPr>
        <w:t xml:space="preserve">The Department proposes the following </w:t>
      </w:r>
      <w:r w:rsidR="00F10DAB">
        <w:rPr>
          <w:rFonts w:ascii="Courier New" w:hAnsi="Courier New" w:cs="Courier New"/>
        </w:rPr>
        <w:t>four</w:t>
      </w:r>
      <w:r w:rsidR="00F10DAB" w:rsidRPr="7BDB301D">
        <w:rPr>
          <w:rFonts w:ascii="Courier New" w:hAnsi="Courier New" w:cs="Courier New"/>
        </w:rPr>
        <w:t xml:space="preserve"> </w:t>
      </w:r>
      <w:r w:rsidRPr="7BDB301D">
        <w:rPr>
          <w:rFonts w:ascii="Courier New" w:hAnsi="Courier New" w:cs="Courier New"/>
        </w:rPr>
        <w:t xml:space="preserve">priorities for this program. </w:t>
      </w:r>
      <w:r w:rsidR="00CC2868" w:rsidRPr="7BDB301D">
        <w:rPr>
          <w:rFonts w:ascii="Courier New" w:hAnsi="Courier New" w:cs="Courier New"/>
        </w:rPr>
        <w:t xml:space="preserve"> </w:t>
      </w:r>
      <w:r w:rsidR="005E0BCB">
        <w:rPr>
          <w:rFonts w:ascii="Courier New" w:hAnsi="Courier New" w:cs="Courier New"/>
        </w:rPr>
        <w:t xml:space="preserve">Priorities 1 and 3 are only applicable to SEAs. </w:t>
      </w:r>
      <w:r w:rsidR="00320A43">
        <w:rPr>
          <w:rFonts w:ascii="Courier New" w:hAnsi="Courier New" w:cs="Courier New"/>
        </w:rPr>
        <w:t xml:space="preserve"> </w:t>
      </w:r>
      <w:r w:rsidR="005E0BCB">
        <w:rPr>
          <w:rFonts w:ascii="Courier New" w:hAnsi="Courier New" w:cs="Courier New"/>
        </w:rPr>
        <w:t xml:space="preserve">Priority 2 is only applicable to LEAs </w:t>
      </w:r>
      <w:r w:rsidR="009329F1">
        <w:rPr>
          <w:rFonts w:ascii="Courier New" w:hAnsi="Courier New" w:cs="Courier New"/>
        </w:rPr>
        <w:t>or</w:t>
      </w:r>
      <w:r w:rsidR="0036164A">
        <w:rPr>
          <w:rFonts w:ascii="Courier New" w:hAnsi="Courier New" w:cs="Courier New"/>
        </w:rPr>
        <w:t xml:space="preserve"> </w:t>
      </w:r>
      <w:r w:rsidR="005E0BCB">
        <w:rPr>
          <w:rFonts w:ascii="Courier New" w:hAnsi="Courier New" w:cs="Courier New"/>
        </w:rPr>
        <w:t xml:space="preserve">consortia of LEAs.  Priority 4 is applicable to all eligible applicants. </w:t>
      </w:r>
      <w:r w:rsidR="00FC12DA">
        <w:rPr>
          <w:rFonts w:ascii="Courier New" w:hAnsi="Courier New" w:cs="Courier New"/>
        </w:rPr>
        <w:t xml:space="preserve"> </w:t>
      </w:r>
      <w:r w:rsidRPr="7BDB301D">
        <w:rPr>
          <w:rFonts w:ascii="Courier New" w:hAnsi="Courier New" w:cs="Courier New"/>
        </w:rPr>
        <w:t>We may apply one or more of these priorities in any year in which this program is in effect.</w:t>
      </w:r>
    </w:p>
    <w:p w14:paraId="693FFA0E" w14:textId="5E7A5ED8" w:rsidR="00607FF2" w:rsidRDefault="003D3269" w:rsidP="6010C473">
      <w:pPr>
        <w:spacing w:line="480" w:lineRule="auto"/>
        <w:ind w:firstLine="720"/>
        <w:rPr>
          <w:u w:val="single"/>
        </w:rPr>
      </w:pPr>
      <w:r w:rsidRPr="6010C473">
        <w:rPr>
          <w:u w:val="single"/>
        </w:rPr>
        <w:t xml:space="preserve">Proposed Priority </w:t>
      </w:r>
      <w:r w:rsidR="00CC2868" w:rsidRPr="6010C473">
        <w:rPr>
          <w:u w:val="single"/>
        </w:rPr>
        <w:t>1</w:t>
      </w:r>
      <w:r w:rsidRPr="6010C473">
        <w:rPr>
          <w:u w:val="single"/>
        </w:rPr>
        <w:t>—</w:t>
      </w:r>
      <w:r w:rsidR="00C17AB6" w:rsidRPr="6010C473">
        <w:rPr>
          <w:u w:val="single"/>
        </w:rPr>
        <w:t xml:space="preserve">SEAs Proposing to </w:t>
      </w:r>
      <w:r w:rsidRPr="6010C473">
        <w:rPr>
          <w:u w:val="single"/>
        </w:rPr>
        <w:t>Increas</w:t>
      </w:r>
      <w:r w:rsidR="00C17AB6" w:rsidRPr="6010C473">
        <w:rPr>
          <w:u w:val="single"/>
        </w:rPr>
        <w:t>e</w:t>
      </w:r>
      <w:r w:rsidRPr="6010C473">
        <w:rPr>
          <w:u w:val="single"/>
        </w:rPr>
        <w:t xml:space="preserve"> the</w:t>
      </w:r>
    </w:p>
    <w:p w14:paraId="69A48622" w14:textId="032AE59F" w:rsidR="009C57AA" w:rsidRDefault="00880D03" w:rsidP="0095728E">
      <w:pPr>
        <w:widowControl/>
        <w:spacing w:line="480" w:lineRule="auto"/>
        <w:rPr>
          <w:rFonts w:ascii="Times New Roman" w:eastAsiaTheme="minorHAnsi" w:hAnsi="Times New Roman"/>
          <w:snapToGrid/>
          <w:szCs w:val="24"/>
        </w:rPr>
      </w:pPr>
      <w:r w:rsidRPr="397AC69E">
        <w:rPr>
          <w:u w:val="single"/>
        </w:rPr>
        <w:t>N</w:t>
      </w:r>
      <w:r w:rsidR="003D3269" w:rsidRPr="397AC69E">
        <w:rPr>
          <w:u w:val="single"/>
        </w:rPr>
        <w:t xml:space="preserve">umber of </w:t>
      </w:r>
      <w:r w:rsidRPr="397AC69E">
        <w:rPr>
          <w:u w:val="single"/>
        </w:rPr>
        <w:t>Q</w:t>
      </w:r>
      <w:r w:rsidR="003D3269" w:rsidRPr="397AC69E">
        <w:rPr>
          <w:u w:val="single"/>
        </w:rPr>
        <w:t xml:space="preserve">ualified </w:t>
      </w:r>
      <w:r w:rsidRPr="397AC69E">
        <w:rPr>
          <w:u w:val="single"/>
        </w:rPr>
        <w:t>S</w:t>
      </w:r>
      <w:r w:rsidR="003D3269" w:rsidRPr="397AC69E">
        <w:rPr>
          <w:u w:val="single"/>
        </w:rPr>
        <w:t>chool-</w:t>
      </w:r>
      <w:r w:rsidR="00AD2CB0">
        <w:rPr>
          <w:u w:val="single"/>
        </w:rPr>
        <w:t>B</w:t>
      </w:r>
      <w:r w:rsidR="003D3269" w:rsidRPr="397AC69E">
        <w:rPr>
          <w:u w:val="single"/>
        </w:rPr>
        <w:t xml:space="preserve">ased </w:t>
      </w:r>
      <w:r w:rsidRPr="397AC69E">
        <w:rPr>
          <w:u w:val="single"/>
        </w:rPr>
        <w:t>M</w:t>
      </w:r>
      <w:r w:rsidR="003D3269" w:rsidRPr="397AC69E">
        <w:rPr>
          <w:u w:val="single"/>
        </w:rPr>
        <w:t xml:space="preserve">ental </w:t>
      </w:r>
      <w:r w:rsidRPr="397AC69E">
        <w:rPr>
          <w:u w:val="single"/>
        </w:rPr>
        <w:t>H</w:t>
      </w:r>
      <w:r w:rsidR="003D3269" w:rsidRPr="397AC69E">
        <w:rPr>
          <w:u w:val="single"/>
        </w:rPr>
        <w:t xml:space="preserve">ealth </w:t>
      </w:r>
      <w:r w:rsidR="009C57AA">
        <w:rPr>
          <w:u w:val="single"/>
        </w:rPr>
        <w:t xml:space="preserve">Services </w:t>
      </w:r>
    </w:p>
    <w:p w14:paraId="025644CA" w14:textId="67BAAC1A" w:rsidR="003D3269" w:rsidRDefault="00320A43" w:rsidP="00C77CDC">
      <w:pPr>
        <w:spacing w:line="480" w:lineRule="auto"/>
        <w:rPr>
          <w:u w:val="single"/>
        </w:rPr>
      </w:pPr>
      <w:r>
        <w:rPr>
          <w:u w:val="single"/>
        </w:rPr>
        <w:t>P</w:t>
      </w:r>
      <w:r w:rsidR="003D3269" w:rsidRPr="397AC69E">
        <w:rPr>
          <w:u w:val="single"/>
        </w:rPr>
        <w:t xml:space="preserve">roviders in LEAs with </w:t>
      </w:r>
      <w:r w:rsidR="00880D03" w:rsidRPr="397AC69E">
        <w:rPr>
          <w:u w:val="single"/>
        </w:rPr>
        <w:t>D</w:t>
      </w:r>
      <w:r w:rsidR="003D3269" w:rsidRPr="397AC69E">
        <w:rPr>
          <w:u w:val="single"/>
        </w:rPr>
        <w:t xml:space="preserve">emonstrated </w:t>
      </w:r>
      <w:r w:rsidR="00880D03" w:rsidRPr="397AC69E">
        <w:rPr>
          <w:u w:val="single"/>
        </w:rPr>
        <w:t>N</w:t>
      </w:r>
      <w:r w:rsidR="003D3269" w:rsidRPr="397AC69E">
        <w:rPr>
          <w:u w:val="single"/>
        </w:rPr>
        <w:t>eed</w:t>
      </w:r>
      <w:r w:rsidR="003D3269">
        <w:t>.</w:t>
      </w:r>
    </w:p>
    <w:p w14:paraId="4299A48B" w14:textId="63552E2A" w:rsidR="003D3269" w:rsidRPr="00E51814" w:rsidRDefault="003D3269" w:rsidP="6010C473">
      <w:pPr>
        <w:spacing w:line="480" w:lineRule="auto"/>
        <w:ind w:firstLine="720"/>
        <w:contextualSpacing/>
        <w:outlineLvl w:val="0"/>
        <w:rPr>
          <w:rFonts w:ascii="Courier New" w:hAnsi="Courier New" w:cs="Courier New"/>
          <w:i/>
          <w:iCs/>
        </w:rPr>
      </w:pPr>
      <w:r w:rsidRPr="6010C473">
        <w:rPr>
          <w:rFonts w:ascii="Courier New" w:eastAsia="Calibri" w:hAnsi="Courier New" w:cs="Courier New"/>
        </w:rPr>
        <w:t xml:space="preserve">To meet this priority, </w:t>
      </w:r>
      <w:r w:rsidR="00BC5A93">
        <w:rPr>
          <w:rFonts w:ascii="Courier New" w:eastAsia="Calibri" w:hAnsi="Courier New" w:cs="Courier New"/>
        </w:rPr>
        <w:t>a</w:t>
      </w:r>
      <w:r w:rsidR="000E541C">
        <w:rPr>
          <w:rFonts w:ascii="Courier New" w:eastAsia="Calibri" w:hAnsi="Courier New" w:cs="Courier New"/>
        </w:rPr>
        <w:t>n</w:t>
      </w:r>
      <w:r w:rsidR="00BC5A93">
        <w:rPr>
          <w:rFonts w:ascii="Courier New" w:eastAsia="Calibri" w:hAnsi="Courier New" w:cs="Courier New"/>
        </w:rPr>
        <w:t xml:space="preserve"> </w:t>
      </w:r>
      <w:r w:rsidRPr="6010C473">
        <w:rPr>
          <w:rFonts w:ascii="Courier New" w:eastAsia="Calibri" w:hAnsi="Courier New" w:cs="Courier New"/>
        </w:rPr>
        <w:t xml:space="preserve">SEA must propose to increase the number of </w:t>
      </w:r>
      <w:r w:rsidR="00C67939" w:rsidRPr="6010C473">
        <w:rPr>
          <w:rFonts w:ascii="Courier New" w:eastAsia="Calibri" w:hAnsi="Courier New" w:cs="Courier New"/>
        </w:rPr>
        <w:t xml:space="preserve">qualified </w:t>
      </w:r>
      <w:r w:rsidRPr="6010C473">
        <w:rPr>
          <w:rFonts w:ascii="Courier New" w:eastAsia="Calibri" w:hAnsi="Courier New" w:cs="Courier New"/>
        </w:rPr>
        <w:t>school-based mental health services providers</w:t>
      </w:r>
      <w:r w:rsidR="00235E4F" w:rsidRPr="6010C473">
        <w:rPr>
          <w:rFonts w:ascii="Courier New" w:eastAsia="Calibri" w:hAnsi="Courier New" w:cs="Courier New"/>
        </w:rPr>
        <w:t xml:space="preserve"> </w:t>
      </w:r>
      <w:r w:rsidRPr="6010C473">
        <w:rPr>
          <w:rFonts w:ascii="Courier New" w:eastAsia="Calibri" w:hAnsi="Courier New" w:cs="Courier New"/>
        </w:rPr>
        <w:t xml:space="preserve">by implementing plans </w:t>
      </w:r>
      <w:r w:rsidR="00BC640F">
        <w:rPr>
          <w:rFonts w:ascii="Courier New" w:eastAsia="Calibri" w:hAnsi="Courier New" w:cs="Courier New"/>
        </w:rPr>
        <w:t>that</w:t>
      </w:r>
      <w:r w:rsidRPr="6010C473">
        <w:rPr>
          <w:rFonts w:ascii="Courier New" w:eastAsia="Calibri" w:hAnsi="Courier New" w:cs="Courier New"/>
        </w:rPr>
        <w:t xml:space="preserve"> address recruitment </w:t>
      </w:r>
      <w:r w:rsidR="00951DD4" w:rsidRPr="6010C473">
        <w:rPr>
          <w:rFonts w:ascii="Courier New" w:eastAsia="Calibri" w:hAnsi="Courier New" w:cs="Courier New"/>
        </w:rPr>
        <w:t xml:space="preserve">(defined in this </w:t>
      </w:r>
      <w:r w:rsidR="00AA17A3">
        <w:rPr>
          <w:rFonts w:ascii="Courier New" w:eastAsia="Calibri" w:hAnsi="Courier New" w:cs="Courier New"/>
        </w:rPr>
        <w:t>document</w:t>
      </w:r>
      <w:r w:rsidR="00951DD4" w:rsidRPr="6010C473">
        <w:rPr>
          <w:rFonts w:ascii="Courier New" w:eastAsia="Calibri" w:hAnsi="Courier New" w:cs="Courier New"/>
        </w:rPr>
        <w:t xml:space="preserve">) </w:t>
      </w:r>
      <w:r w:rsidRPr="6010C473">
        <w:rPr>
          <w:rFonts w:ascii="Courier New" w:eastAsia="Calibri" w:hAnsi="Courier New" w:cs="Courier New"/>
        </w:rPr>
        <w:t xml:space="preserve">and retention </w:t>
      </w:r>
      <w:r w:rsidR="00951DD4" w:rsidRPr="6010C473">
        <w:rPr>
          <w:rFonts w:ascii="Courier New" w:eastAsia="Calibri" w:hAnsi="Courier New" w:cs="Courier New"/>
        </w:rPr>
        <w:t xml:space="preserve">(defined in this </w:t>
      </w:r>
      <w:r w:rsidR="00AA17A3">
        <w:rPr>
          <w:rFonts w:ascii="Courier New" w:eastAsia="Calibri" w:hAnsi="Courier New" w:cs="Courier New"/>
        </w:rPr>
        <w:t>document</w:t>
      </w:r>
      <w:r w:rsidR="00951DD4" w:rsidRPr="6010C473">
        <w:rPr>
          <w:rFonts w:ascii="Courier New" w:eastAsia="Calibri" w:hAnsi="Courier New" w:cs="Courier New"/>
        </w:rPr>
        <w:t xml:space="preserve">) </w:t>
      </w:r>
      <w:r w:rsidRPr="6010C473">
        <w:rPr>
          <w:rFonts w:ascii="Courier New" w:eastAsia="Calibri" w:hAnsi="Courier New" w:cs="Courier New"/>
        </w:rPr>
        <w:t>of service</w:t>
      </w:r>
      <w:r w:rsidR="00053A2B">
        <w:rPr>
          <w:rFonts w:ascii="Courier New" w:eastAsia="Calibri" w:hAnsi="Courier New" w:cs="Courier New"/>
        </w:rPr>
        <w:t>s</w:t>
      </w:r>
      <w:r w:rsidRPr="6010C473">
        <w:rPr>
          <w:rFonts w:ascii="Courier New" w:eastAsia="Calibri" w:hAnsi="Courier New" w:cs="Courier New"/>
        </w:rPr>
        <w:t xml:space="preserve"> providers in LEAs with demonstrated need.  Applicants must propose plans that include both </w:t>
      </w:r>
      <w:r w:rsidR="00705FD1" w:rsidRPr="6010C473">
        <w:rPr>
          <w:rFonts w:ascii="Courier New" w:eastAsia="Calibri" w:hAnsi="Courier New" w:cs="Courier New"/>
        </w:rPr>
        <w:t>of the following</w:t>
      </w:r>
      <w:r w:rsidRPr="6010C473">
        <w:rPr>
          <w:rFonts w:ascii="Courier New" w:eastAsia="Calibri" w:hAnsi="Courier New" w:cs="Courier New"/>
        </w:rPr>
        <w:t>:</w:t>
      </w:r>
      <w:r>
        <w:tab/>
      </w:r>
      <w:bookmarkEnd w:id="1"/>
      <w:r w:rsidR="00CD1734">
        <w:t xml:space="preserve"> </w:t>
      </w:r>
    </w:p>
    <w:p w14:paraId="08B7DEC0" w14:textId="5F5936D1" w:rsidR="003D3269" w:rsidRPr="008A3356" w:rsidRDefault="003D3269" w:rsidP="003D3269">
      <w:pPr>
        <w:spacing w:line="480" w:lineRule="auto"/>
        <w:ind w:firstLine="720"/>
        <w:contextualSpacing/>
        <w:outlineLvl w:val="0"/>
        <w:rPr>
          <w:rFonts w:ascii="Courier New" w:hAnsi="Courier New" w:cs="Courier New"/>
        </w:rPr>
      </w:pPr>
      <w:r>
        <w:t xml:space="preserve">(a) </w:t>
      </w:r>
      <w:r w:rsidR="00DB2A76">
        <w:t xml:space="preserve"> </w:t>
      </w:r>
      <w:r>
        <w:t>Recruitment</w:t>
      </w:r>
      <w:r w:rsidR="00E50639">
        <w:t>.</w:t>
      </w:r>
      <w:r w:rsidR="00951DD4">
        <w:t xml:space="preserve"> </w:t>
      </w:r>
      <w:r w:rsidR="00CD1734">
        <w:t xml:space="preserve"> </w:t>
      </w:r>
      <w:r w:rsidRPr="397AC69E">
        <w:rPr>
          <w:rFonts w:ascii="Courier New" w:hAnsi="Courier New" w:cs="Courier New"/>
        </w:rPr>
        <w:t xml:space="preserve">An applicant must propose a plan to increase the number of </w:t>
      </w:r>
      <w:r w:rsidR="00C67939">
        <w:rPr>
          <w:rFonts w:ascii="Courier New" w:hAnsi="Courier New" w:cs="Courier New"/>
        </w:rPr>
        <w:t xml:space="preserve">qualified </w:t>
      </w:r>
      <w:r w:rsidRPr="397AC69E">
        <w:rPr>
          <w:rFonts w:ascii="Courier New" w:hAnsi="Courier New" w:cs="Courier New"/>
        </w:rPr>
        <w:t>service</w:t>
      </w:r>
      <w:r w:rsidR="00503272">
        <w:rPr>
          <w:rFonts w:ascii="Courier New" w:hAnsi="Courier New" w:cs="Courier New"/>
        </w:rPr>
        <w:t>s</w:t>
      </w:r>
      <w:r w:rsidRPr="397AC69E">
        <w:rPr>
          <w:rFonts w:ascii="Courier New" w:hAnsi="Courier New" w:cs="Courier New"/>
        </w:rPr>
        <w:t xml:space="preserve"> providers serving students in LEAs with demonstrated nee</w:t>
      </w:r>
      <w:r w:rsidR="00705FD1">
        <w:rPr>
          <w:rFonts w:ascii="Courier New" w:hAnsi="Courier New" w:cs="Courier New"/>
        </w:rPr>
        <w:t>d</w:t>
      </w:r>
      <w:r w:rsidR="0052746E">
        <w:rPr>
          <w:rFonts w:ascii="Courier New" w:hAnsi="Courier New" w:cs="Courier New"/>
        </w:rPr>
        <w:t>.</w:t>
      </w:r>
    </w:p>
    <w:p w14:paraId="5C8A8CC8" w14:textId="55D8EC1B" w:rsidR="003D3269" w:rsidRDefault="003D3269" w:rsidP="397AC69E">
      <w:pPr>
        <w:spacing w:line="480" w:lineRule="auto"/>
        <w:ind w:firstLine="720"/>
        <w:contextualSpacing/>
        <w:outlineLvl w:val="0"/>
        <w:rPr>
          <w:rFonts w:ascii="Courier New" w:hAnsi="Courier New" w:cs="Courier New"/>
        </w:rPr>
      </w:pPr>
      <w:r w:rsidRPr="6010C473">
        <w:rPr>
          <w:rFonts w:ascii="Courier New" w:hAnsi="Courier New" w:cs="Courier New"/>
        </w:rPr>
        <w:lastRenderedPageBreak/>
        <w:t>(b)</w:t>
      </w:r>
      <w:r w:rsidR="009D162A" w:rsidRPr="6010C473">
        <w:rPr>
          <w:rFonts w:ascii="Courier New" w:hAnsi="Courier New" w:cs="Courier New"/>
        </w:rPr>
        <w:t xml:space="preserve"> </w:t>
      </w:r>
      <w:r w:rsidRPr="6010C473">
        <w:rPr>
          <w:rFonts w:ascii="Courier New" w:hAnsi="Courier New" w:cs="Courier New"/>
        </w:rPr>
        <w:t xml:space="preserve"> Retention</w:t>
      </w:r>
      <w:r w:rsidR="00E50639" w:rsidRPr="6010C473">
        <w:rPr>
          <w:rFonts w:ascii="Courier New" w:hAnsi="Courier New" w:cs="Courier New"/>
        </w:rPr>
        <w:t>.</w:t>
      </w:r>
      <w:r w:rsidR="00951DD4" w:rsidRPr="6010C473">
        <w:rPr>
          <w:rFonts w:ascii="Courier New" w:hAnsi="Courier New" w:cs="Courier New"/>
        </w:rPr>
        <w:t xml:space="preserve"> </w:t>
      </w:r>
      <w:r w:rsidR="00CD1734" w:rsidRPr="6010C473">
        <w:rPr>
          <w:rFonts w:ascii="Courier New" w:hAnsi="Courier New" w:cs="Courier New"/>
        </w:rPr>
        <w:t xml:space="preserve"> </w:t>
      </w:r>
      <w:r w:rsidRPr="6010C473">
        <w:rPr>
          <w:rFonts w:ascii="Courier New" w:hAnsi="Courier New" w:cs="Courier New"/>
        </w:rPr>
        <w:t xml:space="preserve">An applicant must also propose a plan to </w:t>
      </w:r>
      <w:r w:rsidR="00BC640F">
        <w:rPr>
          <w:rFonts w:ascii="Courier New" w:hAnsi="Courier New" w:cs="Courier New"/>
        </w:rPr>
        <w:t>increase</w:t>
      </w:r>
      <w:r w:rsidRPr="6010C473">
        <w:rPr>
          <w:rFonts w:ascii="Courier New" w:hAnsi="Courier New" w:cs="Courier New"/>
        </w:rPr>
        <w:t xml:space="preserve"> the likelihood that qualified service</w:t>
      </w:r>
      <w:r w:rsidR="00503272">
        <w:rPr>
          <w:rFonts w:ascii="Courier New" w:hAnsi="Courier New" w:cs="Courier New"/>
        </w:rPr>
        <w:t>s</w:t>
      </w:r>
      <w:r w:rsidRPr="6010C473">
        <w:rPr>
          <w:rFonts w:ascii="Courier New" w:hAnsi="Courier New" w:cs="Courier New"/>
        </w:rPr>
        <w:t xml:space="preserve"> providers providing services in LEAs with demonstrated need remain in such LEAs over time.  </w:t>
      </w:r>
    </w:p>
    <w:p w14:paraId="7A196510" w14:textId="30714C43" w:rsidR="00C17AB6" w:rsidRPr="00C17AB6" w:rsidRDefault="00C17AB6" w:rsidP="670FF8C5">
      <w:pPr>
        <w:spacing w:line="480" w:lineRule="auto"/>
        <w:ind w:firstLine="720"/>
        <w:contextualSpacing/>
        <w:outlineLvl w:val="0"/>
        <w:rPr>
          <w:rFonts w:ascii="Courier New" w:hAnsi="Courier New" w:cs="Courier New"/>
        </w:rPr>
      </w:pPr>
      <w:r w:rsidRPr="397AC69E">
        <w:rPr>
          <w:rFonts w:ascii="Courier New" w:hAnsi="Courier New" w:cs="Courier New"/>
          <w:u w:val="single"/>
        </w:rPr>
        <w:t xml:space="preserve">Proposed Priority 2—LEAs or Consortia of LEAs </w:t>
      </w:r>
      <w:r w:rsidR="008E4FF9">
        <w:rPr>
          <w:rFonts w:ascii="Courier New" w:hAnsi="Courier New" w:cs="Courier New"/>
          <w:u w:val="single"/>
        </w:rPr>
        <w:t xml:space="preserve">with Demonstrated Need </w:t>
      </w:r>
      <w:r w:rsidR="00E355A5" w:rsidRPr="397AC69E">
        <w:rPr>
          <w:rFonts w:ascii="Courier New" w:hAnsi="Courier New" w:cs="Courier New"/>
          <w:u w:val="single"/>
        </w:rPr>
        <w:t>P</w:t>
      </w:r>
      <w:r w:rsidRPr="397AC69E">
        <w:rPr>
          <w:rFonts w:ascii="Courier New" w:hAnsi="Courier New" w:cs="Courier New"/>
          <w:u w:val="single"/>
        </w:rPr>
        <w:t>roposing to Increa</w:t>
      </w:r>
      <w:r w:rsidR="00E355A5" w:rsidRPr="397AC69E">
        <w:rPr>
          <w:rFonts w:ascii="Courier New" w:hAnsi="Courier New" w:cs="Courier New"/>
          <w:u w:val="single"/>
        </w:rPr>
        <w:t>se</w:t>
      </w:r>
      <w:r w:rsidRPr="397AC69E">
        <w:rPr>
          <w:rFonts w:ascii="Courier New" w:hAnsi="Courier New" w:cs="Courier New"/>
          <w:u w:val="single"/>
        </w:rPr>
        <w:t xml:space="preserve"> the Number of Qualified School-</w:t>
      </w:r>
      <w:r w:rsidR="00AD2CB0">
        <w:rPr>
          <w:rFonts w:ascii="Courier New" w:hAnsi="Courier New" w:cs="Courier New"/>
          <w:u w:val="single"/>
        </w:rPr>
        <w:t>B</w:t>
      </w:r>
      <w:r w:rsidRPr="397AC69E">
        <w:rPr>
          <w:rFonts w:ascii="Courier New" w:hAnsi="Courier New" w:cs="Courier New"/>
          <w:u w:val="single"/>
        </w:rPr>
        <w:t xml:space="preserve">ased Mental Health Services </w:t>
      </w:r>
      <w:r w:rsidR="007E434D">
        <w:rPr>
          <w:rFonts w:ascii="Courier New" w:hAnsi="Courier New" w:cs="Courier New"/>
          <w:u w:val="single"/>
        </w:rPr>
        <w:t>P</w:t>
      </w:r>
      <w:r w:rsidRPr="397AC69E">
        <w:rPr>
          <w:rFonts w:ascii="Courier New" w:hAnsi="Courier New" w:cs="Courier New"/>
          <w:u w:val="single"/>
        </w:rPr>
        <w:t>roviders</w:t>
      </w:r>
      <w:r w:rsidRPr="397AC69E">
        <w:rPr>
          <w:rFonts w:ascii="Courier New" w:hAnsi="Courier New" w:cs="Courier New"/>
        </w:rPr>
        <w:t>.</w:t>
      </w:r>
    </w:p>
    <w:p w14:paraId="13753793" w14:textId="1CDB291E" w:rsidR="00E72B8A" w:rsidRDefault="00C17AB6" w:rsidP="670FF8C5">
      <w:pPr>
        <w:spacing w:line="480" w:lineRule="auto"/>
        <w:ind w:firstLine="720"/>
        <w:contextualSpacing/>
        <w:outlineLvl w:val="0"/>
      </w:pPr>
      <w:r w:rsidRPr="6010C473">
        <w:rPr>
          <w:rFonts w:ascii="Courier New" w:hAnsi="Courier New" w:cs="Courier New"/>
        </w:rPr>
        <w:t xml:space="preserve">To meet this priority, an LEA or consortium of LEAs </w:t>
      </w:r>
      <w:r w:rsidR="007F718D">
        <w:rPr>
          <w:rFonts w:ascii="Courier New" w:hAnsi="Courier New" w:cs="Courier New"/>
        </w:rPr>
        <w:t xml:space="preserve">with demonstrated need </w:t>
      </w:r>
      <w:r w:rsidRPr="6010C473">
        <w:rPr>
          <w:rFonts w:ascii="Courier New" w:hAnsi="Courier New" w:cs="Courier New"/>
        </w:rPr>
        <w:t xml:space="preserve">must propose </w:t>
      </w:r>
      <w:r w:rsidR="008C04D9">
        <w:rPr>
          <w:rFonts w:ascii="Courier New" w:hAnsi="Courier New" w:cs="Courier New"/>
        </w:rPr>
        <w:t xml:space="preserve">measures </w:t>
      </w:r>
      <w:r w:rsidRPr="6010C473">
        <w:rPr>
          <w:rFonts w:ascii="Courier New" w:hAnsi="Courier New" w:cs="Courier New"/>
        </w:rPr>
        <w:t xml:space="preserve">to increase the number of </w:t>
      </w:r>
      <w:r w:rsidR="00C67939" w:rsidRPr="6010C473">
        <w:rPr>
          <w:rFonts w:ascii="Courier New" w:hAnsi="Courier New" w:cs="Courier New"/>
        </w:rPr>
        <w:t xml:space="preserve">qualified </w:t>
      </w:r>
      <w:r w:rsidRPr="6010C473">
        <w:rPr>
          <w:rFonts w:ascii="Courier New" w:hAnsi="Courier New" w:cs="Courier New"/>
        </w:rPr>
        <w:t>school-based mental health services providers</w:t>
      </w:r>
      <w:r w:rsidR="008C04D9">
        <w:rPr>
          <w:rFonts w:ascii="Courier New" w:hAnsi="Courier New" w:cs="Courier New"/>
        </w:rPr>
        <w:t>, including</w:t>
      </w:r>
      <w:r w:rsidRPr="6010C473">
        <w:rPr>
          <w:rFonts w:ascii="Courier New" w:hAnsi="Courier New" w:cs="Courier New"/>
        </w:rPr>
        <w:t xml:space="preserve"> plans to address the recruitment and retention of </w:t>
      </w:r>
      <w:r w:rsidR="00C67939" w:rsidRPr="6010C473">
        <w:rPr>
          <w:rFonts w:ascii="Courier New" w:hAnsi="Courier New" w:cs="Courier New"/>
        </w:rPr>
        <w:t xml:space="preserve">qualified </w:t>
      </w:r>
      <w:r w:rsidRPr="6010C473">
        <w:rPr>
          <w:rFonts w:ascii="Courier New" w:hAnsi="Courier New" w:cs="Courier New"/>
        </w:rPr>
        <w:t>service</w:t>
      </w:r>
      <w:r w:rsidR="00BE7FF2">
        <w:rPr>
          <w:rFonts w:ascii="Courier New" w:hAnsi="Courier New" w:cs="Courier New"/>
        </w:rPr>
        <w:t>s</w:t>
      </w:r>
      <w:r w:rsidRPr="6010C473">
        <w:rPr>
          <w:rFonts w:ascii="Courier New" w:hAnsi="Courier New" w:cs="Courier New"/>
        </w:rPr>
        <w:t xml:space="preserve"> providers in the LEA(s).  Applicants must propose plans that include both </w:t>
      </w:r>
      <w:r w:rsidR="002F63DA" w:rsidRPr="6010C473">
        <w:rPr>
          <w:rFonts w:ascii="Courier New" w:hAnsi="Courier New" w:cs="Courier New"/>
        </w:rPr>
        <w:t>of the following</w:t>
      </w:r>
      <w:r w:rsidRPr="6010C473">
        <w:rPr>
          <w:rFonts w:ascii="Courier New" w:hAnsi="Courier New" w:cs="Courier New"/>
        </w:rPr>
        <w:t>:</w:t>
      </w:r>
      <w:r>
        <w:tab/>
      </w:r>
    </w:p>
    <w:p w14:paraId="08E2DB9C" w14:textId="57C7A2B6" w:rsidR="00C17AB6" w:rsidRPr="00C17AB6" w:rsidRDefault="00C17AB6" w:rsidP="397AC69E">
      <w:pPr>
        <w:spacing w:line="480" w:lineRule="auto"/>
        <w:ind w:firstLine="720"/>
        <w:contextualSpacing/>
        <w:outlineLvl w:val="0"/>
        <w:rPr>
          <w:rFonts w:ascii="Courier New" w:hAnsi="Courier New" w:cs="Courier New"/>
        </w:rPr>
      </w:pPr>
      <w:r w:rsidRPr="397AC69E">
        <w:rPr>
          <w:rFonts w:ascii="Courier New" w:hAnsi="Courier New" w:cs="Courier New"/>
        </w:rPr>
        <w:t>(a)  Recruitment</w:t>
      </w:r>
      <w:r w:rsidR="00CD1734">
        <w:rPr>
          <w:rFonts w:ascii="Courier New" w:hAnsi="Courier New" w:cs="Courier New"/>
        </w:rPr>
        <w:t>.</w:t>
      </w:r>
      <w:r w:rsidR="0003019C" w:rsidRPr="397AC69E">
        <w:rPr>
          <w:rFonts w:ascii="Courier New" w:hAnsi="Courier New" w:cs="Courier New"/>
        </w:rPr>
        <w:t xml:space="preserve"> </w:t>
      </w:r>
      <w:r w:rsidR="00CD1734">
        <w:rPr>
          <w:rFonts w:ascii="Courier New" w:hAnsi="Courier New" w:cs="Courier New"/>
        </w:rPr>
        <w:t xml:space="preserve"> </w:t>
      </w:r>
      <w:r w:rsidRPr="397AC69E">
        <w:rPr>
          <w:rFonts w:ascii="Courier New" w:hAnsi="Courier New" w:cs="Courier New"/>
        </w:rPr>
        <w:t xml:space="preserve">An applicant must propose a plan to increase the number of </w:t>
      </w:r>
      <w:r w:rsidR="00C67939">
        <w:rPr>
          <w:rFonts w:ascii="Courier New" w:hAnsi="Courier New" w:cs="Courier New"/>
        </w:rPr>
        <w:t xml:space="preserve">qualified </w:t>
      </w:r>
      <w:r w:rsidRPr="397AC69E">
        <w:rPr>
          <w:rFonts w:ascii="Courier New" w:hAnsi="Courier New" w:cs="Courier New"/>
        </w:rPr>
        <w:t>service</w:t>
      </w:r>
      <w:r w:rsidR="00A80FDD">
        <w:rPr>
          <w:rFonts w:ascii="Courier New" w:hAnsi="Courier New" w:cs="Courier New"/>
        </w:rPr>
        <w:t>s</w:t>
      </w:r>
      <w:r w:rsidRPr="397AC69E">
        <w:rPr>
          <w:rFonts w:ascii="Courier New" w:hAnsi="Courier New" w:cs="Courier New"/>
        </w:rPr>
        <w:t xml:space="preserve"> providers serving students in the LEA(s) with demonstrated need.</w:t>
      </w:r>
    </w:p>
    <w:p w14:paraId="26328B12" w14:textId="007F5AF1" w:rsidR="00C17AB6" w:rsidRDefault="00C17AB6" w:rsidP="397AC69E">
      <w:pPr>
        <w:spacing w:line="480" w:lineRule="auto"/>
        <w:ind w:firstLine="720"/>
        <w:contextualSpacing/>
        <w:outlineLvl w:val="0"/>
        <w:rPr>
          <w:rFonts w:ascii="Courier New" w:hAnsi="Courier New" w:cs="Courier New"/>
        </w:rPr>
      </w:pPr>
      <w:r w:rsidRPr="397AC69E">
        <w:rPr>
          <w:rFonts w:ascii="Courier New" w:hAnsi="Courier New" w:cs="Courier New"/>
        </w:rPr>
        <w:t>(b)  Retention</w:t>
      </w:r>
      <w:r w:rsidR="00CD1734">
        <w:rPr>
          <w:rFonts w:ascii="Courier New" w:hAnsi="Courier New" w:cs="Courier New"/>
        </w:rPr>
        <w:t>.</w:t>
      </w:r>
      <w:r w:rsidR="0003019C" w:rsidRPr="397AC69E">
        <w:rPr>
          <w:rFonts w:ascii="Courier New" w:hAnsi="Courier New" w:cs="Courier New"/>
        </w:rPr>
        <w:t xml:space="preserve"> </w:t>
      </w:r>
      <w:r w:rsidR="00CD1734">
        <w:rPr>
          <w:rFonts w:ascii="Courier New" w:hAnsi="Courier New" w:cs="Courier New"/>
        </w:rPr>
        <w:t xml:space="preserve"> </w:t>
      </w:r>
      <w:r w:rsidRPr="397AC69E">
        <w:rPr>
          <w:rFonts w:ascii="Courier New" w:hAnsi="Courier New" w:cs="Courier New"/>
        </w:rPr>
        <w:t>An applicant must also propose a plan to improve the likelihood that qualified service</w:t>
      </w:r>
      <w:r w:rsidR="00A80FDD">
        <w:rPr>
          <w:rFonts w:ascii="Courier New" w:hAnsi="Courier New" w:cs="Courier New"/>
        </w:rPr>
        <w:t>s</w:t>
      </w:r>
      <w:r w:rsidRPr="397AC69E">
        <w:rPr>
          <w:rFonts w:ascii="Courier New" w:hAnsi="Courier New" w:cs="Courier New"/>
        </w:rPr>
        <w:t xml:space="preserve"> providers providing services in the LEA(s) with demonstrated need remain in such LEAs over time.  </w:t>
      </w:r>
    </w:p>
    <w:p w14:paraId="4A47B850" w14:textId="38E81043" w:rsidR="003D3269" w:rsidRPr="006648A8" w:rsidRDefault="003D3269" w:rsidP="003D3269">
      <w:pPr>
        <w:spacing w:line="480" w:lineRule="auto"/>
        <w:ind w:firstLine="720"/>
        <w:contextualSpacing/>
        <w:outlineLvl w:val="0"/>
        <w:rPr>
          <w:rFonts w:ascii="Courier New" w:hAnsi="Courier New" w:cs="Courier New"/>
        </w:rPr>
      </w:pPr>
      <w:r w:rsidRPr="397AC69E">
        <w:rPr>
          <w:rFonts w:ascii="Courier New" w:hAnsi="Courier New" w:cs="Courier New"/>
          <w:u w:val="single"/>
        </w:rPr>
        <w:t xml:space="preserve">Proposed Priority </w:t>
      </w:r>
      <w:r w:rsidR="00E355A5" w:rsidRPr="397AC69E">
        <w:rPr>
          <w:rFonts w:ascii="Courier New" w:hAnsi="Courier New" w:cs="Courier New"/>
          <w:u w:val="single"/>
        </w:rPr>
        <w:t>3</w:t>
      </w:r>
      <w:r w:rsidRPr="397AC69E">
        <w:rPr>
          <w:rFonts w:ascii="Courier New" w:hAnsi="Courier New" w:cs="Courier New"/>
          <w:u w:val="single"/>
        </w:rPr>
        <w:t>—</w:t>
      </w:r>
      <w:r w:rsidR="00D2637E" w:rsidRPr="397AC69E">
        <w:rPr>
          <w:rFonts w:ascii="Courier New" w:hAnsi="Courier New" w:cs="Courier New"/>
          <w:u w:val="single"/>
        </w:rPr>
        <w:t xml:space="preserve">SEAs Proposing </w:t>
      </w:r>
      <w:proofErr w:type="spellStart"/>
      <w:r w:rsidRPr="397AC69E">
        <w:rPr>
          <w:rFonts w:ascii="Courier New" w:hAnsi="Courier New" w:cs="Courier New"/>
          <w:u w:val="single"/>
        </w:rPr>
        <w:t>Respecialization</w:t>
      </w:r>
      <w:proofErr w:type="spellEnd"/>
      <w:r w:rsidRPr="397AC69E">
        <w:rPr>
          <w:rFonts w:ascii="Courier New" w:hAnsi="Courier New" w:cs="Courier New"/>
          <w:u w:val="single"/>
        </w:rPr>
        <w:t xml:space="preserve"> or </w:t>
      </w:r>
      <w:r w:rsidRPr="397AC69E">
        <w:rPr>
          <w:rFonts w:ascii="Courier New" w:hAnsi="Courier New" w:cs="Courier New"/>
          <w:u w:val="single"/>
        </w:rPr>
        <w:lastRenderedPageBreak/>
        <w:t xml:space="preserve">Additional Certification of Existing Mental Health Services </w:t>
      </w:r>
      <w:r w:rsidR="005E29E6">
        <w:rPr>
          <w:rFonts w:ascii="Courier New" w:hAnsi="Courier New" w:cs="Courier New"/>
          <w:u w:val="single"/>
        </w:rPr>
        <w:t>P</w:t>
      </w:r>
      <w:r w:rsidRPr="397AC69E">
        <w:rPr>
          <w:rFonts w:ascii="Courier New" w:hAnsi="Courier New" w:cs="Courier New"/>
          <w:u w:val="single"/>
        </w:rPr>
        <w:t>roviders to Qualify Them for Work in LEAs with Demonstrated Need</w:t>
      </w:r>
      <w:r w:rsidRPr="397AC69E">
        <w:rPr>
          <w:rFonts w:ascii="Courier New" w:hAnsi="Courier New" w:cs="Courier New"/>
        </w:rPr>
        <w:t>.</w:t>
      </w:r>
    </w:p>
    <w:p w14:paraId="2B840153" w14:textId="6CBD3300" w:rsidR="003D3269" w:rsidRDefault="003D3269" w:rsidP="6BFD1BE5">
      <w:pPr>
        <w:spacing w:line="480" w:lineRule="auto"/>
        <w:ind w:firstLine="720"/>
        <w:contextualSpacing/>
        <w:outlineLvl w:val="0"/>
        <w:rPr>
          <w:rFonts w:ascii="Courier New" w:hAnsi="Courier New" w:cs="Courier New"/>
        </w:rPr>
      </w:pPr>
      <w:r w:rsidRPr="397AC69E">
        <w:rPr>
          <w:rFonts w:ascii="Courier New" w:hAnsi="Courier New" w:cs="Courier New"/>
        </w:rPr>
        <w:t xml:space="preserve">To meet this priority, an applicant must propose a </w:t>
      </w:r>
      <w:proofErr w:type="spellStart"/>
      <w:r w:rsidRPr="397AC69E">
        <w:rPr>
          <w:rFonts w:ascii="Courier New" w:hAnsi="Courier New" w:cs="Courier New"/>
        </w:rPr>
        <w:t>respecialization</w:t>
      </w:r>
      <w:proofErr w:type="spellEnd"/>
      <w:r w:rsidRPr="397AC69E">
        <w:rPr>
          <w:rFonts w:ascii="Courier New" w:hAnsi="Courier New" w:cs="Courier New"/>
        </w:rPr>
        <w:t xml:space="preserve"> </w:t>
      </w:r>
      <w:r w:rsidR="007776FE" w:rsidRPr="397AC69E">
        <w:rPr>
          <w:rFonts w:ascii="Courier New" w:hAnsi="Courier New" w:cs="Courier New"/>
        </w:rPr>
        <w:t xml:space="preserve">(defined in this </w:t>
      </w:r>
      <w:r w:rsidR="00761EA9">
        <w:rPr>
          <w:rFonts w:ascii="Courier New" w:hAnsi="Courier New" w:cs="Courier New"/>
        </w:rPr>
        <w:t>document</w:t>
      </w:r>
      <w:r w:rsidR="007776FE" w:rsidRPr="397AC69E">
        <w:rPr>
          <w:rFonts w:ascii="Courier New" w:hAnsi="Courier New" w:cs="Courier New"/>
        </w:rPr>
        <w:t xml:space="preserve">) </w:t>
      </w:r>
      <w:r w:rsidRPr="397AC69E">
        <w:rPr>
          <w:rFonts w:ascii="Courier New" w:hAnsi="Courier New" w:cs="Courier New"/>
        </w:rPr>
        <w:t xml:space="preserve">or </w:t>
      </w:r>
      <w:r w:rsidR="003D47B9">
        <w:rPr>
          <w:rFonts w:ascii="Courier New" w:hAnsi="Courier New" w:cs="Courier New"/>
        </w:rPr>
        <w:t>other</w:t>
      </w:r>
      <w:r w:rsidRPr="397AC69E">
        <w:rPr>
          <w:rFonts w:ascii="Courier New" w:hAnsi="Courier New" w:cs="Courier New"/>
        </w:rPr>
        <w:t xml:space="preserve"> certification plan that promotes the readiness of service</w:t>
      </w:r>
      <w:r w:rsidR="00503272">
        <w:rPr>
          <w:rFonts w:ascii="Courier New" w:hAnsi="Courier New" w:cs="Courier New"/>
        </w:rPr>
        <w:t>s</w:t>
      </w:r>
      <w:r w:rsidRPr="397AC69E">
        <w:rPr>
          <w:rFonts w:ascii="Courier New" w:hAnsi="Courier New" w:cs="Courier New"/>
        </w:rPr>
        <w:t xml:space="preserve"> providers who already have training as social </w:t>
      </w:r>
      <w:r w:rsidR="005E78A5" w:rsidRPr="397AC69E">
        <w:rPr>
          <w:rFonts w:ascii="Courier New" w:hAnsi="Courier New" w:cs="Courier New"/>
        </w:rPr>
        <w:t xml:space="preserve">workers, </w:t>
      </w:r>
      <w:r w:rsidRPr="397AC69E">
        <w:rPr>
          <w:rFonts w:ascii="Courier New" w:hAnsi="Courier New" w:cs="Courier New"/>
        </w:rPr>
        <w:t xml:space="preserve">counselors, </w:t>
      </w:r>
      <w:r w:rsidR="005E29E6">
        <w:rPr>
          <w:rFonts w:ascii="Courier New" w:hAnsi="Courier New" w:cs="Courier New"/>
        </w:rPr>
        <w:t xml:space="preserve">or </w:t>
      </w:r>
      <w:r w:rsidRPr="397AC69E">
        <w:rPr>
          <w:rFonts w:ascii="Courier New" w:hAnsi="Courier New" w:cs="Courier New"/>
        </w:rPr>
        <w:t>psychologists, or</w:t>
      </w:r>
      <w:r w:rsidR="005E29E6">
        <w:rPr>
          <w:rFonts w:ascii="Courier New" w:hAnsi="Courier New" w:cs="Courier New"/>
        </w:rPr>
        <w:t xml:space="preserve"> in</w:t>
      </w:r>
      <w:r w:rsidRPr="397AC69E">
        <w:rPr>
          <w:rFonts w:ascii="Courier New" w:hAnsi="Courier New" w:cs="Courier New"/>
        </w:rPr>
        <w:t xml:space="preserve"> other related fields</w:t>
      </w:r>
      <w:r w:rsidR="005E29E6">
        <w:rPr>
          <w:rFonts w:ascii="Courier New" w:hAnsi="Courier New" w:cs="Courier New"/>
        </w:rPr>
        <w:t>,</w:t>
      </w:r>
      <w:r w:rsidRPr="397AC69E">
        <w:rPr>
          <w:rFonts w:ascii="Courier New" w:hAnsi="Courier New" w:cs="Courier New"/>
        </w:rPr>
        <w:t xml:space="preserve"> by supporting incremental training needed </w:t>
      </w:r>
      <w:r w:rsidR="003D47B9">
        <w:rPr>
          <w:rFonts w:ascii="Courier New" w:hAnsi="Courier New" w:cs="Courier New"/>
        </w:rPr>
        <w:t>to</w:t>
      </w:r>
      <w:r w:rsidRPr="397AC69E">
        <w:rPr>
          <w:rFonts w:ascii="Courier New" w:hAnsi="Courier New" w:cs="Courier New"/>
        </w:rPr>
        <w:t xml:space="preserve"> work in a</w:t>
      </w:r>
      <w:r w:rsidR="00414E4F">
        <w:rPr>
          <w:rFonts w:ascii="Courier New" w:hAnsi="Courier New" w:cs="Courier New"/>
        </w:rPr>
        <w:t>n eleme</w:t>
      </w:r>
      <w:r w:rsidR="00B26E25">
        <w:rPr>
          <w:rFonts w:ascii="Courier New" w:hAnsi="Courier New" w:cs="Courier New"/>
        </w:rPr>
        <w:t xml:space="preserve">ntary </w:t>
      </w:r>
      <w:r w:rsidR="00703A91">
        <w:rPr>
          <w:rFonts w:ascii="Courier New" w:hAnsi="Courier New" w:cs="Courier New"/>
        </w:rPr>
        <w:t>school</w:t>
      </w:r>
      <w:r w:rsidR="002F4BE3">
        <w:rPr>
          <w:rFonts w:ascii="Courier New" w:hAnsi="Courier New" w:cs="Courier New"/>
        </w:rPr>
        <w:t xml:space="preserve"> </w:t>
      </w:r>
      <w:r w:rsidR="002F4BE3" w:rsidRPr="00953A24">
        <w:rPr>
          <w:rFonts w:ascii="Courier New" w:hAnsi="Courier New" w:cs="Courier New"/>
        </w:rPr>
        <w:t xml:space="preserve">(as defined in section </w:t>
      </w:r>
      <w:r w:rsidR="002F4BE3">
        <w:rPr>
          <w:rFonts w:ascii="Courier New" w:hAnsi="Courier New" w:cs="Courier New"/>
        </w:rPr>
        <w:t>8101</w:t>
      </w:r>
      <w:r w:rsidR="002F4BE3" w:rsidRPr="00953A24">
        <w:rPr>
          <w:rFonts w:ascii="Courier New" w:hAnsi="Courier New" w:cs="Courier New"/>
        </w:rPr>
        <w:t xml:space="preserve"> of the ESEA)</w:t>
      </w:r>
      <w:r w:rsidR="00703A91">
        <w:rPr>
          <w:rFonts w:ascii="Courier New" w:hAnsi="Courier New" w:cs="Courier New"/>
        </w:rPr>
        <w:t xml:space="preserve"> </w:t>
      </w:r>
      <w:r w:rsidR="00B26E25">
        <w:rPr>
          <w:rFonts w:ascii="Courier New" w:hAnsi="Courier New" w:cs="Courier New"/>
        </w:rPr>
        <w:t>or secondary</w:t>
      </w:r>
      <w:r w:rsidR="00F1013B">
        <w:rPr>
          <w:rFonts w:ascii="Courier New" w:hAnsi="Courier New" w:cs="Courier New"/>
        </w:rPr>
        <w:t xml:space="preserve"> </w:t>
      </w:r>
      <w:r w:rsidRPr="397AC69E">
        <w:rPr>
          <w:rFonts w:ascii="Courier New" w:hAnsi="Courier New" w:cs="Courier New"/>
        </w:rPr>
        <w:t>school</w:t>
      </w:r>
      <w:r w:rsidR="00953A24">
        <w:rPr>
          <w:rFonts w:ascii="Courier New" w:hAnsi="Courier New" w:cs="Courier New"/>
        </w:rPr>
        <w:t xml:space="preserve"> </w:t>
      </w:r>
      <w:r w:rsidR="00953A24" w:rsidRPr="00953A24">
        <w:rPr>
          <w:rFonts w:ascii="Courier New" w:hAnsi="Courier New" w:cs="Courier New"/>
        </w:rPr>
        <w:t xml:space="preserve">(as defined in section </w:t>
      </w:r>
      <w:r w:rsidR="00953A24">
        <w:rPr>
          <w:rFonts w:ascii="Courier New" w:hAnsi="Courier New" w:cs="Courier New"/>
        </w:rPr>
        <w:t>8101</w:t>
      </w:r>
      <w:r w:rsidR="00953A24" w:rsidRPr="00953A24">
        <w:rPr>
          <w:rFonts w:ascii="Courier New" w:hAnsi="Courier New" w:cs="Courier New"/>
        </w:rPr>
        <w:t xml:space="preserve"> of the ESEA)</w:t>
      </w:r>
      <w:r w:rsidRPr="397AC69E">
        <w:rPr>
          <w:rFonts w:ascii="Courier New" w:hAnsi="Courier New" w:cs="Courier New"/>
        </w:rPr>
        <w:t xml:space="preserve"> and that</w:t>
      </w:r>
      <w:r w:rsidR="0098087C">
        <w:rPr>
          <w:rFonts w:ascii="Courier New" w:hAnsi="Courier New" w:cs="Courier New"/>
        </w:rPr>
        <w:t xml:space="preserve"> is designed to</w:t>
      </w:r>
      <w:r w:rsidRPr="397AC69E">
        <w:rPr>
          <w:rFonts w:ascii="Courier New" w:hAnsi="Courier New" w:cs="Courier New"/>
        </w:rPr>
        <w:t xml:space="preserve"> increase the number of service</w:t>
      </w:r>
      <w:r w:rsidR="00503272">
        <w:rPr>
          <w:rFonts w:ascii="Courier New" w:hAnsi="Courier New" w:cs="Courier New"/>
        </w:rPr>
        <w:t>s</w:t>
      </w:r>
      <w:r w:rsidRPr="397AC69E">
        <w:rPr>
          <w:rFonts w:ascii="Courier New" w:hAnsi="Courier New" w:cs="Courier New"/>
        </w:rPr>
        <w:t xml:space="preserve"> providers qualified to serve in LEAs with demonstrated need. </w:t>
      </w:r>
      <w:r w:rsidR="00565294" w:rsidRPr="397AC69E">
        <w:rPr>
          <w:rFonts w:ascii="Courier New" w:hAnsi="Courier New" w:cs="Courier New"/>
        </w:rPr>
        <w:t xml:space="preserve"> </w:t>
      </w:r>
    </w:p>
    <w:p w14:paraId="023396F6" w14:textId="74D177F3" w:rsidR="003D3269" w:rsidRDefault="003D3269" w:rsidP="397AC69E">
      <w:pPr>
        <w:spacing w:line="480" w:lineRule="auto"/>
        <w:ind w:firstLine="720"/>
        <w:contextualSpacing/>
        <w:outlineLvl w:val="0"/>
        <w:rPr>
          <w:rFonts w:ascii="Courier New" w:hAnsi="Courier New" w:cs="Courier New"/>
        </w:rPr>
      </w:pPr>
      <w:r w:rsidRPr="6010C473">
        <w:rPr>
          <w:rFonts w:ascii="Courier New" w:hAnsi="Courier New" w:cs="Courier New"/>
          <w:u w:val="single"/>
        </w:rPr>
        <w:t xml:space="preserve">Proposed Priority </w:t>
      </w:r>
      <w:r w:rsidR="00F624BD" w:rsidRPr="6010C473">
        <w:rPr>
          <w:rFonts w:ascii="Courier New" w:hAnsi="Courier New" w:cs="Courier New"/>
          <w:u w:val="single"/>
        </w:rPr>
        <w:t>4</w:t>
      </w:r>
      <w:r w:rsidRPr="6010C473">
        <w:rPr>
          <w:rFonts w:ascii="Courier New" w:hAnsi="Courier New" w:cs="Courier New"/>
          <w:u w:val="single"/>
        </w:rPr>
        <w:t xml:space="preserve">—Increasing the </w:t>
      </w:r>
      <w:r w:rsidR="00880D03" w:rsidRPr="6010C473">
        <w:rPr>
          <w:rFonts w:ascii="Courier New" w:hAnsi="Courier New" w:cs="Courier New"/>
          <w:u w:val="single"/>
        </w:rPr>
        <w:t>N</w:t>
      </w:r>
      <w:r w:rsidRPr="6010C473">
        <w:rPr>
          <w:rFonts w:ascii="Courier New" w:hAnsi="Courier New" w:cs="Courier New"/>
          <w:u w:val="single"/>
        </w:rPr>
        <w:t xml:space="preserve">umber of </w:t>
      </w:r>
      <w:r w:rsidR="00C67939" w:rsidRPr="6010C473">
        <w:rPr>
          <w:rFonts w:ascii="Courier New" w:hAnsi="Courier New" w:cs="Courier New"/>
          <w:u w:val="single"/>
        </w:rPr>
        <w:t xml:space="preserve">Qualified </w:t>
      </w:r>
      <w:r w:rsidR="00880D03" w:rsidRPr="6010C473">
        <w:rPr>
          <w:rFonts w:ascii="Courier New" w:hAnsi="Courier New" w:cs="Courier New"/>
          <w:u w:val="single"/>
        </w:rPr>
        <w:t>S</w:t>
      </w:r>
      <w:r w:rsidRPr="6010C473">
        <w:rPr>
          <w:rFonts w:ascii="Courier New" w:hAnsi="Courier New" w:cs="Courier New"/>
          <w:u w:val="single"/>
        </w:rPr>
        <w:t>chool-</w:t>
      </w:r>
      <w:r w:rsidR="009832E6">
        <w:rPr>
          <w:rFonts w:ascii="Courier New" w:hAnsi="Courier New" w:cs="Courier New"/>
          <w:u w:val="single"/>
        </w:rPr>
        <w:t>B</w:t>
      </w:r>
      <w:r w:rsidRPr="6010C473">
        <w:rPr>
          <w:rFonts w:ascii="Courier New" w:hAnsi="Courier New" w:cs="Courier New"/>
          <w:u w:val="single"/>
        </w:rPr>
        <w:t xml:space="preserve">ased </w:t>
      </w:r>
      <w:r w:rsidR="00880D03" w:rsidRPr="6010C473">
        <w:rPr>
          <w:rFonts w:ascii="Courier New" w:hAnsi="Courier New" w:cs="Courier New"/>
          <w:u w:val="single"/>
        </w:rPr>
        <w:t>M</w:t>
      </w:r>
      <w:r w:rsidRPr="6010C473">
        <w:rPr>
          <w:rFonts w:ascii="Courier New" w:hAnsi="Courier New" w:cs="Courier New"/>
          <w:u w:val="single"/>
        </w:rPr>
        <w:t xml:space="preserve">ental </w:t>
      </w:r>
      <w:r w:rsidR="00880D03" w:rsidRPr="6010C473">
        <w:rPr>
          <w:rFonts w:ascii="Courier New" w:hAnsi="Courier New" w:cs="Courier New"/>
          <w:u w:val="single"/>
        </w:rPr>
        <w:t>H</w:t>
      </w:r>
      <w:r w:rsidRPr="6010C473">
        <w:rPr>
          <w:rFonts w:ascii="Courier New" w:hAnsi="Courier New" w:cs="Courier New"/>
          <w:u w:val="single"/>
        </w:rPr>
        <w:t xml:space="preserve">ealth Services </w:t>
      </w:r>
      <w:r w:rsidR="00440513" w:rsidRPr="6010C473">
        <w:rPr>
          <w:rFonts w:ascii="Courier New" w:hAnsi="Courier New" w:cs="Courier New"/>
          <w:u w:val="single"/>
        </w:rPr>
        <w:t>P</w:t>
      </w:r>
      <w:r w:rsidRPr="6010C473">
        <w:rPr>
          <w:rFonts w:ascii="Courier New" w:hAnsi="Courier New" w:cs="Courier New"/>
          <w:u w:val="single"/>
        </w:rPr>
        <w:t xml:space="preserve">roviders </w:t>
      </w:r>
      <w:r w:rsidR="000350D2" w:rsidRPr="6010C473">
        <w:rPr>
          <w:rFonts w:ascii="Courier New" w:hAnsi="Courier New" w:cs="Courier New"/>
          <w:u w:val="single"/>
        </w:rPr>
        <w:t xml:space="preserve">in LEAs with </w:t>
      </w:r>
      <w:r w:rsidR="000350D2">
        <w:rPr>
          <w:rFonts w:ascii="Courier New" w:hAnsi="Courier New" w:cs="Courier New"/>
          <w:u w:val="single"/>
        </w:rPr>
        <w:t>D</w:t>
      </w:r>
      <w:r w:rsidR="000350D2" w:rsidRPr="6010C473">
        <w:rPr>
          <w:rFonts w:ascii="Courier New" w:hAnsi="Courier New" w:cs="Courier New"/>
          <w:u w:val="single"/>
        </w:rPr>
        <w:t xml:space="preserve">emonstrated </w:t>
      </w:r>
      <w:r w:rsidR="000350D2">
        <w:rPr>
          <w:rFonts w:ascii="Courier New" w:hAnsi="Courier New" w:cs="Courier New"/>
          <w:u w:val="single"/>
        </w:rPr>
        <w:t>N</w:t>
      </w:r>
      <w:r w:rsidR="000350D2" w:rsidRPr="6010C473">
        <w:rPr>
          <w:rFonts w:ascii="Courier New" w:hAnsi="Courier New" w:cs="Courier New"/>
          <w:u w:val="single"/>
        </w:rPr>
        <w:t xml:space="preserve">eed </w:t>
      </w:r>
      <w:r w:rsidR="00EE5829">
        <w:rPr>
          <w:rFonts w:ascii="Courier New" w:hAnsi="Courier New" w:cs="Courier New"/>
          <w:u w:val="single"/>
        </w:rPr>
        <w:t xml:space="preserve">Who Are </w:t>
      </w:r>
      <w:r w:rsidRPr="6010C473">
        <w:rPr>
          <w:rFonts w:ascii="Courier New" w:hAnsi="Courier New" w:cs="Courier New"/>
          <w:u w:val="single"/>
        </w:rPr>
        <w:t xml:space="preserve">from </w:t>
      </w:r>
      <w:r w:rsidR="0048353B">
        <w:rPr>
          <w:rFonts w:ascii="Courier New" w:hAnsi="Courier New" w:cs="Courier New"/>
          <w:u w:val="single"/>
        </w:rPr>
        <w:t>Diverse</w:t>
      </w:r>
      <w:r w:rsidR="0048353B" w:rsidRPr="6010C473">
        <w:rPr>
          <w:rFonts w:ascii="Courier New" w:hAnsi="Courier New" w:cs="Courier New"/>
          <w:u w:val="single"/>
        </w:rPr>
        <w:t xml:space="preserve"> </w:t>
      </w:r>
      <w:r w:rsidR="00880D03" w:rsidRPr="6010C473">
        <w:rPr>
          <w:rFonts w:ascii="Courier New" w:hAnsi="Courier New" w:cs="Courier New"/>
          <w:u w:val="single"/>
        </w:rPr>
        <w:t>B</w:t>
      </w:r>
      <w:r w:rsidRPr="6010C473">
        <w:rPr>
          <w:rFonts w:ascii="Courier New" w:hAnsi="Courier New" w:cs="Courier New"/>
          <w:u w:val="single"/>
        </w:rPr>
        <w:t>ackgrounds</w:t>
      </w:r>
      <w:r w:rsidR="001633E4">
        <w:rPr>
          <w:rFonts w:ascii="Courier New" w:hAnsi="Courier New" w:cs="Courier New"/>
          <w:u w:val="single"/>
        </w:rPr>
        <w:t xml:space="preserve"> </w:t>
      </w:r>
      <w:r w:rsidR="000350D2" w:rsidRPr="00CC3B3E">
        <w:rPr>
          <w:rFonts w:ascii="Courier New" w:hAnsi="Courier New" w:cs="Courier New"/>
          <w:u w:val="single"/>
        </w:rPr>
        <w:t xml:space="preserve">or from </w:t>
      </w:r>
      <w:r w:rsidR="001633E4" w:rsidRPr="00CC3B3E">
        <w:rPr>
          <w:rFonts w:ascii="Courier New" w:hAnsi="Courier New" w:cs="Courier New"/>
          <w:u w:val="single"/>
        </w:rPr>
        <w:t>C</w:t>
      </w:r>
      <w:r w:rsidR="000350D2" w:rsidRPr="00CC3B3E">
        <w:rPr>
          <w:rFonts w:ascii="Courier New" w:hAnsi="Courier New" w:cs="Courier New"/>
          <w:u w:val="single"/>
        </w:rPr>
        <w:t xml:space="preserve">ommunities </w:t>
      </w:r>
      <w:r w:rsidR="001633E4" w:rsidRPr="00CC3B3E">
        <w:rPr>
          <w:rFonts w:ascii="Courier New" w:hAnsi="Courier New" w:cs="Courier New"/>
          <w:u w:val="single"/>
        </w:rPr>
        <w:t xml:space="preserve">Served by </w:t>
      </w:r>
      <w:r w:rsidR="008E4AB3">
        <w:rPr>
          <w:rFonts w:ascii="Courier New" w:hAnsi="Courier New" w:cs="Courier New"/>
          <w:u w:val="single"/>
        </w:rPr>
        <w:t xml:space="preserve">the </w:t>
      </w:r>
      <w:r w:rsidR="001633E4" w:rsidRPr="00CC3B3E">
        <w:rPr>
          <w:rFonts w:ascii="Courier New" w:hAnsi="Courier New" w:cs="Courier New"/>
          <w:u w:val="single"/>
        </w:rPr>
        <w:t>LEAs with Demonstrated Need</w:t>
      </w:r>
      <w:r w:rsidR="001633E4">
        <w:rPr>
          <w:rFonts w:ascii="Courier New" w:hAnsi="Courier New" w:cs="Courier New"/>
        </w:rPr>
        <w:t>.</w:t>
      </w:r>
    </w:p>
    <w:p w14:paraId="10330BA0" w14:textId="0F9C56B7" w:rsidR="003D3269" w:rsidRDefault="003D3269" w:rsidP="670FF8C5">
      <w:pPr>
        <w:spacing w:line="480" w:lineRule="auto"/>
        <w:ind w:firstLine="720"/>
        <w:contextualSpacing/>
        <w:outlineLvl w:val="0"/>
        <w:rPr>
          <w:rFonts w:ascii="Courier New" w:hAnsi="Courier New" w:cs="Courier New"/>
        </w:rPr>
      </w:pPr>
      <w:r w:rsidRPr="397AC69E">
        <w:rPr>
          <w:rFonts w:ascii="Courier New" w:hAnsi="Courier New" w:cs="Courier New"/>
        </w:rPr>
        <w:t xml:space="preserve">To meet this priority, </w:t>
      </w:r>
      <w:r w:rsidR="00B62BF0" w:rsidRPr="397AC69E">
        <w:rPr>
          <w:rFonts w:ascii="Courier New" w:hAnsi="Courier New" w:cs="Courier New"/>
        </w:rPr>
        <w:t xml:space="preserve">applicants </w:t>
      </w:r>
      <w:r w:rsidRPr="397AC69E">
        <w:rPr>
          <w:rFonts w:ascii="Courier New" w:hAnsi="Courier New" w:cs="Courier New"/>
        </w:rPr>
        <w:t>must propose</w:t>
      </w:r>
      <w:r w:rsidR="00E1142D" w:rsidRPr="6010C473">
        <w:rPr>
          <w:rFonts w:ascii="Courier New" w:hAnsi="Courier New" w:cs="Courier New"/>
        </w:rPr>
        <w:t xml:space="preserve"> a plan</w:t>
      </w:r>
      <w:r w:rsidRPr="397AC69E">
        <w:rPr>
          <w:rFonts w:ascii="Courier New" w:hAnsi="Courier New" w:cs="Courier New"/>
        </w:rPr>
        <w:t xml:space="preserve"> to increase the number of </w:t>
      </w:r>
      <w:r w:rsidR="00C67939" w:rsidRPr="6010C473">
        <w:rPr>
          <w:rFonts w:ascii="Courier New" w:hAnsi="Courier New" w:cs="Courier New"/>
        </w:rPr>
        <w:t xml:space="preserve">qualified </w:t>
      </w:r>
      <w:r w:rsidRPr="397AC69E">
        <w:rPr>
          <w:rFonts w:ascii="Courier New" w:hAnsi="Courier New" w:cs="Courier New"/>
        </w:rPr>
        <w:t xml:space="preserve">school-based mental health services providers </w:t>
      </w:r>
      <w:r w:rsidR="001602AA">
        <w:rPr>
          <w:rFonts w:ascii="Courier New" w:hAnsi="Courier New" w:cs="Courier New"/>
        </w:rPr>
        <w:t xml:space="preserve">in LEAs with demonstrated need who </w:t>
      </w:r>
      <w:r w:rsidR="00B81795">
        <w:rPr>
          <w:rFonts w:ascii="Courier New" w:hAnsi="Courier New" w:cs="Courier New"/>
        </w:rPr>
        <w:t xml:space="preserve">are </w:t>
      </w:r>
      <w:r w:rsidRPr="397AC69E">
        <w:rPr>
          <w:rFonts w:ascii="Courier New" w:hAnsi="Courier New" w:cs="Courier New"/>
        </w:rPr>
        <w:t xml:space="preserve">from </w:t>
      </w:r>
      <w:r w:rsidR="008E4AB3">
        <w:rPr>
          <w:rFonts w:ascii="Courier New" w:hAnsi="Courier New" w:cs="Courier New"/>
        </w:rPr>
        <w:t>diverse</w:t>
      </w:r>
      <w:r w:rsidR="008E4AB3" w:rsidRPr="397AC69E">
        <w:rPr>
          <w:rFonts w:ascii="Courier New" w:hAnsi="Courier New" w:cs="Courier New"/>
        </w:rPr>
        <w:t xml:space="preserve"> </w:t>
      </w:r>
      <w:r w:rsidRPr="397AC69E">
        <w:rPr>
          <w:rFonts w:ascii="Courier New" w:hAnsi="Courier New" w:cs="Courier New"/>
        </w:rPr>
        <w:t>backgrounds</w:t>
      </w:r>
      <w:r w:rsidR="00C732EA" w:rsidRPr="397AC69E">
        <w:rPr>
          <w:rFonts w:ascii="Courier New" w:hAnsi="Courier New" w:cs="Courier New"/>
        </w:rPr>
        <w:t xml:space="preserve"> </w:t>
      </w:r>
      <w:r w:rsidRPr="397AC69E">
        <w:rPr>
          <w:rFonts w:ascii="Courier New" w:hAnsi="Courier New" w:cs="Courier New"/>
        </w:rPr>
        <w:t xml:space="preserve">or </w:t>
      </w:r>
      <w:r w:rsidR="00BF0DEA">
        <w:rPr>
          <w:rFonts w:ascii="Courier New" w:hAnsi="Courier New" w:cs="Courier New"/>
        </w:rPr>
        <w:t xml:space="preserve">who are </w:t>
      </w:r>
      <w:r w:rsidR="004076DF">
        <w:rPr>
          <w:rFonts w:ascii="Courier New" w:hAnsi="Courier New" w:cs="Courier New"/>
        </w:rPr>
        <w:t xml:space="preserve">from </w:t>
      </w:r>
      <w:r w:rsidRPr="6010C473">
        <w:rPr>
          <w:rFonts w:ascii="Courier New" w:hAnsi="Courier New" w:cs="Courier New"/>
        </w:rPr>
        <w:lastRenderedPageBreak/>
        <w:t xml:space="preserve">communities </w:t>
      </w:r>
      <w:r w:rsidR="00BF0DEA">
        <w:rPr>
          <w:rFonts w:ascii="Courier New" w:hAnsi="Courier New" w:cs="Courier New"/>
        </w:rPr>
        <w:t>served by the LEAs with demonstrated need</w:t>
      </w:r>
      <w:r w:rsidRPr="397AC69E">
        <w:rPr>
          <w:rFonts w:ascii="Courier New" w:hAnsi="Courier New" w:cs="Courier New"/>
        </w:rPr>
        <w:t>.</w:t>
      </w:r>
      <w:r w:rsidR="00EE0F8E" w:rsidRPr="00D614D7">
        <w:rPr>
          <w:rStyle w:val="FootnoteReference"/>
          <w:rFonts w:ascii="Courier New" w:hAnsi="Courier New" w:cs="Courier New"/>
        </w:rPr>
        <w:footnoteReference w:id="11"/>
      </w:r>
    </w:p>
    <w:p w14:paraId="19FD4882" w14:textId="2ECE100A" w:rsidR="00A1002A" w:rsidRDefault="00A1002A" w:rsidP="670FF8C5">
      <w:pPr>
        <w:spacing w:line="480" w:lineRule="auto"/>
        <w:ind w:firstLine="720"/>
        <w:contextualSpacing/>
        <w:outlineLvl w:val="0"/>
        <w:rPr>
          <w:rFonts w:ascii="Courier New" w:hAnsi="Courier New" w:cs="Courier New"/>
        </w:rPr>
      </w:pPr>
      <w:r w:rsidRPr="00A1002A">
        <w:rPr>
          <w:rFonts w:ascii="Courier New" w:hAnsi="Courier New" w:cs="Courier New"/>
        </w:rPr>
        <w:t>Applicants must describe how their proposal to increase the number of school-based mental health services providers who are from diverse backgrounds or who are from the communities served by the LEA</w:t>
      </w:r>
      <w:r>
        <w:rPr>
          <w:rFonts w:ascii="Courier New" w:hAnsi="Courier New" w:cs="Courier New"/>
        </w:rPr>
        <w:t xml:space="preserve"> with demonstrated need</w:t>
      </w:r>
      <w:r w:rsidRPr="00A1002A">
        <w:rPr>
          <w:rFonts w:ascii="Courier New" w:hAnsi="Courier New" w:cs="Courier New"/>
        </w:rPr>
        <w:t xml:space="preserve"> will help increase access to mental health services for students within the LEA </w:t>
      </w:r>
      <w:r>
        <w:rPr>
          <w:rFonts w:ascii="Courier New" w:hAnsi="Courier New" w:cs="Courier New"/>
        </w:rPr>
        <w:t xml:space="preserve">with demonstrated need </w:t>
      </w:r>
      <w:r w:rsidRPr="00A1002A">
        <w:rPr>
          <w:rFonts w:ascii="Courier New" w:hAnsi="Courier New" w:cs="Courier New"/>
        </w:rPr>
        <w:t xml:space="preserve">and best meet the mental health needs of the diverse populations of students to be served.  </w:t>
      </w:r>
    </w:p>
    <w:bookmarkEnd w:id="0"/>
    <w:p w14:paraId="1151ABB5" w14:textId="77777777" w:rsidR="003D3269" w:rsidRPr="006E3C8D" w:rsidRDefault="003D3269" w:rsidP="003D3269">
      <w:pPr>
        <w:pStyle w:val="Style"/>
        <w:spacing w:line="480" w:lineRule="auto"/>
        <w:ind w:left="0" w:firstLine="0"/>
        <w:rPr>
          <w:rFonts w:ascii="Courier New" w:hAnsi="Courier New" w:cs="Courier New"/>
          <w:szCs w:val="24"/>
        </w:rPr>
      </w:pPr>
      <w:r w:rsidRPr="006E3C8D">
        <w:rPr>
          <w:rFonts w:ascii="Courier New" w:hAnsi="Courier New" w:cs="Courier New"/>
          <w:szCs w:val="24"/>
          <w:u w:val="single"/>
        </w:rPr>
        <w:t>Types of Priorities</w:t>
      </w:r>
      <w:r w:rsidRPr="006E3C8D">
        <w:rPr>
          <w:rFonts w:ascii="Courier New" w:hAnsi="Courier New" w:cs="Courier New"/>
          <w:szCs w:val="24"/>
        </w:rPr>
        <w:t>:</w:t>
      </w:r>
    </w:p>
    <w:p w14:paraId="0534FA2D" w14:textId="76A64512" w:rsidR="003D3269" w:rsidRPr="00F92715" w:rsidRDefault="003D3269" w:rsidP="003D326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Fonts w:ascii="Courier New" w:hAnsi="Courier New" w:cs="Courier New"/>
          <w:sz w:val="24"/>
          <w:szCs w:val="24"/>
        </w:rPr>
      </w:pPr>
      <w:r w:rsidRPr="00F92715">
        <w:rPr>
          <w:rFonts w:ascii="Courier New" w:hAnsi="Courier New" w:cs="Courier New"/>
          <w:sz w:val="24"/>
          <w:szCs w:val="24"/>
        </w:rPr>
        <w:t xml:space="preserve">When inviting applications for a competition using one or more priorities, </w:t>
      </w:r>
      <w:r w:rsidR="003D47B9">
        <w:rPr>
          <w:rFonts w:ascii="Courier New" w:hAnsi="Courier New" w:cs="Courier New"/>
          <w:sz w:val="24"/>
          <w:szCs w:val="24"/>
        </w:rPr>
        <w:t>the Department of Education</w:t>
      </w:r>
      <w:r w:rsidRPr="00F92715">
        <w:rPr>
          <w:rFonts w:ascii="Courier New" w:hAnsi="Courier New" w:cs="Courier New"/>
          <w:sz w:val="24"/>
          <w:szCs w:val="24"/>
        </w:rPr>
        <w:t xml:space="preserve"> designate</w:t>
      </w:r>
      <w:r w:rsidR="003D47B9">
        <w:rPr>
          <w:rFonts w:ascii="Courier New" w:hAnsi="Courier New" w:cs="Courier New"/>
          <w:sz w:val="24"/>
          <w:szCs w:val="24"/>
        </w:rPr>
        <w:t>s</w:t>
      </w:r>
      <w:r w:rsidRPr="00F92715">
        <w:rPr>
          <w:rFonts w:ascii="Courier New" w:hAnsi="Courier New" w:cs="Courier New"/>
          <w:sz w:val="24"/>
          <w:szCs w:val="24"/>
        </w:rPr>
        <w:t xml:space="preserve"> the type of each priority as absolute, competitive preference, or invitational through a notice in the </w:t>
      </w:r>
      <w:r w:rsidRPr="00F92715">
        <w:rPr>
          <w:rFonts w:ascii="Courier New" w:hAnsi="Courier New" w:cs="Courier New"/>
          <w:i/>
          <w:iCs/>
          <w:sz w:val="24"/>
          <w:szCs w:val="24"/>
        </w:rPr>
        <w:t>Federal Register</w:t>
      </w:r>
      <w:r w:rsidRPr="00F92715">
        <w:rPr>
          <w:rFonts w:ascii="Courier New" w:hAnsi="Courier New" w:cs="Courier New"/>
          <w:sz w:val="24"/>
          <w:szCs w:val="24"/>
        </w:rPr>
        <w:t xml:space="preserve">.  The </w:t>
      </w:r>
      <w:r w:rsidR="00F52046">
        <w:rPr>
          <w:rFonts w:ascii="Courier New" w:hAnsi="Courier New" w:cs="Courier New"/>
          <w:sz w:val="24"/>
          <w:szCs w:val="24"/>
        </w:rPr>
        <w:t>nature</w:t>
      </w:r>
      <w:r w:rsidRPr="00F92715">
        <w:rPr>
          <w:rFonts w:ascii="Courier New" w:hAnsi="Courier New" w:cs="Courier New"/>
          <w:sz w:val="24"/>
          <w:szCs w:val="24"/>
        </w:rPr>
        <w:t xml:space="preserve"> of each type of priority </w:t>
      </w:r>
      <w:r w:rsidR="00F52046">
        <w:rPr>
          <w:rFonts w:ascii="Courier New" w:hAnsi="Courier New" w:cs="Courier New"/>
          <w:sz w:val="24"/>
          <w:szCs w:val="24"/>
        </w:rPr>
        <w:t xml:space="preserve">is as </w:t>
      </w:r>
      <w:r w:rsidRPr="00F92715">
        <w:rPr>
          <w:rFonts w:ascii="Courier New" w:hAnsi="Courier New" w:cs="Courier New"/>
          <w:sz w:val="24"/>
          <w:szCs w:val="24"/>
        </w:rPr>
        <w:t>follows:</w:t>
      </w:r>
    </w:p>
    <w:p w14:paraId="5C6E4565" w14:textId="77777777" w:rsidR="003D3269" w:rsidRPr="00F92715" w:rsidRDefault="003D3269" w:rsidP="003D326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Fonts w:ascii="Courier New" w:hAnsi="Courier New" w:cs="Courier New"/>
          <w:sz w:val="24"/>
          <w:szCs w:val="24"/>
        </w:rPr>
      </w:pPr>
      <w:r w:rsidRPr="00F92715">
        <w:rPr>
          <w:rFonts w:ascii="Courier New" w:hAnsi="Courier New" w:cs="Courier New"/>
          <w:sz w:val="24"/>
          <w:szCs w:val="24"/>
          <w:u w:val="single"/>
        </w:rPr>
        <w:t>Absolute priority</w:t>
      </w:r>
      <w:r w:rsidRPr="00F92715">
        <w:rPr>
          <w:rFonts w:ascii="Courier New" w:hAnsi="Courier New" w:cs="Courier New"/>
          <w:sz w:val="24"/>
          <w:szCs w:val="24"/>
        </w:rPr>
        <w:t>:  Under an absolute priority, we consider only applications that meet the priority (34 CFR 75.105(c)(3)).</w:t>
      </w:r>
    </w:p>
    <w:p w14:paraId="0D69249D" w14:textId="77777777" w:rsidR="003D3269" w:rsidRPr="00F92715" w:rsidRDefault="003D3269" w:rsidP="003D326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Fonts w:ascii="Courier New" w:hAnsi="Courier New" w:cs="Courier New"/>
          <w:sz w:val="24"/>
          <w:szCs w:val="24"/>
        </w:rPr>
      </w:pPr>
      <w:r w:rsidRPr="00F92715">
        <w:rPr>
          <w:rFonts w:ascii="Courier New" w:hAnsi="Courier New" w:cs="Courier New"/>
          <w:sz w:val="24"/>
          <w:szCs w:val="24"/>
          <w:u w:val="single"/>
        </w:rPr>
        <w:lastRenderedPageBreak/>
        <w:t>Competitive preference priority</w:t>
      </w:r>
      <w:r w:rsidRPr="00F92715">
        <w:rPr>
          <w:rFonts w:ascii="Courier New" w:hAnsi="Courier New" w:cs="Courier New"/>
          <w:sz w:val="24"/>
          <w:szCs w:val="24"/>
        </w:rPr>
        <w:t>:  Under a competitive preference priority, we give competitive preference to an application by (1) awarding additional points, depending on the extent to which the application meets the priority (34 CFR 75.105(c)(2)(i)); or (2) selecting an application that meets the priority over an application of comparable merit that does not meet the priority (34 CFR 75.105(c)(2)(ii)).</w:t>
      </w:r>
    </w:p>
    <w:p w14:paraId="15AE4440" w14:textId="77777777" w:rsidR="003D3269" w:rsidRDefault="003D3269" w:rsidP="003D326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Fonts w:ascii="Courier New" w:hAnsi="Courier New" w:cs="Courier New"/>
          <w:sz w:val="24"/>
          <w:szCs w:val="24"/>
        </w:rPr>
      </w:pPr>
      <w:r w:rsidRPr="00F92715">
        <w:rPr>
          <w:rFonts w:ascii="Courier New" w:hAnsi="Courier New" w:cs="Courier New"/>
          <w:sz w:val="24"/>
          <w:szCs w:val="24"/>
          <w:u w:val="single"/>
        </w:rPr>
        <w:t>Invitational priority</w:t>
      </w:r>
      <w:r w:rsidRPr="00F92715">
        <w:rPr>
          <w:rFonts w:ascii="Courier New" w:hAnsi="Courier New" w:cs="Courier New"/>
          <w:sz w:val="24"/>
          <w:szCs w:val="24"/>
        </w:rPr>
        <w:t>:  Under an invitational priority we are particularly interested in applications that meet the priority.  However, we do not give an application that meets the priority a preference over other applications (34 CFR 75.105(c)(1)).</w:t>
      </w:r>
    </w:p>
    <w:p w14:paraId="597CFAFA" w14:textId="77777777" w:rsidR="003D3269" w:rsidRDefault="003D3269" w:rsidP="003D3269">
      <w:pPr>
        <w:spacing w:line="480" w:lineRule="auto"/>
        <w:rPr>
          <w:rFonts w:ascii="Courier New" w:eastAsia="Arial Unicode MS" w:hAnsi="Courier New" w:cs="Courier New"/>
          <w:snapToGrid/>
          <w:szCs w:val="24"/>
        </w:rPr>
      </w:pPr>
      <w:r w:rsidRPr="002939CA">
        <w:rPr>
          <w:rFonts w:ascii="Courier New" w:eastAsia="Arial Unicode MS" w:hAnsi="Courier New" w:cs="Courier New"/>
          <w:snapToGrid/>
          <w:szCs w:val="24"/>
        </w:rPr>
        <w:t>PROPOSED REQUIREMENTS</w:t>
      </w:r>
      <w:r>
        <w:rPr>
          <w:rFonts w:ascii="Courier New" w:eastAsia="Arial Unicode MS" w:hAnsi="Courier New" w:cs="Courier New"/>
          <w:snapToGrid/>
          <w:szCs w:val="24"/>
        </w:rPr>
        <w:t xml:space="preserve">:  </w:t>
      </w:r>
    </w:p>
    <w:p w14:paraId="2AB53DB6" w14:textId="5C9BE5A0" w:rsidR="003D3269" w:rsidRPr="000D3D46" w:rsidRDefault="003D3269" w:rsidP="003D3269">
      <w:pPr>
        <w:spacing w:line="480" w:lineRule="auto"/>
        <w:ind w:firstLine="720"/>
        <w:rPr>
          <w:rFonts w:ascii="Courier New" w:eastAsia="Arial Unicode MS" w:hAnsi="Courier New" w:cs="Courier New"/>
          <w:snapToGrid/>
          <w:szCs w:val="24"/>
        </w:rPr>
      </w:pPr>
      <w:r w:rsidRPr="000D3D46">
        <w:rPr>
          <w:rFonts w:ascii="Courier New" w:eastAsia="Arial Unicode MS" w:hAnsi="Courier New" w:cs="Courier New"/>
          <w:snapToGrid/>
          <w:szCs w:val="24"/>
        </w:rPr>
        <w:t xml:space="preserve">The Department proposes the following requirements for this program. </w:t>
      </w:r>
      <w:r w:rsidR="00BD0A82">
        <w:rPr>
          <w:rFonts w:ascii="Courier New" w:eastAsia="Arial Unicode MS" w:hAnsi="Courier New" w:cs="Courier New"/>
          <w:snapToGrid/>
          <w:szCs w:val="24"/>
        </w:rPr>
        <w:t xml:space="preserve"> </w:t>
      </w:r>
      <w:r w:rsidR="002C014A">
        <w:rPr>
          <w:rFonts w:ascii="Courier New" w:eastAsia="Arial Unicode MS" w:hAnsi="Courier New" w:cs="Courier New"/>
          <w:snapToGrid/>
          <w:szCs w:val="24"/>
        </w:rPr>
        <w:t xml:space="preserve">Proposed application requirement (a) would apply to SEAs only; and proposed application requirement (b) would apply to LEAs only.  </w:t>
      </w:r>
      <w:proofErr w:type="gramStart"/>
      <w:r w:rsidR="002C014A">
        <w:rPr>
          <w:rFonts w:ascii="Courier New" w:eastAsia="Arial Unicode MS" w:hAnsi="Courier New" w:cs="Courier New"/>
          <w:snapToGrid/>
          <w:szCs w:val="24"/>
        </w:rPr>
        <w:t>All of</w:t>
      </w:r>
      <w:proofErr w:type="gramEnd"/>
      <w:r w:rsidR="002C014A">
        <w:rPr>
          <w:rFonts w:ascii="Courier New" w:eastAsia="Arial Unicode MS" w:hAnsi="Courier New" w:cs="Courier New"/>
          <w:snapToGrid/>
          <w:szCs w:val="24"/>
        </w:rPr>
        <w:t xml:space="preserve"> the remaining proposed requirements would apply to all eligible applicants.  </w:t>
      </w:r>
      <w:r w:rsidRPr="000D3D46">
        <w:rPr>
          <w:rFonts w:ascii="Courier New" w:eastAsia="Arial Unicode MS" w:hAnsi="Courier New" w:cs="Courier New"/>
          <w:snapToGrid/>
          <w:szCs w:val="24"/>
        </w:rPr>
        <w:t>We may apply one or more of these requirements in any year in which the program is in effect.</w:t>
      </w:r>
    </w:p>
    <w:p w14:paraId="6DEF44D8" w14:textId="6A302A20" w:rsidR="00F10845" w:rsidRDefault="003D3269" w:rsidP="005A69A6">
      <w:pPr>
        <w:shd w:val="clear" w:color="auto" w:fill="FFFFFF" w:themeFill="background1"/>
        <w:spacing w:line="480" w:lineRule="auto"/>
        <w:textAlignment w:val="baseline"/>
      </w:pPr>
      <w:r w:rsidRPr="64080591">
        <w:rPr>
          <w:rFonts w:ascii="Courier New" w:hAnsi="Courier New" w:cs="Courier New"/>
          <w:u w:val="single"/>
        </w:rPr>
        <w:t>Eligible Applicants</w:t>
      </w:r>
      <w:r w:rsidRPr="64080591">
        <w:rPr>
          <w:rFonts w:ascii="Courier New" w:hAnsi="Courier New" w:cs="Courier New"/>
        </w:rPr>
        <w:t>:</w:t>
      </w:r>
      <w:r w:rsidR="0089623C" w:rsidRPr="64080591">
        <w:rPr>
          <w:rFonts w:ascii="Courier New" w:eastAsia="Arial Unicode MS" w:hAnsi="Courier New" w:cs="Courier New"/>
        </w:rPr>
        <w:t xml:space="preserve"> </w:t>
      </w:r>
      <w:r w:rsidR="00492930">
        <w:rPr>
          <w:rFonts w:ascii="Courier New" w:eastAsia="Arial Unicode MS" w:hAnsi="Courier New" w:cs="Courier New"/>
        </w:rPr>
        <w:t xml:space="preserve"> </w:t>
      </w:r>
      <w:r w:rsidR="00ED528F">
        <w:rPr>
          <w:rFonts w:ascii="Courier New" w:eastAsia="Arial Unicode MS" w:hAnsi="Courier New" w:cs="Courier New"/>
        </w:rPr>
        <w:t xml:space="preserve">One or both of </w:t>
      </w:r>
      <w:r w:rsidRPr="005A69A6">
        <w:rPr>
          <w:rFonts w:ascii="Courier New" w:eastAsia="Arial Unicode MS" w:hAnsi="Courier New" w:cs="Courier New"/>
          <w:snapToGrid/>
        </w:rPr>
        <w:t>SEAs, as defined in 20 U.S.C. 7801(</w:t>
      </w:r>
      <w:r w:rsidR="002C7DB6" w:rsidRPr="64080591">
        <w:rPr>
          <w:rFonts w:ascii="Courier New" w:eastAsia="Arial Unicode MS" w:hAnsi="Courier New" w:cs="Courier New"/>
        </w:rPr>
        <w:t>49</w:t>
      </w:r>
      <w:r w:rsidRPr="005A69A6">
        <w:rPr>
          <w:rFonts w:ascii="Courier New" w:eastAsia="Arial Unicode MS" w:hAnsi="Courier New" w:cs="Courier New"/>
          <w:snapToGrid/>
        </w:rPr>
        <w:t>)</w:t>
      </w:r>
      <w:r w:rsidR="0089623C">
        <w:t xml:space="preserve">, </w:t>
      </w:r>
      <w:r w:rsidR="005410D5">
        <w:t>or</w:t>
      </w:r>
      <w:r w:rsidR="00DF1F35">
        <w:t xml:space="preserve"> </w:t>
      </w:r>
      <w:r w:rsidR="003E4F97">
        <w:t xml:space="preserve">LEAs, as defined in </w:t>
      </w:r>
      <w:r w:rsidR="002C7DB6">
        <w:t>20 U.S.C. 7801(30)</w:t>
      </w:r>
      <w:r w:rsidR="000D2020">
        <w:t xml:space="preserve">, </w:t>
      </w:r>
      <w:r w:rsidR="005410D5">
        <w:lastRenderedPageBreak/>
        <w:t xml:space="preserve">including </w:t>
      </w:r>
      <w:r w:rsidR="00AB5509">
        <w:t>c</w:t>
      </w:r>
      <w:r w:rsidR="00F10845">
        <w:t>onsortia of LEAs</w:t>
      </w:r>
      <w:r w:rsidR="006A6044">
        <w:t>.</w:t>
      </w:r>
    </w:p>
    <w:p w14:paraId="52B30A19" w14:textId="77777777" w:rsidR="003D3269" w:rsidRPr="00CE22C8" w:rsidRDefault="003D3269" w:rsidP="003D3269">
      <w:pPr>
        <w:spacing w:line="480" w:lineRule="auto"/>
        <w:rPr>
          <w:rFonts w:ascii="Courier New" w:eastAsia="Arial Unicode MS" w:hAnsi="Courier New" w:cs="Courier New"/>
          <w:snapToGrid/>
          <w:szCs w:val="24"/>
        </w:rPr>
      </w:pPr>
      <w:r w:rsidRPr="00B76FBC">
        <w:rPr>
          <w:rFonts w:ascii="Courier New" w:eastAsia="Arial Unicode MS" w:hAnsi="Courier New" w:cs="Courier New"/>
          <w:snapToGrid/>
          <w:szCs w:val="24"/>
          <w:u w:val="single"/>
        </w:rPr>
        <w:t>Proposed Program Requirements</w:t>
      </w:r>
      <w:r w:rsidRPr="00CE22C8">
        <w:rPr>
          <w:rFonts w:ascii="Courier New" w:eastAsia="Arial Unicode MS" w:hAnsi="Courier New" w:cs="Courier New"/>
          <w:snapToGrid/>
          <w:szCs w:val="24"/>
        </w:rPr>
        <w:t>:</w:t>
      </w:r>
    </w:p>
    <w:p w14:paraId="39974DE1" w14:textId="04B2DF13" w:rsidR="003D3269" w:rsidRPr="00CE22C8" w:rsidRDefault="003D3269" w:rsidP="003D3269">
      <w:pPr>
        <w:spacing w:line="480" w:lineRule="auto"/>
        <w:ind w:firstLine="720"/>
        <w:rPr>
          <w:rFonts w:ascii="Courier New" w:eastAsia="Arial Unicode MS" w:hAnsi="Courier New" w:cs="Courier New"/>
          <w:snapToGrid/>
        </w:rPr>
      </w:pPr>
      <w:r w:rsidRPr="1E9FC1D7">
        <w:rPr>
          <w:rFonts w:ascii="Courier New" w:eastAsia="Arial Unicode MS" w:hAnsi="Courier New" w:cs="Courier New"/>
          <w:snapToGrid/>
        </w:rPr>
        <w:t xml:space="preserve">(a) Applicants that receive an award under this program must ensure that any </w:t>
      </w:r>
      <w:r w:rsidR="00F94A76" w:rsidRPr="4B892E65">
        <w:rPr>
          <w:rFonts w:ascii="Courier New" w:eastAsia="Arial Unicode MS" w:hAnsi="Courier New" w:cs="Courier New"/>
        </w:rPr>
        <w:t xml:space="preserve">school-based mental health </w:t>
      </w:r>
      <w:r w:rsidRPr="397AC69E">
        <w:rPr>
          <w:rFonts w:ascii="Courier New" w:eastAsia="Arial Unicode MS" w:hAnsi="Courier New" w:cs="Courier New"/>
        </w:rPr>
        <w:t>service</w:t>
      </w:r>
      <w:r w:rsidR="00F94A76">
        <w:rPr>
          <w:rFonts w:ascii="Courier New" w:eastAsia="Arial Unicode MS" w:hAnsi="Courier New" w:cs="Courier New"/>
        </w:rPr>
        <w:t>s</w:t>
      </w:r>
      <w:r w:rsidRPr="397AC69E">
        <w:rPr>
          <w:rFonts w:ascii="Courier New" w:eastAsia="Arial Unicode MS" w:hAnsi="Courier New" w:cs="Courier New"/>
        </w:rPr>
        <w:t xml:space="preserve"> provide</w:t>
      </w:r>
      <w:r w:rsidRPr="1E9FC1D7">
        <w:rPr>
          <w:rFonts w:ascii="Courier New" w:eastAsia="Arial Unicode MS" w:hAnsi="Courier New" w:cs="Courier New"/>
          <w:snapToGrid/>
        </w:rPr>
        <w:t>r hired under this grant</w:t>
      </w:r>
      <w:r w:rsidR="00A010C8" w:rsidRPr="6010C473">
        <w:rPr>
          <w:rFonts w:ascii="Courier New" w:eastAsia="Arial Unicode MS" w:hAnsi="Courier New" w:cs="Courier New"/>
        </w:rPr>
        <w:t xml:space="preserve">, including any </w:t>
      </w:r>
      <w:r w:rsidR="00AA30C3">
        <w:rPr>
          <w:rFonts w:ascii="Courier New" w:eastAsia="Arial Unicode MS" w:hAnsi="Courier New" w:cs="Courier New"/>
        </w:rPr>
        <w:t>service</w:t>
      </w:r>
      <w:r w:rsidR="00094A05">
        <w:rPr>
          <w:rFonts w:ascii="Courier New" w:eastAsia="Arial Unicode MS" w:hAnsi="Courier New" w:cs="Courier New"/>
        </w:rPr>
        <w:t>s</w:t>
      </w:r>
      <w:r w:rsidR="00AA30C3">
        <w:rPr>
          <w:rFonts w:ascii="Courier New" w:eastAsia="Arial Unicode MS" w:hAnsi="Courier New" w:cs="Courier New"/>
        </w:rPr>
        <w:t xml:space="preserve"> </w:t>
      </w:r>
      <w:r w:rsidR="00A010C8" w:rsidRPr="6010C473">
        <w:rPr>
          <w:rFonts w:ascii="Courier New" w:eastAsia="Arial Unicode MS" w:hAnsi="Courier New" w:cs="Courier New"/>
        </w:rPr>
        <w:t>provider that offers telehealth services,</w:t>
      </w:r>
      <w:r w:rsidRPr="1E9FC1D7">
        <w:rPr>
          <w:rFonts w:ascii="Courier New" w:eastAsia="Arial Unicode MS" w:hAnsi="Courier New" w:cs="Courier New"/>
          <w:snapToGrid/>
        </w:rPr>
        <w:t xml:space="preserve"> is qualified by the State to work in </w:t>
      </w:r>
      <w:r w:rsidR="00562D31" w:rsidRPr="4B892E65">
        <w:rPr>
          <w:rFonts w:ascii="Courier New" w:eastAsia="Arial Unicode MS" w:hAnsi="Courier New" w:cs="Courier New"/>
        </w:rPr>
        <w:t xml:space="preserve">an </w:t>
      </w:r>
      <w:r w:rsidR="003B57BC">
        <w:rPr>
          <w:rFonts w:ascii="Courier New" w:eastAsia="Arial Unicode MS" w:hAnsi="Courier New" w:cs="Courier New"/>
        </w:rPr>
        <w:t xml:space="preserve">elementary </w:t>
      </w:r>
      <w:r w:rsidR="00562D31">
        <w:rPr>
          <w:rFonts w:ascii="Courier New" w:eastAsia="Arial Unicode MS" w:hAnsi="Courier New" w:cs="Courier New"/>
        </w:rPr>
        <w:t xml:space="preserve">school or </w:t>
      </w:r>
      <w:r w:rsidR="003B57BC">
        <w:rPr>
          <w:rFonts w:ascii="Courier New" w:eastAsia="Arial Unicode MS" w:hAnsi="Courier New" w:cs="Courier New"/>
        </w:rPr>
        <w:t>secondary</w:t>
      </w:r>
      <w:r w:rsidRPr="1E9FC1D7">
        <w:rPr>
          <w:rFonts w:ascii="Courier New" w:eastAsia="Arial Unicode MS" w:hAnsi="Courier New" w:cs="Courier New"/>
          <w:snapToGrid/>
        </w:rPr>
        <w:t xml:space="preserve"> school.</w:t>
      </w:r>
    </w:p>
    <w:p w14:paraId="28327F0D" w14:textId="4FC2A4CE" w:rsidR="00D80220" w:rsidRDefault="003D3269" w:rsidP="009F58E9">
      <w:pPr>
        <w:spacing w:line="480" w:lineRule="auto"/>
        <w:ind w:firstLine="720"/>
        <w:rPr>
          <w:rFonts w:ascii="Courier New" w:eastAsia="Arial Unicode MS" w:hAnsi="Courier New" w:cs="Courier New"/>
          <w:snapToGrid/>
        </w:rPr>
      </w:pPr>
      <w:r w:rsidRPr="1E9FC1D7">
        <w:rPr>
          <w:rFonts w:ascii="Courier New" w:eastAsia="Arial Unicode MS" w:hAnsi="Courier New" w:cs="Courier New"/>
          <w:snapToGrid/>
        </w:rPr>
        <w:t xml:space="preserve">(b) Applicants that receive an award under this program must ensure that any </w:t>
      </w:r>
      <w:r w:rsidR="00AA30C3">
        <w:rPr>
          <w:rFonts w:ascii="Courier New" w:eastAsia="Arial Unicode MS" w:hAnsi="Courier New" w:cs="Courier New"/>
          <w:snapToGrid/>
        </w:rPr>
        <w:t xml:space="preserve">school-based mental health </w:t>
      </w:r>
      <w:r w:rsidRPr="397AC69E">
        <w:rPr>
          <w:rFonts w:ascii="Courier New" w:eastAsia="Arial Unicode MS" w:hAnsi="Courier New" w:cs="Courier New"/>
        </w:rPr>
        <w:t>service</w:t>
      </w:r>
      <w:r w:rsidR="00AA30C3">
        <w:rPr>
          <w:rFonts w:ascii="Courier New" w:eastAsia="Arial Unicode MS" w:hAnsi="Courier New" w:cs="Courier New"/>
        </w:rPr>
        <w:t>s</w:t>
      </w:r>
      <w:r w:rsidRPr="397AC69E">
        <w:rPr>
          <w:rFonts w:ascii="Courier New" w:eastAsia="Arial Unicode MS" w:hAnsi="Courier New" w:cs="Courier New"/>
        </w:rPr>
        <w:t xml:space="preserve"> provide</w:t>
      </w:r>
      <w:r w:rsidRPr="1E9FC1D7">
        <w:rPr>
          <w:rFonts w:ascii="Courier New" w:eastAsia="Arial Unicode MS" w:hAnsi="Courier New" w:cs="Courier New"/>
          <w:snapToGrid/>
        </w:rPr>
        <w:t xml:space="preserve">r offering services </w:t>
      </w:r>
      <w:r w:rsidR="006A42F2" w:rsidRPr="397AC69E">
        <w:rPr>
          <w:rFonts w:ascii="Courier New" w:eastAsia="Arial Unicode MS" w:hAnsi="Courier New" w:cs="Courier New"/>
        </w:rPr>
        <w:t xml:space="preserve">(including telehealth services) </w:t>
      </w:r>
      <w:r w:rsidRPr="1E9FC1D7">
        <w:rPr>
          <w:rFonts w:ascii="Courier New" w:eastAsia="Arial Unicode MS" w:hAnsi="Courier New" w:cs="Courier New"/>
          <w:snapToGrid/>
        </w:rPr>
        <w:t>does so in a</w:t>
      </w:r>
      <w:r w:rsidR="001402C4" w:rsidRPr="397AC69E">
        <w:rPr>
          <w:rFonts w:ascii="Courier New" w:eastAsia="Arial Unicode MS" w:hAnsi="Courier New" w:cs="Courier New"/>
        </w:rPr>
        <w:t xml:space="preserve">n equitable </w:t>
      </w:r>
      <w:r w:rsidRPr="1E9FC1D7">
        <w:rPr>
          <w:rFonts w:ascii="Courier New" w:eastAsia="Arial Unicode MS" w:hAnsi="Courier New" w:cs="Courier New"/>
          <w:snapToGrid/>
        </w:rPr>
        <w:t xml:space="preserve">manner </w:t>
      </w:r>
      <w:r w:rsidR="001402C4" w:rsidRPr="397AC69E">
        <w:rPr>
          <w:rFonts w:ascii="Courier New" w:eastAsia="Arial Unicode MS" w:hAnsi="Courier New" w:cs="Courier New"/>
        </w:rPr>
        <w:t xml:space="preserve">and </w:t>
      </w:r>
      <w:r w:rsidRPr="1E9FC1D7">
        <w:rPr>
          <w:rFonts w:ascii="Courier New" w:eastAsia="Arial Unicode MS" w:hAnsi="Courier New" w:cs="Courier New"/>
          <w:snapToGrid/>
        </w:rPr>
        <w:t xml:space="preserve">consistent with </w:t>
      </w:r>
      <w:r w:rsidRPr="670FF8C5">
        <w:rPr>
          <w:rFonts w:ascii="Courier New" w:eastAsia="Arial Unicode MS" w:hAnsi="Courier New" w:cs="Courier New"/>
        </w:rPr>
        <w:t>the Family Educational Rights and Privacy Act (FERPA)</w:t>
      </w:r>
      <w:r w:rsidR="004B33AC" w:rsidRPr="397AC69E">
        <w:rPr>
          <w:rFonts w:ascii="Courier New" w:eastAsia="Arial Unicode MS" w:hAnsi="Courier New" w:cs="Courier New"/>
        </w:rPr>
        <w:t xml:space="preserve">, </w:t>
      </w:r>
      <w:r w:rsidR="00E97254">
        <w:rPr>
          <w:rFonts w:ascii="Courier New" w:eastAsia="Arial Unicode MS" w:hAnsi="Courier New" w:cs="Courier New"/>
        </w:rPr>
        <w:t xml:space="preserve">the </w:t>
      </w:r>
      <w:r w:rsidR="00261938">
        <w:rPr>
          <w:rFonts w:ascii="Courier New" w:eastAsia="Arial Unicode MS" w:hAnsi="Courier New" w:cs="Courier New"/>
        </w:rPr>
        <w:t>P</w:t>
      </w:r>
      <w:r w:rsidR="00E97254">
        <w:rPr>
          <w:rFonts w:ascii="Courier New" w:eastAsia="Arial Unicode MS" w:hAnsi="Courier New" w:cs="Courier New"/>
        </w:rPr>
        <w:t xml:space="preserve">rotection of Pupil Rights Amendment (PPRA), </w:t>
      </w:r>
      <w:r w:rsidR="004B33AC" w:rsidRPr="397AC69E">
        <w:rPr>
          <w:rFonts w:ascii="Courier New" w:eastAsia="Arial Unicode MS" w:hAnsi="Courier New" w:cs="Courier New"/>
        </w:rPr>
        <w:t>the Individuals with Disabilities Education Act (IDEA), Section 504 of the Rehabilitation Act, and the Americans with Disabilities Act,</w:t>
      </w:r>
      <w:r w:rsidRPr="1E9FC1D7">
        <w:rPr>
          <w:rFonts w:ascii="Courier New" w:eastAsia="Arial Unicode MS" w:hAnsi="Courier New" w:cs="Courier New"/>
          <w:snapToGrid/>
        </w:rPr>
        <w:t xml:space="preserve"> </w:t>
      </w:r>
      <w:r w:rsidR="00776ED9" w:rsidRPr="397AC69E">
        <w:rPr>
          <w:rFonts w:ascii="Courier New" w:eastAsia="Arial Unicode MS" w:hAnsi="Courier New" w:cs="Courier New"/>
        </w:rPr>
        <w:t>as well as all other applicable</w:t>
      </w:r>
      <w:r w:rsidRPr="1E9FC1D7">
        <w:rPr>
          <w:rFonts w:ascii="Courier New" w:eastAsia="Arial Unicode MS" w:hAnsi="Courier New" w:cs="Courier New"/>
          <w:snapToGrid/>
        </w:rPr>
        <w:t xml:space="preserve"> Federal, State, and local laws and </w:t>
      </w:r>
      <w:r w:rsidR="00B351A5" w:rsidRPr="397AC69E">
        <w:rPr>
          <w:rFonts w:ascii="Courier New" w:eastAsia="Arial Unicode MS" w:hAnsi="Courier New" w:cs="Courier New"/>
        </w:rPr>
        <w:t xml:space="preserve">profession-specific </w:t>
      </w:r>
      <w:r w:rsidR="00201051" w:rsidRPr="1E9FC1D7">
        <w:rPr>
          <w:rFonts w:ascii="Courier New" w:eastAsia="Arial Unicode MS" w:hAnsi="Courier New" w:cs="Courier New"/>
          <w:snapToGrid/>
        </w:rPr>
        <w:t>ethical</w:t>
      </w:r>
      <w:r w:rsidRPr="1E9FC1D7">
        <w:rPr>
          <w:rFonts w:ascii="Courier New" w:eastAsia="Arial Unicode MS" w:hAnsi="Courier New" w:cs="Courier New"/>
          <w:snapToGrid/>
        </w:rPr>
        <w:t xml:space="preserve"> </w:t>
      </w:r>
      <w:r w:rsidR="00F6761B" w:rsidRPr="397AC69E">
        <w:rPr>
          <w:rFonts w:ascii="Courier New" w:eastAsia="Arial Unicode MS" w:hAnsi="Courier New" w:cs="Courier New"/>
        </w:rPr>
        <w:t>obligations</w:t>
      </w:r>
      <w:r w:rsidRPr="1E9FC1D7">
        <w:rPr>
          <w:rFonts w:ascii="Courier New" w:eastAsia="Arial Unicode MS" w:hAnsi="Courier New" w:cs="Courier New"/>
          <w:snapToGrid/>
        </w:rPr>
        <w:t>.</w:t>
      </w:r>
    </w:p>
    <w:p w14:paraId="41BCB282" w14:textId="77777777" w:rsidR="003D3269" w:rsidRPr="005443E3" w:rsidRDefault="003D3269" w:rsidP="003D3269">
      <w:pPr>
        <w:pStyle w:val="paragraph"/>
        <w:spacing w:line="480" w:lineRule="auto"/>
        <w:rPr>
          <w:rStyle w:val="normaltextrun"/>
          <w:rFonts w:ascii="Courier New" w:hAnsi="Courier New" w:cs="Courier New"/>
          <w:color w:val="000000"/>
          <w:shd w:val="clear" w:color="auto" w:fill="FFFFFF"/>
        </w:rPr>
      </w:pPr>
      <w:r>
        <w:rPr>
          <w:rStyle w:val="normaltextrun"/>
          <w:rFonts w:ascii="Courier New" w:hAnsi="Courier New" w:cs="Courier New"/>
          <w:color w:val="000000"/>
          <w:u w:val="single"/>
          <w:shd w:val="clear" w:color="auto" w:fill="FFFFFF"/>
        </w:rPr>
        <w:t xml:space="preserve">Proposed </w:t>
      </w:r>
      <w:r w:rsidRPr="00A4138F">
        <w:rPr>
          <w:rStyle w:val="normaltextrun"/>
          <w:rFonts w:ascii="Courier New" w:hAnsi="Courier New" w:cs="Courier New"/>
          <w:color w:val="000000"/>
          <w:u w:val="single"/>
          <w:shd w:val="clear" w:color="auto" w:fill="FFFFFF"/>
        </w:rPr>
        <w:t>Application Requirements</w:t>
      </w:r>
      <w:r w:rsidRPr="001B6C45">
        <w:rPr>
          <w:rStyle w:val="normaltextrun"/>
          <w:rFonts w:ascii="Courier New" w:hAnsi="Courier New" w:cs="Courier New"/>
          <w:color w:val="000000"/>
          <w:shd w:val="clear" w:color="auto" w:fill="FFFFFF"/>
        </w:rPr>
        <w:t>:</w:t>
      </w:r>
    </w:p>
    <w:p w14:paraId="7F1905A8" w14:textId="6750E599" w:rsidR="003D3269" w:rsidRPr="00CE22C8" w:rsidRDefault="003D3269" w:rsidP="003D3269">
      <w:pPr>
        <w:spacing w:line="480" w:lineRule="auto"/>
        <w:ind w:firstLine="720"/>
        <w:rPr>
          <w:rFonts w:ascii="Courier New" w:eastAsia="Arial Unicode MS" w:hAnsi="Courier New" w:cs="Courier New"/>
          <w:snapToGrid/>
        </w:rPr>
      </w:pPr>
      <w:r w:rsidRPr="1E9FC1D7">
        <w:rPr>
          <w:rFonts w:ascii="Courier New" w:eastAsia="Arial Unicode MS" w:hAnsi="Courier New" w:cs="Courier New"/>
          <w:snapToGrid/>
        </w:rPr>
        <w:t>(a)</w:t>
      </w:r>
      <w:r w:rsidR="00C70F3B">
        <w:rPr>
          <w:rFonts w:ascii="Courier New" w:eastAsia="Arial Unicode MS" w:hAnsi="Courier New" w:cs="Courier New"/>
          <w:snapToGrid/>
        </w:rPr>
        <w:t xml:space="preserve"> </w:t>
      </w:r>
      <w:r w:rsidRPr="1E9FC1D7">
        <w:rPr>
          <w:rFonts w:ascii="Courier New" w:eastAsia="Arial Unicode MS" w:hAnsi="Courier New" w:cs="Courier New"/>
          <w:snapToGrid/>
        </w:rPr>
        <w:t xml:space="preserve"> </w:t>
      </w:r>
      <w:r>
        <w:rPr>
          <w:rFonts w:ascii="Courier New" w:eastAsia="Arial Unicode MS" w:hAnsi="Courier New" w:cs="Courier New"/>
          <w:snapToGrid/>
          <w:u w:val="single"/>
        </w:rPr>
        <w:t xml:space="preserve">Describe the </w:t>
      </w:r>
      <w:r w:rsidR="3DAE8379" w:rsidRPr="47C22E17">
        <w:rPr>
          <w:rFonts w:ascii="Courier New" w:eastAsia="Arial Unicode MS" w:hAnsi="Courier New" w:cs="Courier New"/>
          <w:u w:val="single"/>
        </w:rPr>
        <w:t>LEAs with demonstrated need</w:t>
      </w:r>
      <w:r w:rsidR="47C22E17" w:rsidRPr="47C22E17">
        <w:rPr>
          <w:rFonts w:ascii="Courier New" w:eastAsia="Arial Unicode MS" w:hAnsi="Courier New" w:cs="Courier New"/>
          <w:u w:val="single"/>
        </w:rPr>
        <w:t xml:space="preserve"> designated by the </w:t>
      </w:r>
      <w:r>
        <w:rPr>
          <w:rFonts w:ascii="Courier New" w:eastAsia="Arial Unicode MS" w:hAnsi="Courier New" w:cs="Courier New"/>
          <w:snapToGrid/>
          <w:u w:val="single"/>
        </w:rPr>
        <w:t>SEA</w:t>
      </w:r>
      <w:r w:rsidRPr="1E9FC1D7">
        <w:rPr>
          <w:rFonts w:ascii="Courier New" w:eastAsia="Arial Unicode MS" w:hAnsi="Courier New" w:cs="Courier New"/>
          <w:snapToGrid/>
          <w:u w:val="single"/>
        </w:rPr>
        <w:t xml:space="preserve"> </w:t>
      </w:r>
      <w:r w:rsidR="3DAE8379" w:rsidRPr="7F239DAD">
        <w:rPr>
          <w:rFonts w:ascii="Courier New" w:eastAsia="Arial Unicode MS" w:hAnsi="Courier New" w:cs="Courier New"/>
          <w:u w:val="single"/>
        </w:rPr>
        <w:t xml:space="preserve">to </w:t>
      </w:r>
      <w:r w:rsidRPr="1E9FC1D7">
        <w:rPr>
          <w:rFonts w:ascii="Courier New" w:eastAsia="Arial Unicode MS" w:hAnsi="Courier New" w:cs="Courier New"/>
          <w:snapToGrid/>
          <w:u w:val="single"/>
        </w:rPr>
        <w:t xml:space="preserve">be served by the </w:t>
      </w:r>
      <w:r w:rsidRPr="7F239DAD">
        <w:rPr>
          <w:rFonts w:ascii="Courier New" w:eastAsia="Arial Unicode MS" w:hAnsi="Courier New" w:cs="Courier New"/>
          <w:u w:val="single"/>
        </w:rPr>
        <w:t xml:space="preserve">proposed </w:t>
      </w:r>
      <w:r w:rsidR="00A43384">
        <w:rPr>
          <w:rFonts w:ascii="Courier New" w:eastAsia="Arial Unicode MS" w:hAnsi="Courier New" w:cs="Courier New"/>
          <w:u w:val="single"/>
        </w:rPr>
        <w:t>project</w:t>
      </w:r>
      <w:r w:rsidRPr="1E9FC1D7">
        <w:rPr>
          <w:rFonts w:ascii="Courier New" w:eastAsia="Arial Unicode MS" w:hAnsi="Courier New" w:cs="Courier New"/>
          <w:snapToGrid/>
        </w:rPr>
        <w:t>.</w:t>
      </w:r>
    </w:p>
    <w:p w14:paraId="7DFAF577" w14:textId="09742EA9" w:rsidR="003D3269" w:rsidRPr="00CE22C8" w:rsidRDefault="00EC61B5" w:rsidP="6010C473">
      <w:pPr>
        <w:spacing w:line="480" w:lineRule="auto"/>
        <w:ind w:firstLine="720"/>
        <w:rPr>
          <w:rFonts w:ascii="Courier New" w:eastAsia="Arial Unicode MS" w:hAnsi="Courier New" w:cs="Courier New"/>
          <w:snapToGrid/>
        </w:rPr>
      </w:pPr>
      <w:r>
        <w:rPr>
          <w:rFonts w:ascii="Courier New" w:eastAsia="Arial Unicode MS" w:hAnsi="Courier New" w:cs="Courier New"/>
        </w:rPr>
        <w:lastRenderedPageBreak/>
        <w:t xml:space="preserve"> </w:t>
      </w:r>
      <w:r w:rsidR="0028570F">
        <w:rPr>
          <w:rFonts w:ascii="Courier New" w:eastAsia="Arial Unicode MS" w:hAnsi="Courier New" w:cs="Courier New"/>
        </w:rPr>
        <w:t>SEA</w:t>
      </w:r>
      <w:r w:rsidR="004472C6" w:rsidRPr="6BFD1BE5">
        <w:rPr>
          <w:rFonts w:ascii="Courier New" w:eastAsia="Arial Unicode MS" w:hAnsi="Courier New" w:cs="Courier New"/>
        </w:rPr>
        <w:t xml:space="preserve"> applicants</w:t>
      </w:r>
      <w:r w:rsidR="00163214">
        <w:rPr>
          <w:rFonts w:ascii="Courier New" w:eastAsia="Arial Unicode MS" w:hAnsi="Courier New" w:cs="Courier New"/>
        </w:rPr>
        <w:t xml:space="preserve"> </w:t>
      </w:r>
      <w:r w:rsidR="003D3269" w:rsidRPr="460962FC">
        <w:rPr>
          <w:rFonts w:ascii="Courier New" w:eastAsia="Arial Unicode MS" w:hAnsi="Courier New" w:cs="Courier New"/>
        </w:rPr>
        <w:t xml:space="preserve">must </w:t>
      </w:r>
      <w:r>
        <w:rPr>
          <w:rFonts w:ascii="Courier New" w:eastAsia="Arial Unicode MS" w:hAnsi="Courier New" w:cs="Courier New"/>
        </w:rPr>
        <w:t>describe</w:t>
      </w:r>
      <w:r w:rsidRPr="460962FC">
        <w:rPr>
          <w:rFonts w:ascii="Courier New" w:eastAsia="Arial Unicode MS" w:hAnsi="Courier New" w:cs="Courier New"/>
        </w:rPr>
        <w:t xml:space="preserve"> </w:t>
      </w:r>
      <w:r w:rsidR="00007190" w:rsidRPr="6010C473">
        <w:rPr>
          <w:rFonts w:ascii="Courier New" w:eastAsia="Arial Unicode MS" w:hAnsi="Courier New" w:cs="Courier New"/>
        </w:rPr>
        <w:t xml:space="preserve">the </w:t>
      </w:r>
      <w:r w:rsidR="003D3269" w:rsidRPr="6010C473">
        <w:rPr>
          <w:rFonts w:ascii="Courier New" w:eastAsia="Arial Unicode MS" w:hAnsi="Courier New" w:cs="Courier New"/>
        </w:rPr>
        <w:t>LEAs with demonstrated need designated to benefit from the S</w:t>
      </w:r>
      <w:r w:rsidR="00ED2F23" w:rsidRPr="6010C473">
        <w:rPr>
          <w:rFonts w:ascii="Courier New" w:eastAsia="Arial Unicode MS" w:hAnsi="Courier New" w:cs="Courier New"/>
        </w:rPr>
        <w:t>BMH p</w:t>
      </w:r>
      <w:r w:rsidR="003D3269" w:rsidRPr="6010C473">
        <w:rPr>
          <w:rFonts w:ascii="Courier New" w:eastAsia="Arial Unicode MS" w:hAnsi="Courier New" w:cs="Courier New"/>
        </w:rPr>
        <w:t>rogram</w:t>
      </w:r>
      <w:r w:rsidR="003D3269" w:rsidRPr="1E9FC1D7">
        <w:rPr>
          <w:rFonts w:ascii="Courier New" w:eastAsia="Arial Unicode MS" w:hAnsi="Courier New" w:cs="Courier New"/>
          <w:snapToGrid/>
        </w:rPr>
        <w:t>.</w:t>
      </w:r>
      <w:r w:rsidR="004F2EB2" w:rsidRPr="64080591">
        <w:rPr>
          <w:rFonts w:ascii="Courier New" w:eastAsia="Arial Unicode MS" w:hAnsi="Courier New" w:cs="Courier New"/>
        </w:rPr>
        <w:t xml:space="preserve">  </w:t>
      </w:r>
    </w:p>
    <w:p w14:paraId="79EB553F" w14:textId="474C201C" w:rsidR="00A0292E" w:rsidRDefault="00CA0DF0" w:rsidP="003D3269">
      <w:pPr>
        <w:spacing w:line="480" w:lineRule="auto"/>
        <w:ind w:firstLine="720"/>
        <w:rPr>
          <w:rFonts w:ascii="Courier New" w:eastAsia="Arial Unicode MS" w:hAnsi="Courier New" w:cs="Courier New"/>
          <w:snapToGrid/>
        </w:rPr>
      </w:pPr>
      <w:r>
        <w:rPr>
          <w:rFonts w:ascii="Courier New" w:eastAsia="Arial Unicode MS" w:hAnsi="Courier New" w:cs="Courier New"/>
          <w:snapToGrid/>
        </w:rPr>
        <w:t xml:space="preserve">(b) </w:t>
      </w:r>
      <w:r w:rsidRPr="00D614D7">
        <w:rPr>
          <w:rFonts w:ascii="Courier New" w:eastAsia="Arial Unicode MS" w:hAnsi="Courier New" w:cs="Courier New"/>
          <w:snapToGrid/>
          <w:u w:val="single"/>
        </w:rPr>
        <w:t xml:space="preserve">Describe </w:t>
      </w:r>
      <w:r w:rsidR="004F46F7" w:rsidRPr="00D614D7">
        <w:rPr>
          <w:rFonts w:ascii="Courier New" w:eastAsia="Arial Unicode MS" w:hAnsi="Courier New" w:cs="Courier New"/>
          <w:snapToGrid/>
          <w:u w:val="single"/>
        </w:rPr>
        <w:t>how th</w:t>
      </w:r>
      <w:r w:rsidR="00ED59C7" w:rsidRPr="00D614D7">
        <w:rPr>
          <w:rFonts w:ascii="Courier New" w:eastAsia="Arial Unicode MS" w:hAnsi="Courier New" w:cs="Courier New"/>
          <w:snapToGrid/>
          <w:u w:val="single"/>
        </w:rPr>
        <w:t>e LEA</w:t>
      </w:r>
      <w:r w:rsidR="009B35C1">
        <w:rPr>
          <w:rFonts w:ascii="Courier New" w:eastAsia="Arial Unicode MS" w:hAnsi="Courier New" w:cs="Courier New"/>
          <w:snapToGrid/>
          <w:u w:val="single"/>
        </w:rPr>
        <w:t>,</w:t>
      </w:r>
      <w:r w:rsidR="00ED59C7" w:rsidRPr="00D614D7">
        <w:rPr>
          <w:rFonts w:ascii="Courier New" w:eastAsia="Arial Unicode MS" w:hAnsi="Courier New" w:cs="Courier New"/>
          <w:snapToGrid/>
          <w:u w:val="single"/>
        </w:rPr>
        <w:t xml:space="preserve"> </w:t>
      </w:r>
      <w:r w:rsidR="009B35C1">
        <w:rPr>
          <w:rFonts w:ascii="Courier New" w:eastAsia="Arial Unicode MS" w:hAnsi="Courier New" w:cs="Courier New"/>
          <w:snapToGrid/>
          <w:u w:val="single"/>
        </w:rPr>
        <w:t>or</w:t>
      </w:r>
      <w:r w:rsidR="00ED59C7" w:rsidRPr="00D614D7">
        <w:rPr>
          <w:rFonts w:ascii="Courier New" w:eastAsia="Arial Unicode MS" w:hAnsi="Courier New" w:cs="Courier New"/>
          <w:snapToGrid/>
          <w:u w:val="single"/>
        </w:rPr>
        <w:t xml:space="preserve"> each LEA in the proposed consorti</w:t>
      </w:r>
      <w:r w:rsidR="00561FC1">
        <w:rPr>
          <w:rFonts w:ascii="Courier New" w:eastAsia="Arial Unicode MS" w:hAnsi="Courier New" w:cs="Courier New"/>
          <w:snapToGrid/>
          <w:u w:val="single"/>
        </w:rPr>
        <w:t>um</w:t>
      </w:r>
      <w:r w:rsidR="00ED59C7" w:rsidRPr="00D614D7">
        <w:rPr>
          <w:rFonts w:ascii="Courier New" w:eastAsia="Arial Unicode MS" w:hAnsi="Courier New" w:cs="Courier New"/>
          <w:snapToGrid/>
          <w:u w:val="single"/>
        </w:rPr>
        <w:t xml:space="preserve"> </w:t>
      </w:r>
      <w:r w:rsidR="009F396B" w:rsidRPr="00D614D7">
        <w:rPr>
          <w:rFonts w:ascii="Courier New" w:eastAsia="Arial Unicode MS" w:hAnsi="Courier New" w:cs="Courier New"/>
          <w:snapToGrid/>
          <w:u w:val="single"/>
        </w:rPr>
        <w:t>(if applicable)</w:t>
      </w:r>
      <w:r w:rsidR="009B35C1">
        <w:rPr>
          <w:rFonts w:ascii="Courier New" w:eastAsia="Arial Unicode MS" w:hAnsi="Courier New" w:cs="Courier New"/>
          <w:snapToGrid/>
          <w:u w:val="single"/>
        </w:rPr>
        <w:t>,</w:t>
      </w:r>
      <w:r w:rsidR="00ED59C7" w:rsidRPr="00D614D7">
        <w:rPr>
          <w:rFonts w:ascii="Courier New" w:eastAsia="Arial Unicode MS" w:hAnsi="Courier New" w:cs="Courier New"/>
          <w:snapToGrid/>
          <w:u w:val="single"/>
        </w:rPr>
        <w:t xml:space="preserve"> </w:t>
      </w:r>
      <w:r w:rsidR="00FA498F" w:rsidRPr="00D614D7">
        <w:rPr>
          <w:rFonts w:ascii="Courier New" w:eastAsia="Arial Unicode MS" w:hAnsi="Courier New" w:cs="Courier New"/>
          <w:snapToGrid/>
          <w:u w:val="single"/>
        </w:rPr>
        <w:t>meet</w:t>
      </w:r>
      <w:r w:rsidR="009B35C1">
        <w:rPr>
          <w:rFonts w:ascii="Courier New" w:eastAsia="Arial Unicode MS" w:hAnsi="Courier New" w:cs="Courier New"/>
          <w:snapToGrid/>
          <w:u w:val="single"/>
        </w:rPr>
        <w:t>s</w:t>
      </w:r>
      <w:r w:rsidR="00FA498F" w:rsidRPr="00D614D7">
        <w:rPr>
          <w:rFonts w:ascii="Courier New" w:eastAsia="Arial Unicode MS" w:hAnsi="Courier New" w:cs="Courier New"/>
          <w:snapToGrid/>
          <w:u w:val="single"/>
        </w:rPr>
        <w:t xml:space="preserve"> the definition of</w:t>
      </w:r>
      <w:r w:rsidR="00B92DF8">
        <w:rPr>
          <w:rFonts w:ascii="Courier New" w:eastAsia="Arial Unicode MS" w:hAnsi="Courier New" w:cs="Courier New"/>
          <w:snapToGrid/>
          <w:u w:val="single"/>
        </w:rPr>
        <w:t xml:space="preserve"> an</w:t>
      </w:r>
      <w:r w:rsidR="00FA498F" w:rsidRPr="00D614D7">
        <w:rPr>
          <w:rFonts w:ascii="Courier New" w:eastAsia="Arial Unicode MS" w:hAnsi="Courier New" w:cs="Courier New"/>
          <w:snapToGrid/>
          <w:u w:val="single"/>
        </w:rPr>
        <w:t xml:space="preserve"> LEA with demonstrated need</w:t>
      </w:r>
      <w:r w:rsidR="00D15D5D" w:rsidRPr="005D15D8">
        <w:rPr>
          <w:rFonts w:ascii="Courier New" w:eastAsia="Arial Unicode MS" w:hAnsi="Courier New" w:cs="Courier New"/>
          <w:snapToGrid/>
        </w:rPr>
        <w:t>.</w:t>
      </w:r>
    </w:p>
    <w:p w14:paraId="2D9CE1FE" w14:textId="0233C318" w:rsidR="002758B2" w:rsidRDefault="002E6797" w:rsidP="003D3269">
      <w:pPr>
        <w:spacing w:line="480" w:lineRule="auto"/>
        <w:ind w:firstLine="720"/>
        <w:rPr>
          <w:rFonts w:ascii="Courier New" w:eastAsia="Arial Unicode MS" w:hAnsi="Courier New" w:cs="Courier New"/>
          <w:snapToGrid/>
        </w:rPr>
      </w:pPr>
      <w:r>
        <w:rPr>
          <w:rFonts w:ascii="Courier New" w:eastAsia="Arial Unicode MS" w:hAnsi="Courier New" w:cs="Courier New"/>
        </w:rPr>
        <w:t xml:space="preserve">To meet this requirement, an </w:t>
      </w:r>
      <w:r w:rsidR="00C874CC">
        <w:rPr>
          <w:rFonts w:ascii="Courier New" w:eastAsia="Arial Unicode MS" w:hAnsi="Courier New" w:cs="Courier New"/>
        </w:rPr>
        <w:t>LEA</w:t>
      </w:r>
      <w:r w:rsidR="000069D3">
        <w:rPr>
          <w:rFonts w:ascii="Courier New" w:eastAsia="Arial Unicode MS" w:hAnsi="Courier New" w:cs="Courier New"/>
        </w:rPr>
        <w:t xml:space="preserve"> </w:t>
      </w:r>
      <w:r>
        <w:rPr>
          <w:rFonts w:ascii="Courier New" w:eastAsia="Arial Unicode MS" w:hAnsi="Courier New" w:cs="Courier New"/>
        </w:rPr>
        <w:t xml:space="preserve">applicant or </w:t>
      </w:r>
      <w:r w:rsidR="002632F4">
        <w:rPr>
          <w:rFonts w:ascii="Courier New" w:eastAsia="Arial Unicode MS" w:hAnsi="Courier New" w:cs="Courier New"/>
        </w:rPr>
        <w:t xml:space="preserve">the lead </w:t>
      </w:r>
      <w:r w:rsidR="0050155C">
        <w:rPr>
          <w:rFonts w:ascii="Courier New" w:eastAsia="Arial Unicode MS" w:hAnsi="Courier New" w:cs="Courier New"/>
        </w:rPr>
        <w:t>LEA</w:t>
      </w:r>
      <w:r w:rsidR="002632F4">
        <w:rPr>
          <w:rFonts w:ascii="Courier New" w:eastAsia="Arial Unicode MS" w:hAnsi="Courier New" w:cs="Courier New"/>
        </w:rPr>
        <w:t xml:space="preserve"> </w:t>
      </w:r>
      <w:proofErr w:type="gramStart"/>
      <w:r w:rsidR="002632F4">
        <w:rPr>
          <w:rFonts w:ascii="Courier New" w:eastAsia="Arial Unicode MS" w:hAnsi="Courier New" w:cs="Courier New"/>
        </w:rPr>
        <w:t>submitting an application</w:t>
      </w:r>
      <w:proofErr w:type="gramEnd"/>
      <w:r w:rsidR="002632F4">
        <w:rPr>
          <w:rFonts w:ascii="Courier New" w:eastAsia="Arial Unicode MS" w:hAnsi="Courier New" w:cs="Courier New"/>
        </w:rPr>
        <w:t xml:space="preserve"> on behalf of a consortium </w:t>
      </w:r>
      <w:r w:rsidR="000069D3">
        <w:rPr>
          <w:rFonts w:ascii="Courier New" w:eastAsia="Arial Unicode MS" w:hAnsi="Courier New" w:cs="Courier New"/>
        </w:rPr>
        <w:t xml:space="preserve">must describe how </w:t>
      </w:r>
      <w:r w:rsidR="00F2584C">
        <w:rPr>
          <w:rFonts w:ascii="Courier New" w:eastAsia="Arial Unicode MS" w:hAnsi="Courier New" w:cs="Courier New"/>
        </w:rPr>
        <w:t xml:space="preserve">the LEA or </w:t>
      </w:r>
      <w:r w:rsidR="00056352">
        <w:rPr>
          <w:rFonts w:ascii="Courier New" w:eastAsia="Arial Unicode MS" w:hAnsi="Courier New" w:cs="Courier New"/>
        </w:rPr>
        <w:t>each</w:t>
      </w:r>
      <w:r w:rsidR="003E7887">
        <w:rPr>
          <w:rFonts w:ascii="Courier New" w:eastAsia="Arial Unicode MS" w:hAnsi="Courier New" w:cs="Courier New"/>
        </w:rPr>
        <w:t xml:space="preserve"> LEA</w:t>
      </w:r>
      <w:r w:rsidR="000069D3">
        <w:rPr>
          <w:rFonts w:ascii="Courier New" w:eastAsia="Arial Unicode MS" w:hAnsi="Courier New" w:cs="Courier New"/>
        </w:rPr>
        <w:t xml:space="preserve"> </w:t>
      </w:r>
      <w:r w:rsidR="00F2584C">
        <w:rPr>
          <w:rFonts w:ascii="Courier New" w:eastAsia="Arial Unicode MS" w:hAnsi="Courier New" w:cs="Courier New"/>
        </w:rPr>
        <w:t>in the consortium</w:t>
      </w:r>
      <w:r w:rsidR="000069D3">
        <w:rPr>
          <w:rFonts w:ascii="Courier New" w:eastAsia="Arial Unicode MS" w:hAnsi="Courier New" w:cs="Courier New"/>
        </w:rPr>
        <w:t xml:space="preserve"> meets the definition of an LEA with demonstrated need. </w:t>
      </w:r>
      <w:r w:rsidR="00821C6D" w:rsidRPr="6BFD1BE5">
        <w:rPr>
          <w:rFonts w:ascii="Courier New" w:eastAsia="Arial Unicode MS" w:hAnsi="Courier New" w:cs="Courier New"/>
        </w:rPr>
        <w:t xml:space="preserve"> </w:t>
      </w:r>
    </w:p>
    <w:p w14:paraId="57B52E1E" w14:textId="73D6A91B" w:rsidR="00922B38" w:rsidRDefault="00AB039F" w:rsidP="003D3269">
      <w:pPr>
        <w:spacing w:line="480" w:lineRule="auto"/>
        <w:ind w:firstLine="720"/>
        <w:rPr>
          <w:rFonts w:ascii="Courier New" w:eastAsia="Arial Unicode MS" w:hAnsi="Courier New" w:cs="Courier New"/>
          <w:snapToGrid/>
        </w:rPr>
      </w:pPr>
      <w:r>
        <w:rPr>
          <w:rFonts w:ascii="Courier New" w:eastAsia="Arial Unicode MS" w:hAnsi="Courier New" w:cs="Courier New"/>
          <w:snapToGrid/>
        </w:rPr>
        <w:t>(</w:t>
      </w:r>
      <w:r w:rsidR="002758B2">
        <w:rPr>
          <w:rFonts w:ascii="Courier New" w:eastAsia="Arial Unicode MS" w:hAnsi="Courier New" w:cs="Courier New"/>
          <w:snapToGrid/>
        </w:rPr>
        <w:t>c</w:t>
      </w:r>
      <w:r>
        <w:rPr>
          <w:rFonts w:ascii="Courier New" w:eastAsia="Arial Unicode MS" w:hAnsi="Courier New" w:cs="Courier New"/>
          <w:snapToGrid/>
        </w:rPr>
        <w:t xml:space="preserve">) </w:t>
      </w:r>
      <w:r w:rsidR="0028570F" w:rsidRPr="00D614D7">
        <w:rPr>
          <w:rFonts w:ascii="Courier New" w:eastAsia="Arial Unicode MS" w:hAnsi="Courier New" w:cs="Courier New"/>
          <w:snapToGrid/>
          <w:u w:val="single"/>
        </w:rPr>
        <w:t>D</w:t>
      </w:r>
      <w:r w:rsidRPr="00D614D7">
        <w:rPr>
          <w:rFonts w:ascii="Courier New" w:eastAsia="Arial Unicode MS" w:hAnsi="Courier New" w:cs="Courier New"/>
          <w:snapToGrid/>
          <w:u w:val="single"/>
        </w:rPr>
        <w:t xml:space="preserve">escribe the </w:t>
      </w:r>
      <w:r w:rsidR="00CC386C" w:rsidRPr="00D614D7">
        <w:rPr>
          <w:rFonts w:ascii="Courier New" w:eastAsia="Arial Unicode MS" w:hAnsi="Courier New" w:cs="Courier New"/>
          <w:snapToGrid/>
          <w:u w:val="single"/>
        </w:rPr>
        <w:t xml:space="preserve">importance </w:t>
      </w:r>
      <w:r w:rsidRPr="00D614D7">
        <w:rPr>
          <w:rFonts w:ascii="Courier New" w:eastAsia="Arial Unicode MS" w:hAnsi="Courier New" w:cs="Courier New"/>
          <w:snapToGrid/>
          <w:u w:val="single"/>
        </w:rPr>
        <w:t xml:space="preserve">and magnitude </w:t>
      </w:r>
      <w:r w:rsidR="003B3D68" w:rsidRPr="00D614D7">
        <w:rPr>
          <w:rFonts w:ascii="Courier New" w:eastAsia="Arial Unicode MS" w:hAnsi="Courier New" w:cs="Courier New"/>
          <w:snapToGrid/>
          <w:u w:val="single"/>
        </w:rPr>
        <w:t>of the problem</w:t>
      </w:r>
      <w:r w:rsidR="003B3D68" w:rsidRPr="005D15D8">
        <w:rPr>
          <w:rFonts w:ascii="Courier New" w:eastAsia="Arial Unicode MS" w:hAnsi="Courier New" w:cs="Courier New"/>
          <w:snapToGrid/>
        </w:rPr>
        <w:t>.</w:t>
      </w:r>
      <w:r w:rsidR="003B3D68">
        <w:rPr>
          <w:rFonts w:ascii="Courier New" w:eastAsia="Arial Unicode MS" w:hAnsi="Courier New" w:cs="Courier New"/>
          <w:snapToGrid/>
        </w:rPr>
        <w:t xml:space="preserve"> </w:t>
      </w:r>
    </w:p>
    <w:p w14:paraId="1FA7C4C1" w14:textId="5416FCEE" w:rsidR="003D3269" w:rsidRDefault="003D3269" w:rsidP="003D3269">
      <w:pPr>
        <w:spacing w:line="480" w:lineRule="auto"/>
        <w:ind w:firstLine="720"/>
        <w:rPr>
          <w:rFonts w:ascii="Courier New" w:eastAsia="Arial Unicode MS" w:hAnsi="Courier New" w:cs="Courier New"/>
          <w:snapToGrid/>
        </w:rPr>
      </w:pPr>
      <w:r w:rsidRPr="1E9FC1D7">
        <w:rPr>
          <w:rFonts w:ascii="Courier New" w:eastAsia="Arial Unicode MS" w:hAnsi="Courier New" w:cs="Courier New"/>
          <w:snapToGrid/>
        </w:rPr>
        <w:t xml:space="preserve">Applicants must describe the lack of school-based </w:t>
      </w:r>
      <w:r w:rsidR="00CA782F" w:rsidRPr="397AC69E">
        <w:rPr>
          <w:rFonts w:ascii="Courier New" w:eastAsia="Arial Unicode MS" w:hAnsi="Courier New" w:cs="Courier New"/>
        </w:rPr>
        <w:t xml:space="preserve">mental health </w:t>
      </w:r>
      <w:r w:rsidRPr="1E9FC1D7">
        <w:rPr>
          <w:rFonts w:ascii="Courier New" w:eastAsia="Arial Unicode MS" w:hAnsi="Courier New" w:cs="Courier New"/>
          <w:snapToGrid/>
        </w:rPr>
        <w:t xml:space="preserve">services providers and its effect on students in </w:t>
      </w:r>
      <w:r w:rsidR="00E849BA">
        <w:rPr>
          <w:rFonts w:ascii="Courier New" w:eastAsia="Arial Unicode MS" w:hAnsi="Courier New" w:cs="Courier New"/>
          <w:snapToGrid/>
        </w:rPr>
        <w:t xml:space="preserve">the </w:t>
      </w:r>
      <w:r w:rsidRPr="1E9FC1D7">
        <w:rPr>
          <w:rFonts w:ascii="Courier New" w:eastAsia="Arial Unicode MS" w:hAnsi="Courier New" w:cs="Courier New"/>
          <w:snapToGrid/>
        </w:rPr>
        <w:t>LEA</w:t>
      </w:r>
      <w:r w:rsidR="00E849BA">
        <w:rPr>
          <w:rFonts w:ascii="Courier New" w:eastAsia="Arial Unicode MS" w:hAnsi="Courier New" w:cs="Courier New"/>
          <w:snapToGrid/>
        </w:rPr>
        <w:t>(</w:t>
      </w:r>
      <w:r w:rsidRPr="1E9FC1D7">
        <w:rPr>
          <w:rFonts w:ascii="Courier New" w:eastAsia="Arial Unicode MS" w:hAnsi="Courier New" w:cs="Courier New"/>
          <w:snapToGrid/>
        </w:rPr>
        <w:t>s</w:t>
      </w:r>
      <w:r w:rsidR="00E849BA">
        <w:rPr>
          <w:rFonts w:ascii="Courier New" w:eastAsia="Arial Unicode MS" w:hAnsi="Courier New" w:cs="Courier New"/>
          <w:snapToGrid/>
        </w:rPr>
        <w:t>)</w:t>
      </w:r>
      <w:r w:rsidRPr="1E9FC1D7">
        <w:rPr>
          <w:rFonts w:ascii="Courier New" w:eastAsia="Arial Unicode MS" w:hAnsi="Courier New" w:cs="Courier New"/>
          <w:snapToGrid/>
        </w:rPr>
        <w:t xml:space="preserve"> to be served by the grant. </w:t>
      </w:r>
      <w:r w:rsidR="00312242">
        <w:rPr>
          <w:rFonts w:ascii="Courier New" w:eastAsia="Arial Unicode MS" w:hAnsi="Courier New" w:cs="Courier New"/>
          <w:snapToGrid/>
        </w:rPr>
        <w:t xml:space="preserve"> </w:t>
      </w:r>
      <w:r w:rsidR="00734436" w:rsidRPr="397AC69E">
        <w:rPr>
          <w:rFonts w:ascii="Courier New" w:eastAsia="Arial Unicode MS" w:hAnsi="Courier New" w:cs="Courier New"/>
        </w:rPr>
        <w:t xml:space="preserve">This must include a description of </w:t>
      </w:r>
      <w:r w:rsidRPr="1E9FC1D7">
        <w:rPr>
          <w:rFonts w:ascii="Courier New" w:eastAsia="Arial Unicode MS" w:hAnsi="Courier New" w:cs="Courier New"/>
          <w:snapToGrid/>
        </w:rPr>
        <w:t xml:space="preserve">the nature of the problem for the LEA(s), based on information including, but not limited to, the most recent available ratios of </w:t>
      </w:r>
      <w:r w:rsidR="00794B72" w:rsidRPr="7F239DAD">
        <w:rPr>
          <w:rFonts w:ascii="Courier New" w:eastAsia="Arial Unicode MS" w:hAnsi="Courier New" w:cs="Courier New"/>
        </w:rPr>
        <w:t xml:space="preserve">school-based mental health </w:t>
      </w:r>
      <w:r w:rsidRPr="397AC69E">
        <w:rPr>
          <w:rFonts w:ascii="Courier New" w:eastAsia="Arial Unicode MS" w:hAnsi="Courier New" w:cs="Courier New"/>
        </w:rPr>
        <w:t>service</w:t>
      </w:r>
      <w:r w:rsidR="00AA2F67">
        <w:rPr>
          <w:rFonts w:ascii="Courier New" w:eastAsia="Arial Unicode MS" w:hAnsi="Courier New" w:cs="Courier New"/>
        </w:rPr>
        <w:t>s</w:t>
      </w:r>
      <w:r w:rsidRPr="397AC69E">
        <w:rPr>
          <w:rFonts w:ascii="Courier New" w:eastAsia="Arial Unicode MS" w:hAnsi="Courier New" w:cs="Courier New"/>
        </w:rPr>
        <w:t xml:space="preserve"> provide</w:t>
      </w:r>
      <w:r w:rsidRPr="1E9FC1D7">
        <w:rPr>
          <w:rFonts w:ascii="Courier New" w:eastAsia="Arial Unicode MS" w:hAnsi="Courier New" w:cs="Courier New"/>
          <w:snapToGrid/>
        </w:rPr>
        <w:t xml:space="preserve">rs to students enrolled in </w:t>
      </w:r>
      <w:r w:rsidR="00007190">
        <w:rPr>
          <w:rFonts w:ascii="Courier New" w:eastAsia="Arial Unicode MS" w:hAnsi="Courier New" w:cs="Courier New"/>
          <w:snapToGrid/>
        </w:rPr>
        <w:t>the LEA(s)</w:t>
      </w:r>
      <w:r w:rsidR="00375490">
        <w:rPr>
          <w:rFonts w:ascii="Courier New" w:eastAsia="Arial Unicode MS" w:hAnsi="Courier New" w:cs="Courier New"/>
          <w:snapToGrid/>
        </w:rPr>
        <w:t>,</w:t>
      </w:r>
      <w:r w:rsidR="00007190">
        <w:rPr>
          <w:rFonts w:ascii="Courier New" w:eastAsia="Arial Unicode MS" w:hAnsi="Courier New" w:cs="Courier New"/>
          <w:snapToGrid/>
        </w:rPr>
        <w:t xml:space="preserve"> or for SEA applicants, the </w:t>
      </w:r>
      <w:r w:rsidRPr="1E9FC1D7">
        <w:rPr>
          <w:rFonts w:ascii="Courier New" w:eastAsia="Arial Unicode MS" w:hAnsi="Courier New" w:cs="Courier New"/>
          <w:snapToGrid/>
        </w:rPr>
        <w:t>LEAs designated by the SEA to benefit from the S</w:t>
      </w:r>
      <w:r w:rsidR="00ED2F23" w:rsidRPr="397AC69E">
        <w:rPr>
          <w:rFonts w:ascii="Courier New" w:eastAsia="Arial Unicode MS" w:hAnsi="Courier New" w:cs="Courier New"/>
        </w:rPr>
        <w:t xml:space="preserve">BMH </w:t>
      </w:r>
      <w:r w:rsidRPr="1E9FC1D7">
        <w:rPr>
          <w:rFonts w:ascii="Courier New" w:eastAsia="Arial Unicode MS" w:hAnsi="Courier New" w:cs="Courier New"/>
          <w:snapToGrid/>
        </w:rPr>
        <w:t>Program</w:t>
      </w:r>
      <w:r w:rsidR="0099717B">
        <w:rPr>
          <w:rFonts w:ascii="Courier New" w:eastAsia="Arial Unicode MS" w:hAnsi="Courier New" w:cs="Courier New"/>
          <w:snapToGrid/>
        </w:rPr>
        <w:t xml:space="preserve">. </w:t>
      </w:r>
      <w:r w:rsidR="00821C6D" w:rsidRPr="397AC69E">
        <w:rPr>
          <w:rFonts w:ascii="Courier New" w:eastAsia="Arial Unicode MS" w:hAnsi="Courier New" w:cs="Courier New"/>
        </w:rPr>
        <w:t xml:space="preserve"> </w:t>
      </w:r>
      <w:r w:rsidR="0099717B">
        <w:rPr>
          <w:rFonts w:ascii="Courier New" w:eastAsia="Arial Unicode MS" w:hAnsi="Courier New" w:cs="Courier New"/>
          <w:snapToGrid/>
        </w:rPr>
        <w:t>These data must be</w:t>
      </w:r>
      <w:r w:rsidRPr="1E9FC1D7">
        <w:rPr>
          <w:rFonts w:ascii="Courier New" w:eastAsia="Arial Unicode MS" w:hAnsi="Courier New" w:cs="Courier New"/>
          <w:snapToGrid/>
        </w:rPr>
        <w:t xml:space="preserve"> provided in the aggregate and disaggregated by profession (e.g., </w:t>
      </w:r>
      <w:r w:rsidRPr="1E9FC1D7">
        <w:rPr>
          <w:rFonts w:ascii="Courier New" w:eastAsia="Arial Unicode MS" w:hAnsi="Courier New" w:cs="Courier New"/>
          <w:snapToGrid/>
        </w:rPr>
        <w:lastRenderedPageBreak/>
        <w:t xml:space="preserve">school social workers, school psychologists, school counselors) as compared to local, State, or national data. </w:t>
      </w:r>
      <w:r w:rsidR="00312242">
        <w:rPr>
          <w:rFonts w:ascii="Courier New" w:eastAsia="Arial Unicode MS" w:hAnsi="Courier New" w:cs="Courier New"/>
          <w:snapToGrid/>
        </w:rPr>
        <w:t xml:space="preserve"> </w:t>
      </w:r>
      <w:r w:rsidRPr="1E9FC1D7">
        <w:rPr>
          <w:rFonts w:ascii="Courier New" w:eastAsia="Arial Unicode MS" w:hAnsi="Courier New" w:cs="Courier New"/>
          <w:snapToGrid/>
        </w:rPr>
        <w:t xml:space="preserve">The description may also include LEA-level or school-level </w:t>
      </w:r>
      <w:r w:rsidRPr="47C22E17">
        <w:rPr>
          <w:rFonts w:ascii="Courier New" w:eastAsia="Arial Unicode MS" w:hAnsi="Courier New" w:cs="Courier New"/>
        </w:rPr>
        <w:t>demographic data</w:t>
      </w:r>
      <w:r w:rsidR="00337142" w:rsidRPr="397AC69E">
        <w:rPr>
          <w:rFonts w:ascii="Courier New" w:eastAsia="Arial Unicode MS" w:hAnsi="Courier New" w:cs="Courier New"/>
        </w:rPr>
        <w:t xml:space="preserve"> (including </w:t>
      </w:r>
      <w:r w:rsidR="00EA6D3E">
        <w:rPr>
          <w:rFonts w:ascii="Courier New" w:eastAsia="Arial Unicode MS" w:hAnsi="Courier New" w:cs="Courier New"/>
        </w:rPr>
        <w:t xml:space="preserve">rates of </w:t>
      </w:r>
      <w:r w:rsidR="00C125E1" w:rsidRPr="397AC69E">
        <w:rPr>
          <w:rFonts w:ascii="Courier New" w:eastAsia="Arial Unicode MS" w:hAnsi="Courier New" w:cs="Courier New"/>
        </w:rPr>
        <w:t xml:space="preserve">poverty, </w:t>
      </w:r>
      <w:r w:rsidR="00EA6D3E">
        <w:rPr>
          <w:rFonts w:ascii="Courier New" w:eastAsia="Arial Unicode MS" w:hAnsi="Courier New" w:cs="Courier New"/>
        </w:rPr>
        <w:t xml:space="preserve">rates </w:t>
      </w:r>
      <w:r w:rsidR="00744FA2">
        <w:rPr>
          <w:rFonts w:ascii="Courier New" w:eastAsia="Arial Unicode MS" w:hAnsi="Courier New" w:cs="Courier New"/>
        </w:rPr>
        <w:t xml:space="preserve">of </w:t>
      </w:r>
      <w:r w:rsidR="00337142" w:rsidRPr="397AC69E">
        <w:rPr>
          <w:rFonts w:ascii="Courier New" w:eastAsia="Arial Unicode MS" w:hAnsi="Courier New" w:cs="Courier New"/>
        </w:rPr>
        <w:t>chronic absenteeism</w:t>
      </w:r>
      <w:r w:rsidR="00EF4A59" w:rsidRPr="6010C473">
        <w:rPr>
          <w:rFonts w:ascii="Courier New" w:eastAsia="Arial Unicode MS" w:hAnsi="Courier New" w:cs="Courier New"/>
        </w:rPr>
        <w:t>,</w:t>
      </w:r>
      <w:r w:rsidR="00337142" w:rsidRPr="397AC69E">
        <w:rPr>
          <w:rFonts w:ascii="Courier New" w:eastAsia="Arial Unicode MS" w:hAnsi="Courier New" w:cs="Courier New"/>
        </w:rPr>
        <w:t xml:space="preserve"> </w:t>
      </w:r>
      <w:r w:rsidR="00EA6D3E">
        <w:rPr>
          <w:rFonts w:ascii="Courier New" w:eastAsia="Arial Unicode MS" w:hAnsi="Courier New" w:cs="Courier New"/>
        </w:rPr>
        <w:t>percentage of student</w:t>
      </w:r>
      <w:r w:rsidR="0010099F">
        <w:rPr>
          <w:rFonts w:ascii="Courier New" w:eastAsia="Arial Unicode MS" w:hAnsi="Courier New" w:cs="Courier New"/>
        </w:rPr>
        <w:t>s</w:t>
      </w:r>
      <w:r w:rsidR="00EA6D3E">
        <w:rPr>
          <w:rFonts w:ascii="Courier New" w:eastAsia="Arial Unicode MS" w:hAnsi="Courier New" w:cs="Courier New"/>
        </w:rPr>
        <w:t xml:space="preserve"> involved in the juvenile justice system,</w:t>
      </w:r>
      <w:r w:rsidR="00337142" w:rsidRPr="397AC69E">
        <w:rPr>
          <w:rFonts w:ascii="Courier New" w:eastAsia="Arial Unicode MS" w:hAnsi="Courier New" w:cs="Courier New"/>
        </w:rPr>
        <w:t xml:space="preserve"> </w:t>
      </w:r>
      <w:r w:rsidR="00EA6D3E">
        <w:rPr>
          <w:rFonts w:ascii="Courier New" w:eastAsia="Arial Unicode MS" w:hAnsi="Courier New" w:cs="Courier New"/>
        </w:rPr>
        <w:t xml:space="preserve">experiencing </w:t>
      </w:r>
      <w:r w:rsidR="005A173E">
        <w:rPr>
          <w:rFonts w:ascii="Courier New" w:eastAsia="Arial Unicode MS" w:hAnsi="Courier New" w:cs="Courier New"/>
        </w:rPr>
        <w:t>homelessness</w:t>
      </w:r>
      <w:r w:rsidR="00E34A31">
        <w:rPr>
          <w:rFonts w:ascii="Courier New" w:eastAsia="Arial Unicode MS" w:hAnsi="Courier New" w:cs="Courier New"/>
        </w:rPr>
        <w:t xml:space="preserve">, </w:t>
      </w:r>
      <w:r w:rsidR="00EA6D3E">
        <w:rPr>
          <w:rFonts w:ascii="Courier New" w:eastAsia="Arial Unicode MS" w:hAnsi="Courier New" w:cs="Courier New"/>
        </w:rPr>
        <w:t>or in</w:t>
      </w:r>
      <w:r w:rsidR="00E34A31">
        <w:rPr>
          <w:rFonts w:ascii="Courier New" w:eastAsia="Arial Unicode MS" w:hAnsi="Courier New" w:cs="Courier New"/>
        </w:rPr>
        <w:t xml:space="preserve"> foster care,</w:t>
      </w:r>
      <w:r w:rsidR="00337142" w:rsidRPr="397AC69E">
        <w:rPr>
          <w:rFonts w:ascii="Courier New" w:eastAsia="Arial Unicode MS" w:hAnsi="Courier New" w:cs="Courier New"/>
        </w:rPr>
        <w:t xml:space="preserve"> and discipline data)</w:t>
      </w:r>
      <w:r w:rsidRPr="47C22E17">
        <w:rPr>
          <w:rFonts w:ascii="Courier New" w:eastAsia="Arial Unicode MS" w:hAnsi="Courier New" w:cs="Courier New"/>
        </w:rPr>
        <w:t>, school climate surveys, school violence/crime data, data related to suicide rates, and</w:t>
      </w:r>
      <w:r w:rsidRPr="1E9FC1D7">
        <w:rPr>
          <w:rFonts w:ascii="Courier New" w:eastAsia="Arial Unicode MS" w:hAnsi="Courier New" w:cs="Courier New"/>
          <w:snapToGrid/>
        </w:rPr>
        <w:t xml:space="preserve"> descriptions of barriers to hiring and retaining </w:t>
      </w:r>
      <w:r w:rsidR="00EA6D3E">
        <w:rPr>
          <w:rFonts w:ascii="Courier New" w:eastAsia="Arial Unicode MS" w:hAnsi="Courier New" w:cs="Courier New"/>
          <w:snapToGrid/>
        </w:rPr>
        <w:t>qualified</w:t>
      </w:r>
      <w:r w:rsidRPr="1E9FC1D7">
        <w:rPr>
          <w:rFonts w:ascii="Courier New" w:eastAsia="Arial Unicode MS" w:hAnsi="Courier New" w:cs="Courier New"/>
          <w:snapToGrid/>
        </w:rPr>
        <w:t xml:space="preserve"> </w:t>
      </w:r>
      <w:r w:rsidR="002E7BED" w:rsidRPr="7F239DAD">
        <w:rPr>
          <w:rFonts w:ascii="Courier New" w:eastAsia="Arial Unicode MS" w:hAnsi="Courier New" w:cs="Courier New"/>
        </w:rPr>
        <w:t xml:space="preserve">school-based mental health </w:t>
      </w:r>
      <w:r w:rsidRPr="397AC69E">
        <w:rPr>
          <w:rFonts w:ascii="Courier New" w:eastAsia="Arial Unicode MS" w:hAnsi="Courier New" w:cs="Courier New"/>
        </w:rPr>
        <w:t>service</w:t>
      </w:r>
      <w:r w:rsidR="002E7BED">
        <w:rPr>
          <w:rFonts w:ascii="Courier New" w:eastAsia="Arial Unicode MS" w:hAnsi="Courier New" w:cs="Courier New"/>
        </w:rPr>
        <w:t>s</w:t>
      </w:r>
      <w:r w:rsidRPr="397AC69E">
        <w:rPr>
          <w:rFonts w:ascii="Courier New" w:eastAsia="Arial Unicode MS" w:hAnsi="Courier New" w:cs="Courier New"/>
        </w:rPr>
        <w:t xml:space="preserve"> provide</w:t>
      </w:r>
      <w:r w:rsidRPr="1E9FC1D7">
        <w:rPr>
          <w:rFonts w:ascii="Courier New" w:eastAsia="Arial Unicode MS" w:hAnsi="Courier New" w:cs="Courier New"/>
          <w:snapToGrid/>
        </w:rPr>
        <w:t>rs in the LEA.</w:t>
      </w:r>
    </w:p>
    <w:p w14:paraId="0233D099" w14:textId="6C0BA3EB" w:rsidR="003D3269" w:rsidRPr="00CE22C8" w:rsidRDefault="003D3269" w:rsidP="003D3269">
      <w:pPr>
        <w:spacing w:line="480" w:lineRule="auto"/>
        <w:ind w:firstLine="720"/>
        <w:rPr>
          <w:rFonts w:ascii="Courier New" w:eastAsia="Arial Unicode MS" w:hAnsi="Courier New" w:cs="Courier New"/>
          <w:snapToGrid/>
        </w:rPr>
      </w:pPr>
      <w:r w:rsidRPr="1E9FC1D7">
        <w:rPr>
          <w:rFonts w:ascii="Courier New" w:eastAsia="Arial Unicode MS" w:hAnsi="Courier New" w:cs="Courier New"/>
          <w:snapToGrid/>
        </w:rPr>
        <w:t>(</w:t>
      </w:r>
      <w:r w:rsidR="00F5435C">
        <w:rPr>
          <w:rFonts w:ascii="Courier New" w:eastAsia="Arial Unicode MS" w:hAnsi="Courier New" w:cs="Courier New"/>
          <w:snapToGrid/>
        </w:rPr>
        <w:t>d</w:t>
      </w:r>
      <w:r w:rsidRPr="1E9FC1D7">
        <w:rPr>
          <w:rFonts w:ascii="Courier New" w:eastAsia="Arial Unicode MS" w:hAnsi="Courier New" w:cs="Courier New"/>
          <w:snapToGrid/>
        </w:rPr>
        <w:t>)</w:t>
      </w:r>
      <w:r w:rsidR="00312242">
        <w:rPr>
          <w:rFonts w:ascii="Courier New" w:eastAsia="Arial Unicode MS" w:hAnsi="Courier New" w:cs="Courier New"/>
          <w:snapToGrid/>
        </w:rPr>
        <w:t xml:space="preserve"> </w:t>
      </w:r>
      <w:r w:rsidRPr="1E9FC1D7">
        <w:rPr>
          <w:rFonts w:ascii="Courier New" w:eastAsia="Arial Unicode MS" w:hAnsi="Courier New" w:cs="Courier New"/>
          <w:snapToGrid/>
        </w:rPr>
        <w:t xml:space="preserve"> </w:t>
      </w:r>
      <w:r w:rsidRPr="1E9FC1D7">
        <w:rPr>
          <w:rFonts w:ascii="Courier New" w:eastAsia="Arial Unicode MS" w:hAnsi="Courier New" w:cs="Courier New"/>
          <w:snapToGrid/>
          <w:u w:val="single"/>
        </w:rPr>
        <w:t>Detailed project budget, including matching funds</w:t>
      </w:r>
      <w:r w:rsidRPr="1E9FC1D7">
        <w:rPr>
          <w:rFonts w:ascii="Courier New" w:eastAsia="Arial Unicode MS" w:hAnsi="Courier New" w:cs="Courier New"/>
          <w:snapToGrid/>
        </w:rPr>
        <w:t>.</w:t>
      </w:r>
    </w:p>
    <w:p w14:paraId="3C9B42DC" w14:textId="3BA63022" w:rsidR="00550FF3" w:rsidRDefault="003D3269" w:rsidP="003D3269">
      <w:pPr>
        <w:spacing w:line="480" w:lineRule="auto"/>
        <w:ind w:firstLine="720"/>
        <w:rPr>
          <w:rFonts w:ascii="Courier New" w:eastAsia="Arial Unicode MS" w:hAnsi="Courier New" w:cs="Courier New"/>
          <w:snapToGrid/>
        </w:rPr>
      </w:pPr>
      <w:r w:rsidRPr="5CD2F334">
        <w:rPr>
          <w:rFonts w:ascii="Courier New" w:eastAsia="Arial Unicode MS" w:hAnsi="Courier New" w:cs="Courier New"/>
          <w:snapToGrid/>
        </w:rPr>
        <w:t xml:space="preserve">To promote the sustainability of the school-based mental health services, all applicants must include </w:t>
      </w:r>
      <w:r w:rsidR="00D15D5D">
        <w:rPr>
          <w:rFonts w:ascii="Courier New" w:eastAsia="Arial Unicode MS" w:hAnsi="Courier New" w:cs="Courier New"/>
          <w:snapToGrid/>
        </w:rPr>
        <w:t xml:space="preserve">non-Federal </w:t>
      </w:r>
      <w:r w:rsidRPr="5CD2F334">
        <w:rPr>
          <w:rFonts w:ascii="Courier New" w:eastAsia="Arial Unicode MS" w:hAnsi="Courier New" w:cs="Courier New"/>
          <w:snapToGrid/>
        </w:rPr>
        <w:t xml:space="preserve">matching funds in </w:t>
      </w:r>
      <w:r w:rsidRPr="5CD2F334">
        <w:rPr>
          <w:rFonts w:ascii="Courier New" w:eastAsia="Arial Unicode MS" w:hAnsi="Courier New" w:cs="Courier New"/>
        </w:rPr>
        <w:t>one of the following</w:t>
      </w:r>
      <w:r w:rsidR="00D15D5D">
        <w:rPr>
          <w:rFonts w:ascii="Courier New" w:eastAsia="Arial Unicode MS" w:hAnsi="Courier New" w:cs="Courier New"/>
        </w:rPr>
        <w:t xml:space="preserve"> amounts</w:t>
      </w:r>
      <w:r w:rsidRPr="5CD2F334">
        <w:rPr>
          <w:rFonts w:ascii="Courier New" w:eastAsia="Arial Unicode MS" w:hAnsi="Courier New" w:cs="Courier New"/>
        </w:rPr>
        <w:t xml:space="preserve">, as determined by the Secretary in </w:t>
      </w:r>
      <w:r w:rsidR="00D15D5D">
        <w:rPr>
          <w:rFonts w:ascii="Courier New" w:eastAsia="Arial Unicode MS" w:hAnsi="Courier New" w:cs="Courier New"/>
        </w:rPr>
        <w:t>the notice inviting applications</w:t>
      </w:r>
      <w:r w:rsidRPr="5CD2F334">
        <w:rPr>
          <w:rFonts w:ascii="Courier New" w:eastAsia="Arial Unicode MS" w:hAnsi="Courier New" w:cs="Courier New"/>
        </w:rPr>
        <w:t>:</w:t>
      </w:r>
    </w:p>
    <w:p w14:paraId="51E0F1F5" w14:textId="2AC5EE87" w:rsidR="00550FF3" w:rsidRDefault="00550FF3" w:rsidP="00685906">
      <w:pPr>
        <w:spacing w:line="480" w:lineRule="auto"/>
        <w:ind w:firstLine="720"/>
        <w:rPr>
          <w:rFonts w:eastAsia="Arial Unicode MS"/>
          <w:snapToGrid/>
        </w:rPr>
      </w:pPr>
      <w:r>
        <w:rPr>
          <w:rFonts w:eastAsia="Arial Unicode MS"/>
          <w:snapToGrid/>
        </w:rPr>
        <w:t xml:space="preserve">(1)  </w:t>
      </w:r>
      <w:r w:rsidR="00904194">
        <w:rPr>
          <w:rFonts w:eastAsia="Arial Unicode MS"/>
          <w:snapToGrid/>
        </w:rPr>
        <w:t>A</w:t>
      </w:r>
      <w:r w:rsidR="003D3269" w:rsidRPr="00494B90">
        <w:rPr>
          <w:rFonts w:eastAsia="Arial Unicode MS"/>
          <w:snapToGrid/>
        </w:rPr>
        <w:t xml:space="preserve">t least </w:t>
      </w:r>
      <w:r w:rsidR="003D3269">
        <w:rPr>
          <w:rFonts w:eastAsia="Arial Unicode MS"/>
          <w:snapToGrid/>
        </w:rPr>
        <w:t xml:space="preserve">10 </w:t>
      </w:r>
      <w:r w:rsidR="003D3269" w:rsidRPr="00494B90">
        <w:rPr>
          <w:rFonts w:eastAsia="Arial Unicode MS"/>
          <w:snapToGrid/>
        </w:rPr>
        <w:t xml:space="preserve">percent </w:t>
      </w:r>
      <w:r w:rsidR="00870C9D">
        <w:rPr>
          <w:rFonts w:eastAsia="Arial Unicode MS"/>
          <w:snapToGrid/>
        </w:rPr>
        <w:t>of</w:t>
      </w:r>
      <w:r w:rsidR="00870C9D" w:rsidRPr="00494B90">
        <w:rPr>
          <w:rFonts w:eastAsia="Arial Unicode MS"/>
          <w:snapToGrid/>
        </w:rPr>
        <w:t xml:space="preserve"> </w:t>
      </w:r>
      <w:r w:rsidR="003D3269" w:rsidRPr="00494B90">
        <w:rPr>
          <w:rFonts w:eastAsia="Arial Unicode MS"/>
          <w:snapToGrid/>
        </w:rPr>
        <w:t>their budgets</w:t>
      </w:r>
      <w:r w:rsidR="00904194">
        <w:rPr>
          <w:rFonts w:eastAsia="Arial Unicode MS"/>
          <w:snapToGrid/>
        </w:rPr>
        <w:t>.</w:t>
      </w:r>
      <w:r w:rsidR="003D3269" w:rsidRPr="00494B90">
        <w:rPr>
          <w:rFonts w:eastAsia="Arial Unicode MS"/>
          <w:snapToGrid/>
        </w:rPr>
        <w:t xml:space="preserve"> </w:t>
      </w:r>
    </w:p>
    <w:p w14:paraId="440B812A" w14:textId="442FD4B2" w:rsidR="00550FF3" w:rsidRDefault="00550FF3" w:rsidP="00685906">
      <w:pPr>
        <w:spacing w:line="480" w:lineRule="auto"/>
        <w:ind w:firstLine="720"/>
        <w:rPr>
          <w:rFonts w:eastAsia="Arial Unicode MS"/>
          <w:snapToGrid/>
        </w:rPr>
      </w:pPr>
      <w:r>
        <w:rPr>
          <w:rFonts w:eastAsia="Arial Unicode MS"/>
          <w:snapToGrid/>
        </w:rPr>
        <w:t xml:space="preserve">(2)  </w:t>
      </w:r>
      <w:r w:rsidR="00904194">
        <w:rPr>
          <w:rFonts w:eastAsia="Arial Unicode MS"/>
          <w:snapToGrid/>
        </w:rPr>
        <w:t>A</w:t>
      </w:r>
      <w:r w:rsidR="003D3269">
        <w:rPr>
          <w:rFonts w:eastAsia="Arial Unicode MS"/>
          <w:snapToGrid/>
        </w:rPr>
        <w:t xml:space="preserve">t least 15 percent </w:t>
      </w:r>
      <w:r w:rsidR="00870C9D">
        <w:rPr>
          <w:rFonts w:eastAsia="Arial Unicode MS"/>
          <w:snapToGrid/>
        </w:rPr>
        <w:t xml:space="preserve">of </w:t>
      </w:r>
      <w:r w:rsidR="003D3269">
        <w:rPr>
          <w:rFonts w:eastAsia="Arial Unicode MS"/>
          <w:snapToGrid/>
        </w:rPr>
        <w:t>their budgets</w:t>
      </w:r>
      <w:r w:rsidR="00904194">
        <w:rPr>
          <w:rFonts w:eastAsia="Arial Unicode MS"/>
          <w:snapToGrid/>
        </w:rPr>
        <w:t>.</w:t>
      </w:r>
    </w:p>
    <w:p w14:paraId="040DC603" w14:textId="4E2C3B97" w:rsidR="00550FF3" w:rsidRDefault="00550FF3" w:rsidP="00685906">
      <w:pPr>
        <w:spacing w:line="480" w:lineRule="auto"/>
        <w:ind w:firstLine="720"/>
        <w:rPr>
          <w:rFonts w:eastAsia="Arial Unicode MS"/>
          <w:snapToGrid/>
        </w:rPr>
      </w:pPr>
      <w:r>
        <w:rPr>
          <w:rFonts w:eastAsia="Arial Unicode MS"/>
          <w:snapToGrid/>
        </w:rPr>
        <w:t xml:space="preserve">(3)  </w:t>
      </w:r>
      <w:r w:rsidR="00904194">
        <w:rPr>
          <w:rFonts w:eastAsia="Arial Unicode MS"/>
          <w:snapToGrid/>
        </w:rPr>
        <w:t>A</w:t>
      </w:r>
      <w:r w:rsidR="003D3269">
        <w:rPr>
          <w:rFonts w:eastAsia="Arial Unicode MS"/>
          <w:snapToGrid/>
        </w:rPr>
        <w:t xml:space="preserve">t least 20 percent </w:t>
      </w:r>
      <w:r w:rsidR="004C5AA8">
        <w:rPr>
          <w:rFonts w:eastAsia="Arial Unicode MS"/>
          <w:snapToGrid/>
        </w:rPr>
        <w:t xml:space="preserve">of </w:t>
      </w:r>
      <w:r w:rsidR="003D3269">
        <w:rPr>
          <w:rFonts w:eastAsia="Arial Unicode MS"/>
          <w:snapToGrid/>
        </w:rPr>
        <w:t>their budgets</w:t>
      </w:r>
      <w:r w:rsidR="00904194">
        <w:rPr>
          <w:rFonts w:eastAsia="Arial Unicode MS"/>
          <w:snapToGrid/>
        </w:rPr>
        <w:t>.</w:t>
      </w:r>
    </w:p>
    <w:p w14:paraId="0CD243FA" w14:textId="4BC2F6DF" w:rsidR="003D3269" w:rsidRDefault="00550FF3" w:rsidP="00685906">
      <w:pPr>
        <w:spacing w:line="480" w:lineRule="auto"/>
        <w:ind w:firstLine="720"/>
        <w:rPr>
          <w:rFonts w:eastAsia="Arial Unicode MS"/>
          <w:snapToGrid/>
        </w:rPr>
      </w:pPr>
      <w:r>
        <w:rPr>
          <w:rFonts w:eastAsia="Arial Unicode MS"/>
        </w:rPr>
        <w:t xml:space="preserve">(4)  </w:t>
      </w:r>
      <w:r w:rsidR="00904194">
        <w:rPr>
          <w:rFonts w:eastAsia="Arial Unicode MS"/>
        </w:rPr>
        <w:t>A</w:t>
      </w:r>
      <w:r w:rsidR="003D3269" w:rsidRPr="5CD2F334">
        <w:rPr>
          <w:rFonts w:eastAsia="Arial Unicode MS"/>
        </w:rPr>
        <w:t xml:space="preserve">t least 25 percent </w:t>
      </w:r>
      <w:r w:rsidR="004C5AA8">
        <w:rPr>
          <w:rFonts w:eastAsia="Arial Unicode MS"/>
        </w:rPr>
        <w:t>of</w:t>
      </w:r>
      <w:r w:rsidR="004C5AA8" w:rsidRPr="5CD2F334">
        <w:rPr>
          <w:rFonts w:eastAsia="Arial Unicode MS"/>
        </w:rPr>
        <w:t xml:space="preserve"> </w:t>
      </w:r>
      <w:r w:rsidR="003D3269" w:rsidRPr="5CD2F334">
        <w:rPr>
          <w:rFonts w:eastAsia="Arial Unicode MS"/>
        </w:rPr>
        <w:t>their budgets.</w:t>
      </w:r>
    </w:p>
    <w:p w14:paraId="26185482" w14:textId="24E66E77" w:rsidR="001664F5" w:rsidRDefault="003D3269" w:rsidP="00685906">
      <w:pPr>
        <w:spacing w:line="480" w:lineRule="auto"/>
        <w:ind w:firstLine="720"/>
        <w:rPr>
          <w:rFonts w:ascii="Courier New" w:eastAsia="Arial Unicode MS" w:hAnsi="Courier New" w:cs="Courier New"/>
          <w:snapToGrid/>
          <w:szCs w:val="24"/>
        </w:rPr>
      </w:pPr>
      <w:r w:rsidRPr="00494B90">
        <w:rPr>
          <w:rFonts w:ascii="Courier New" w:eastAsia="Arial Unicode MS" w:hAnsi="Courier New" w:cs="Courier New"/>
          <w:snapToGrid/>
          <w:szCs w:val="24"/>
        </w:rPr>
        <w:lastRenderedPageBreak/>
        <w:t xml:space="preserve">Budgets must describe how the applicant will meet the matching requirement </w:t>
      </w:r>
      <w:r w:rsidR="0014010D">
        <w:rPr>
          <w:rFonts w:ascii="Courier New" w:eastAsia="Arial Unicode MS" w:hAnsi="Courier New" w:cs="Courier New"/>
          <w:snapToGrid/>
          <w:szCs w:val="24"/>
        </w:rPr>
        <w:t>for</w:t>
      </w:r>
      <w:r w:rsidR="00BD3220">
        <w:rPr>
          <w:rFonts w:ascii="Courier New" w:eastAsia="Arial Unicode MS" w:hAnsi="Courier New" w:cs="Courier New"/>
          <w:snapToGrid/>
          <w:szCs w:val="24"/>
        </w:rPr>
        <w:t xml:space="preserve"> each</w:t>
      </w:r>
      <w:r w:rsidR="00E844F3">
        <w:rPr>
          <w:rFonts w:ascii="Courier New" w:eastAsia="Arial Unicode MS" w:hAnsi="Courier New" w:cs="Courier New"/>
          <w:snapToGrid/>
          <w:szCs w:val="24"/>
        </w:rPr>
        <w:t xml:space="preserve"> budget period</w:t>
      </w:r>
      <w:r w:rsidR="003C2BEB">
        <w:rPr>
          <w:rFonts w:ascii="Courier New" w:eastAsia="Arial Unicode MS" w:hAnsi="Courier New" w:cs="Courier New"/>
          <w:snapToGrid/>
          <w:szCs w:val="24"/>
        </w:rPr>
        <w:t xml:space="preserve"> awarded under this gran</w:t>
      </w:r>
      <w:r w:rsidR="00651BB9">
        <w:rPr>
          <w:rFonts w:ascii="Courier New" w:eastAsia="Arial Unicode MS" w:hAnsi="Courier New" w:cs="Courier New"/>
          <w:snapToGrid/>
          <w:szCs w:val="24"/>
        </w:rPr>
        <w:t>t</w:t>
      </w:r>
      <w:r w:rsidR="00925B9E">
        <w:rPr>
          <w:rFonts w:ascii="Courier New" w:eastAsia="Arial Unicode MS" w:hAnsi="Courier New" w:cs="Courier New"/>
          <w:snapToGrid/>
          <w:szCs w:val="24"/>
        </w:rPr>
        <w:t xml:space="preserve"> and must indicate</w:t>
      </w:r>
      <w:r w:rsidRPr="00494B90">
        <w:rPr>
          <w:rFonts w:ascii="Courier New" w:eastAsia="Arial Unicode MS" w:hAnsi="Courier New" w:cs="Courier New"/>
          <w:snapToGrid/>
          <w:szCs w:val="24"/>
        </w:rPr>
        <w:t xml:space="preserve"> the source of the funds, such as State, local, or private resources. </w:t>
      </w:r>
      <w:r w:rsidR="007D2EAF">
        <w:rPr>
          <w:rFonts w:ascii="Courier New" w:eastAsia="Arial Unicode MS" w:hAnsi="Courier New" w:cs="Courier New"/>
          <w:snapToGrid/>
          <w:szCs w:val="24"/>
        </w:rPr>
        <w:t xml:space="preserve"> </w:t>
      </w:r>
      <w:r w:rsidR="001664F5" w:rsidRPr="001664F5">
        <w:rPr>
          <w:rFonts w:ascii="Courier New" w:eastAsia="Arial Unicode MS" w:hAnsi="Courier New" w:cs="Courier New"/>
          <w:snapToGrid/>
          <w:szCs w:val="24"/>
        </w:rPr>
        <w:t xml:space="preserve">The Secretary may consider decreasing </w:t>
      </w:r>
      <w:r w:rsidR="001664F5">
        <w:rPr>
          <w:rFonts w:ascii="Courier New" w:eastAsia="Arial Unicode MS" w:hAnsi="Courier New" w:cs="Courier New"/>
          <w:snapToGrid/>
          <w:szCs w:val="24"/>
        </w:rPr>
        <w:t xml:space="preserve">or waiving </w:t>
      </w:r>
      <w:r w:rsidR="001664F5" w:rsidRPr="001664F5">
        <w:rPr>
          <w:rFonts w:ascii="Courier New" w:eastAsia="Arial Unicode MS" w:hAnsi="Courier New" w:cs="Courier New"/>
          <w:snapToGrid/>
          <w:szCs w:val="24"/>
        </w:rPr>
        <w:t xml:space="preserve">the matching requirement </w:t>
      </w:r>
      <w:r w:rsidR="002A07EE">
        <w:rPr>
          <w:rFonts w:ascii="Courier New" w:eastAsia="Arial Unicode MS" w:hAnsi="Courier New" w:cs="Courier New"/>
          <w:snapToGrid/>
          <w:szCs w:val="24"/>
        </w:rPr>
        <w:t>post award</w:t>
      </w:r>
      <w:r w:rsidR="001664F5" w:rsidRPr="001664F5">
        <w:rPr>
          <w:rFonts w:ascii="Courier New" w:eastAsia="Arial Unicode MS" w:hAnsi="Courier New" w:cs="Courier New"/>
          <w:snapToGrid/>
          <w:szCs w:val="24"/>
        </w:rPr>
        <w:t>, on a case-by-case basis</w:t>
      </w:r>
      <w:r w:rsidR="00B853BA">
        <w:rPr>
          <w:rFonts w:ascii="Courier New" w:eastAsia="Arial Unicode MS" w:hAnsi="Courier New" w:cs="Courier New"/>
          <w:snapToGrid/>
          <w:szCs w:val="24"/>
        </w:rPr>
        <w:t xml:space="preserve">, </w:t>
      </w:r>
      <w:r w:rsidR="001664F5" w:rsidRPr="001664F5">
        <w:rPr>
          <w:rFonts w:ascii="Courier New" w:eastAsia="Arial Unicode MS" w:hAnsi="Courier New" w:cs="Courier New"/>
          <w:snapToGrid/>
          <w:szCs w:val="24"/>
        </w:rPr>
        <w:t xml:space="preserve">if an applicant demonstrates a significant financial hardship.  </w:t>
      </w:r>
    </w:p>
    <w:p w14:paraId="51506056" w14:textId="26FF3783" w:rsidR="00D511B9" w:rsidRDefault="003C09DC" w:rsidP="00685906">
      <w:pPr>
        <w:spacing w:line="480" w:lineRule="auto"/>
        <w:ind w:firstLine="720"/>
        <w:rPr>
          <w:rFonts w:ascii="Courier New" w:eastAsia="Arial Unicode MS" w:hAnsi="Courier New" w:cs="Courier New"/>
          <w:snapToGrid/>
          <w:szCs w:val="24"/>
        </w:rPr>
      </w:pPr>
      <w:r>
        <w:rPr>
          <w:rFonts w:ascii="Courier New" w:eastAsia="Arial Unicode MS" w:hAnsi="Courier New" w:cs="Courier New"/>
          <w:snapToGrid/>
          <w:szCs w:val="24"/>
        </w:rPr>
        <w:t>B</w:t>
      </w:r>
      <w:r w:rsidR="003D3269" w:rsidRPr="00494B90">
        <w:rPr>
          <w:rFonts w:ascii="Courier New" w:eastAsia="Arial Unicode MS" w:hAnsi="Courier New" w:cs="Courier New"/>
          <w:snapToGrid/>
          <w:szCs w:val="24"/>
        </w:rPr>
        <w:t>udget</w:t>
      </w:r>
      <w:r>
        <w:rPr>
          <w:rFonts w:ascii="Courier New" w:eastAsia="Arial Unicode MS" w:hAnsi="Courier New" w:cs="Courier New"/>
          <w:snapToGrid/>
          <w:szCs w:val="24"/>
        </w:rPr>
        <w:t>s</w:t>
      </w:r>
      <w:r w:rsidR="003D3269" w:rsidRPr="00494B90">
        <w:rPr>
          <w:rFonts w:ascii="Courier New" w:eastAsia="Arial Unicode MS" w:hAnsi="Courier New" w:cs="Courier New"/>
          <w:snapToGrid/>
          <w:szCs w:val="24"/>
        </w:rPr>
        <w:t xml:space="preserve"> must </w:t>
      </w:r>
      <w:r>
        <w:rPr>
          <w:rFonts w:ascii="Courier New" w:eastAsia="Arial Unicode MS" w:hAnsi="Courier New" w:cs="Courier New"/>
          <w:snapToGrid/>
          <w:szCs w:val="24"/>
        </w:rPr>
        <w:t xml:space="preserve">also </w:t>
      </w:r>
      <w:r w:rsidR="003D3269" w:rsidRPr="00494B90">
        <w:rPr>
          <w:rFonts w:ascii="Courier New" w:eastAsia="Arial Unicode MS" w:hAnsi="Courier New" w:cs="Courier New"/>
          <w:snapToGrid/>
          <w:szCs w:val="24"/>
        </w:rPr>
        <w:t xml:space="preserve">specify the portion of funds that will be used for </w:t>
      </w:r>
      <w:proofErr w:type="spellStart"/>
      <w:r w:rsidR="003D3269" w:rsidRPr="00494B90">
        <w:rPr>
          <w:rFonts w:ascii="Courier New" w:eastAsia="Arial Unicode MS" w:hAnsi="Courier New" w:cs="Courier New"/>
          <w:snapToGrid/>
          <w:szCs w:val="24"/>
        </w:rPr>
        <w:t>respecialization</w:t>
      </w:r>
      <w:proofErr w:type="spellEnd"/>
      <w:r w:rsidR="003D3269" w:rsidRPr="00494B90">
        <w:rPr>
          <w:rFonts w:ascii="Courier New" w:eastAsia="Arial Unicode MS" w:hAnsi="Courier New" w:cs="Courier New"/>
          <w:snapToGrid/>
          <w:szCs w:val="24"/>
        </w:rPr>
        <w:t xml:space="preserve">, if applicable. </w:t>
      </w:r>
      <w:r w:rsidR="007D2EAF">
        <w:rPr>
          <w:rFonts w:ascii="Courier New" w:eastAsia="Arial Unicode MS" w:hAnsi="Courier New" w:cs="Courier New"/>
          <w:snapToGrid/>
          <w:szCs w:val="24"/>
        </w:rPr>
        <w:t xml:space="preserve"> </w:t>
      </w:r>
    </w:p>
    <w:p w14:paraId="79868A0F" w14:textId="1188B577" w:rsidR="003D3269" w:rsidRPr="00494B90" w:rsidRDefault="001729C5" w:rsidP="00685906">
      <w:pPr>
        <w:spacing w:line="480" w:lineRule="auto"/>
        <w:ind w:firstLine="720"/>
        <w:rPr>
          <w:rFonts w:ascii="Courier New" w:eastAsia="Arial Unicode MS" w:hAnsi="Courier New" w:cs="Courier New"/>
          <w:snapToGrid/>
        </w:rPr>
      </w:pPr>
      <w:r w:rsidRPr="7F239DAD">
        <w:rPr>
          <w:rFonts w:ascii="Courier New" w:eastAsia="Arial Unicode MS" w:hAnsi="Courier New" w:cs="Courier New"/>
        </w:rPr>
        <w:t>A</w:t>
      </w:r>
      <w:r w:rsidR="003D3269" w:rsidRPr="7F239DAD">
        <w:rPr>
          <w:rFonts w:ascii="Courier New" w:eastAsia="Arial Unicode MS" w:hAnsi="Courier New" w:cs="Courier New"/>
          <w:snapToGrid/>
        </w:rPr>
        <w:t>dministrative costs</w:t>
      </w:r>
      <w:r w:rsidR="00F46941" w:rsidRPr="7F239DAD">
        <w:rPr>
          <w:rFonts w:ascii="Courier New" w:eastAsia="Arial Unicode MS" w:hAnsi="Courier New" w:cs="Courier New"/>
          <w:snapToGrid/>
        </w:rPr>
        <w:t xml:space="preserve"> for </w:t>
      </w:r>
      <w:r w:rsidR="00C6639F" w:rsidRPr="7F239DAD">
        <w:rPr>
          <w:rFonts w:ascii="Courier New" w:eastAsia="Arial Unicode MS" w:hAnsi="Courier New" w:cs="Courier New"/>
          <w:snapToGrid/>
        </w:rPr>
        <w:t xml:space="preserve">SEA </w:t>
      </w:r>
      <w:r w:rsidR="00F46941" w:rsidRPr="7F239DAD">
        <w:rPr>
          <w:rFonts w:ascii="Courier New" w:eastAsia="Arial Unicode MS" w:hAnsi="Courier New" w:cs="Courier New"/>
          <w:snapToGrid/>
        </w:rPr>
        <w:t>applicants</w:t>
      </w:r>
      <w:r w:rsidR="003D3269" w:rsidRPr="7F239DAD">
        <w:rPr>
          <w:rFonts w:ascii="Courier New" w:eastAsia="Arial Unicode MS" w:hAnsi="Courier New" w:cs="Courier New"/>
          <w:snapToGrid/>
        </w:rPr>
        <w:t xml:space="preserve"> </w:t>
      </w:r>
      <w:r w:rsidR="0050643B" w:rsidRPr="7F239DAD">
        <w:rPr>
          <w:rFonts w:ascii="Courier New" w:eastAsia="Arial Unicode MS" w:hAnsi="Courier New" w:cs="Courier New"/>
          <w:snapToGrid/>
        </w:rPr>
        <w:t xml:space="preserve">may not exceed 10 percent of the annual grant award. </w:t>
      </w:r>
      <w:r w:rsidR="00821C6D" w:rsidRPr="7F239DAD">
        <w:rPr>
          <w:rFonts w:ascii="Courier New" w:eastAsia="Arial Unicode MS" w:hAnsi="Courier New" w:cs="Courier New"/>
          <w:snapToGrid/>
        </w:rPr>
        <w:t xml:space="preserve"> </w:t>
      </w:r>
      <w:r w:rsidR="0050643B" w:rsidRPr="7F239DAD">
        <w:rPr>
          <w:rFonts w:ascii="Courier New" w:eastAsia="Arial Unicode MS" w:hAnsi="Courier New" w:cs="Courier New"/>
          <w:snapToGrid/>
        </w:rPr>
        <w:t xml:space="preserve">This includes </w:t>
      </w:r>
      <w:r w:rsidR="003D3269" w:rsidRPr="7F239DAD">
        <w:rPr>
          <w:rFonts w:ascii="Courier New" w:eastAsia="Arial Unicode MS" w:hAnsi="Courier New" w:cs="Courier New"/>
          <w:snapToGrid/>
        </w:rPr>
        <w:t xml:space="preserve">funding for State-level or LEA-level administrative </w:t>
      </w:r>
      <w:r w:rsidR="00D42083" w:rsidRPr="7F239DAD">
        <w:rPr>
          <w:rFonts w:ascii="Courier New" w:eastAsia="Arial Unicode MS" w:hAnsi="Courier New" w:cs="Courier New"/>
        </w:rPr>
        <w:t xml:space="preserve">costs </w:t>
      </w:r>
      <w:r w:rsidR="003D3269" w:rsidRPr="7F239DAD">
        <w:rPr>
          <w:rFonts w:ascii="Courier New" w:eastAsia="Arial Unicode MS" w:hAnsi="Courier New" w:cs="Courier New"/>
          <w:snapToGrid/>
        </w:rPr>
        <w:t xml:space="preserve">that promote </w:t>
      </w:r>
      <w:proofErr w:type="spellStart"/>
      <w:r w:rsidR="003D3269" w:rsidRPr="7F239DAD">
        <w:rPr>
          <w:rFonts w:ascii="Courier New" w:eastAsia="Arial Unicode MS" w:hAnsi="Courier New" w:cs="Courier New"/>
          <w:snapToGrid/>
        </w:rPr>
        <w:t>respecialization</w:t>
      </w:r>
      <w:proofErr w:type="spellEnd"/>
      <w:r w:rsidR="003D3269" w:rsidRPr="7F239DAD">
        <w:rPr>
          <w:rFonts w:ascii="Courier New" w:eastAsia="Arial Unicode MS" w:hAnsi="Courier New" w:cs="Courier New"/>
          <w:snapToGrid/>
        </w:rPr>
        <w:t>, if applicable</w:t>
      </w:r>
      <w:r w:rsidR="00A20CD5" w:rsidRPr="7F239DAD">
        <w:rPr>
          <w:rFonts w:ascii="Courier New" w:eastAsia="Arial Unicode MS" w:hAnsi="Courier New" w:cs="Courier New"/>
          <w:snapToGrid/>
        </w:rPr>
        <w:t>.</w:t>
      </w:r>
      <w:r w:rsidR="003D3269" w:rsidRPr="7F239DAD">
        <w:rPr>
          <w:rFonts w:ascii="Courier New" w:eastAsia="Arial Unicode MS" w:hAnsi="Courier New" w:cs="Courier New"/>
          <w:snapToGrid/>
        </w:rPr>
        <w:t xml:space="preserve"> </w:t>
      </w:r>
      <w:r w:rsidR="00821C6D" w:rsidRPr="7F239DAD">
        <w:rPr>
          <w:rFonts w:ascii="Courier New" w:eastAsia="Arial Unicode MS" w:hAnsi="Courier New" w:cs="Courier New"/>
          <w:snapToGrid/>
        </w:rPr>
        <w:t xml:space="preserve"> </w:t>
      </w:r>
      <w:r w:rsidR="00A20CD5" w:rsidRPr="7F239DAD">
        <w:rPr>
          <w:rFonts w:ascii="Courier New" w:eastAsia="Arial Unicode MS" w:hAnsi="Courier New" w:cs="Courier New"/>
          <w:snapToGrid/>
        </w:rPr>
        <w:t>Administrative costs for LEA</w:t>
      </w:r>
      <w:r w:rsidR="005B4CB4" w:rsidRPr="7F239DAD">
        <w:rPr>
          <w:rFonts w:ascii="Courier New" w:eastAsia="Arial Unicode MS" w:hAnsi="Courier New" w:cs="Courier New"/>
          <w:snapToGrid/>
        </w:rPr>
        <w:t xml:space="preserve">s </w:t>
      </w:r>
      <w:r w:rsidR="00F7596E" w:rsidRPr="7F239DAD">
        <w:rPr>
          <w:rFonts w:ascii="Courier New" w:eastAsia="Arial Unicode MS" w:hAnsi="Courier New" w:cs="Courier New"/>
          <w:snapToGrid/>
        </w:rPr>
        <w:t>and consortia of LEA</w:t>
      </w:r>
      <w:r w:rsidR="00A20CD5" w:rsidRPr="7F239DAD">
        <w:rPr>
          <w:rFonts w:ascii="Courier New" w:eastAsia="Arial Unicode MS" w:hAnsi="Courier New" w:cs="Courier New"/>
          <w:snapToGrid/>
        </w:rPr>
        <w:t xml:space="preserve">s </w:t>
      </w:r>
      <w:r w:rsidR="003D3269" w:rsidRPr="7F239DAD">
        <w:rPr>
          <w:rFonts w:ascii="Courier New" w:eastAsia="Arial Unicode MS" w:hAnsi="Courier New" w:cs="Courier New"/>
          <w:snapToGrid/>
        </w:rPr>
        <w:t xml:space="preserve">may not exceed </w:t>
      </w:r>
      <w:r w:rsidR="00A20CD5" w:rsidRPr="7F239DAD">
        <w:rPr>
          <w:rFonts w:ascii="Courier New" w:eastAsia="Arial Unicode MS" w:hAnsi="Courier New" w:cs="Courier New"/>
          <w:snapToGrid/>
        </w:rPr>
        <w:t xml:space="preserve">5 </w:t>
      </w:r>
      <w:r w:rsidR="003D3269" w:rsidRPr="7F239DAD">
        <w:rPr>
          <w:rFonts w:ascii="Courier New" w:eastAsia="Arial Unicode MS" w:hAnsi="Courier New" w:cs="Courier New"/>
          <w:snapToGrid/>
        </w:rPr>
        <w:t>percent of the annual grant award.</w:t>
      </w:r>
    </w:p>
    <w:p w14:paraId="396B6327" w14:textId="47462809" w:rsidR="003D3269" w:rsidRPr="00CE22C8" w:rsidRDefault="003D3269" w:rsidP="003D3269">
      <w:pPr>
        <w:spacing w:line="480" w:lineRule="auto"/>
        <w:ind w:firstLine="720"/>
        <w:rPr>
          <w:rFonts w:ascii="Courier New" w:eastAsia="Arial Unicode MS" w:hAnsi="Courier New" w:cs="Courier New"/>
          <w:snapToGrid/>
        </w:rPr>
      </w:pPr>
      <w:r w:rsidRPr="1E9FC1D7">
        <w:rPr>
          <w:rFonts w:ascii="Courier New" w:eastAsia="Arial Unicode MS" w:hAnsi="Courier New" w:cs="Courier New"/>
          <w:snapToGrid/>
        </w:rPr>
        <w:t>(</w:t>
      </w:r>
      <w:r w:rsidR="00F5435C">
        <w:rPr>
          <w:rFonts w:ascii="Courier New" w:eastAsia="Arial Unicode MS" w:hAnsi="Courier New" w:cs="Courier New"/>
          <w:snapToGrid/>
        </w:rPr>
        <w:t>e</w:t>
      </w:r>
      <w:r w:rsidRPr="1E9FC1D7">
        <w:rPr>
          <w:rFonts w:ascii="Courier New" w:eastAsia="Arial Unicode MS" w:hAnsi="Courier New" w:cs="Courier New"/>
          <w:snapToGrid/>
        </w:rPr>
        <w:t>)</w:t>
      </w:r>
      <w:r w:rsidR="007D2EAF">
        <w:rPr>
          <w:rFonts w:ascii="Courier New" w:eastAsia="Arial Unicode MS" w:hAnsi="Courier New" w:cs="Courier New"/>
          <w:snapToGrid/>
        </w:rPr>
        <w:t xml:space="preserve"> </w:t>
      </w:r>
      <w:r w:rsidRPr="1E9FC1D7">
        <w:rPr>
          <w:rFonts w:ascii="Courier New" w:eastAsia="Arial Unicode MS" w:hAnsi="Courier New" w:cs="Courier New"/>
          <w:snapToGrid/>
        </w:rPr>
        <w:t xml:space="preserve"> </w:t>
      </w:r>
      <w:r w:rsidRPr="1E9FC1D7">
        <w:rPr>
          <w:rFonts w:ascii="Courier New" w:eastAsia="Arial Unicode MS" w:hAnsi="Courier New" w:cs="Courier New"/>
          <w:snapToGrid/>
          <w:u w:val="single"/>
        </w:rPr>
        <w:t>Number of providers</w:t>
      </w:r>
      <w:r w:rsidRPr="1E9FC1D7">
        <w:rPr>
          <w:rFonts w:ascii="Courier New" w:eastAsia="Arial Unicode MS" w:hAnsi="Courier New" w:cs="Courier New"/>
          <w:snapToGrid/>
        </w:rPr>
        <w:t>.</w:t>
      </w:r>
    </w:p>
    <w:p w14:paraId="67C792D3" w14:textId="02123556" w:rsidR="003D3269" w:rsidRPr="00CE22C8" w:rsidRDefault="003D3269" w:rsidP="003D3269">
      <w:pPr>
        <w:spacing w:line="480" w:lineRule="auto"/>
        <w:ind w:firstLine="720"/>
        <w:rPr>
          <w:rFonts w:ascii="Courier New" w:eastAsia="Arial Unicode MS" w:hAnsi="Courier New" w:cs="Courier New"/>
          <w:snapToGrid/>
        </w:rPr>
      </w:pPr>
      <w:r w:rsidRPr="1E9FC1D7">
        <w:rPr>
          <w:rFonts w:ascii="Courier New" w:eastAsia="Arial Unicode MS" w:hAnsi="Courier New" w:cs="Courier New"/>
          <w:snapToGrid/>
        </w:rPr>
        <w:t xml:space="preserve">Applicants must include the most recent available data on the number of </w:t>
      </w:r>
      <w:r w:rsidR="00AF4D9D">
        <w:rPr>
          <w:rFonts w:ascii="Courier New" w:eastAsia="Arial Unicode MS" w:hAnsi="Courier New" w:cs="Courier New"/>
          <w:snapToGrid/>
        </w:rPr>
        <w:t xml:space="preserve">school-based mental health </w:t>
      </w:r>
      <w:r w:rsidRPr="397AC69E">
        <w:rPr>
          <w:rFonts w:ascii="Courier New" w:eastAsia="Arial Unicode MS" w:hAnsi="Courier New" w:cs="Courier New"/>
        </w:rPr>
        <w:t>service</w:t>
      </w:r>
      <w:r w:rsidR="00AF4D9D">
        <w:rPr>
          <w:rFonts w:ascii="Courier New" w:eastAsia="Arial Unicode MS" w:hAnsi="Courier New" w:cs="Courier New"/>
        </w:rPr>
        <w:t>s</w:t>
      </w:r>
      <w:r w:rsidRPr="397AC69E">
        <w:rPr>
          <w:rFonts w:ascii="Courier New" w:eastAsia="Arial Unicode MS" w:hAnsi="Courier New" w:cs="Courier New"/>
        </w:rPr>
        <w:t xml:space="preserve"> provide</w:t>
      </w:r>
      <w:r w:rsidRPr="1E9FC1D7">
        <w:rPr>
          <w:rFonts w:ascii="Courier New" w:eastAsia="Arial Unicode MS" w:hAnsi="Courier New" w:cs="Courier New"/>
          <w:snapToGrid/>
        </w:rPr>
        <w:t>rs</w:t>
      </w:r>
      <w:r>
        <w:rPr>
          <w:rFonts w:ascii="Courier New" w:eastAsia="Arial Unicode MS" w:hAnsi="Courier New" w:cs="Courier New"/>
          <w:snapToGrid/>
        </w:rPr>
        <w:t xml:space="preserve"> in the identified LEA</w:t>
      </w:r>
      <w:r w:rsidR="00281459">
        <w:rPr>
          <w:rFonts w:ascii="Courier New" w:eastAsia="Arial Unicode MS" w:hAnsi="Courier New" w:cs="Courier New"/>
          <w:snapToGrid/>
        </w:rPr>
        <w:t>(</w:t>
      </w:r>
      <w:r>
        <w:rPr>
          <w:rFonts w:ascii="Courier New" w:eastAsia="Arial Unicode MS" w:hAnsi="Courier New" w:cs="Courier New"/>
          <w:snapToGrid/>
        </w:rPr>
        <w:t>s</w:t>
      </w:r>
      <w:r w:rsidR="00281459">
        <w:rPr>
          <w:rFonts w:ascii="Courier New" w:eastAsia="Arial Unicode MS" w:hAnsi="Courier New" w:cs="Courier New"/>
          <w:snapToGrid/>
        </w:rPr>
        <w:t>)</w:t>
      </w:r>
      <w:r w:rsidRPr="1E9FC1D7">
        <w:rPr>
          <w:rFonts w:ascii="Courier New" w:eastAsia="Arial Unicode MS" w:hAnsi="Courier New" w:cs="Courier New"/>
          <w:snapToGrid/>
        </w:rPr>
        <w:t>, disaggregated by profession (e.g., school social workers, school psychologists, school counselors)</w:t>
      </w:r>
      <w:r w:rsidR="00514EDB" w:rsidRPr="6010C473">
        <w:rPr>
          <w:rFonts w:ascii="Courier New" w:eastAsia="Arial Unicode MS" w:hAnsi="Courier New" w:cs="Courier New"/>
        </w:rPr>
        <w:t>,</w:t>
      </w:r>
      <w:r w:rsidRPr="1E9FC1D7">
        <w:rPr>
          <w:rFonts w:ascii="Courier New" w:eastAsia="Arial Unicode MS" w:hAnsi="Courier New" w:cs="Courier New"/>
          <w:snapToGrid/>
        </w:rPr>
        <w:t xml:space="preserve"> and the projected number of </w:t>
      </w:r>
      <w:r w:rsidR="00F930E8">
        <w:rPr>
          <w:rFonts w:ascii="Courier New" w:eastAsia="Arial Unicode MS" w:hAnsi="Courier New" w:cs="Courier New"/>
          <w:snapToGrid/>
        </w:rPr>
        <w:t xml:space="preserve">school-based mental health </w:t>
      </w:r>
      <w:r w:rsidRPr="397AC69E">
        <w:rPr>
          <w:rFonts w:ascii="Courier New" w:eastAsia="Arial Unicode MS" w:hAnsi="Courier New" w:cs="Courier New"/>
        </w:rPr>
        <w:t>service</w:t>
      </w:r>
      <w:r w:rsidR="00F930E8">
        <w:rPr>
          <w:rFonts w:ascii="Courier New" w:eastAsia="Arial Unicode MS" w:hAnsi="Courier New" w:cs="Courier New"/>
        </w:rPr>
        <w:t>s</w:t>
      </w:r>
      <w:r w:rsidRPr="397AC69E">
        <w:rPr>
          <w:rFonts w:ascii="Courier New" w:eastAsia="Arial Unicode MS" w:hAnsi="Courier New" w:cs="Courier New"/>
        </w:rPr>
        <w:t xml:space="preserve"> provide</w:t>
      </w:r>
      <w:r w:rsidRPr="1E9FC1D7">
        <w:rPr>
          <w:rFonts w:ascii="Courier New" w:eastAsia="Arial Unicode MS" w:hAnsi="Courier New" w:cs="Courier New"/>
          <w:snapToGrid/>
        </w:rPr>
        <w:t xml:space="preserve">rs </w:t>
      </w:r>
      <w:r w:rsidR="00E85349">
        <w:rPr>
          <w:rFonts w:ascii="Courier New" w:eastAsia="Arial Unicode MS" w:hAnsi="Courier New" w:cs="Courier New"/>
          <w:snapToGrid/>
        </w:rPr>
        <w:t>that</w:t>
      </w:r>
      <w:r w:rsidR="00E85349" w:rsidRPr="1E9FC1D7">
        <w:rPr>
          <w:rFonts w:ascii="Courier New" w:eastAsia="Arial Unicode MS" w:hAnsi="Courier New" w:cs="Courier New"/>
          <w:snapToGrid/>
        </w:rPr>
        <w:t xml:space="preserve"> </w:t>
      </w:r>
      <w:r w:rsidRPr="1E9FC1D7">
        <w:rPr>
          <w:rFonts w:ascii="Courier New" w:eastAsia="Arial Unicode MS" w:hAnsi="Courier New" w:cs="Courier New"/>
          <w:snapToGrid/>
        </w:rPr>
        <w:t xml:space="preserve">will </w:t>
      </w:r>
      <w:r w:rsidR="00E85349">
        <w:rPr>
          <w:rFonts w:ascii="Courier New" w:eastAsia="Arial Unicode MS" w:hAnsi="Courier New" w:cs="Courier New"/>
          <w:snapToGrid/>
        </w:rPr>
        <w:lastRenderedPageBreak/>
        <w:t xml:space="preserve">be </w:t>
      </w:r>
      <w:r w:rsidRPr="1E9FC1D7">
        <w:rPr>
          <w:rFonts w:ascii="Courier New" w:eastAsia="Arial Unicode MS" w:hAnsi="Courier New" w:cs="Courier New"/>
          <w:snapToGrid/>
        </w:rPr>
        <w:t>place</w:t>
      </w:r>
      <w:r w:rsidR="00E85349">
        <w:rPr>
          <w:rFonts w:ascii="Courier New" w:eastAsia="Arial Unicode MS" w:hAnsi="Courier New" w:cs="Courier New"/>
          <w:snapToGrid/>
        </w:rPr>
        <w:t>d</w:t>
      </w:r>
      <w:r w:rsidRPr="1E9FC1D7">
        <w:rPr>
          <w:rFonts w:ascii="Courier New" w:eastAsia="Arial Unicode MS" w:hAnsi="Courier New" w:cs="Courier New"/>
          <w:snapToGrid/>
        </w:rPr>
        <w:t xml:space="preserve"> into employment in the identified LEA</w:t>
      </w:r>
      <w:r w:rsidR="006E2DE6">
        <w:rPr>
          <w:rFonts w:ascii="Courier New" w:eastAsia="Arial Unicode MS" w:hAnsi="Courier New" w:cs="Courier New"/>
          <w:snapToGrid/>
        </w:rPr>
        <w:t>(</w:t>
      </w:r>
      <w:r w:rsidRPr="1E9FC1D7">
        <w:rPr>
          <w:rFonts w:ascii="Courier New" w:eastAsia="Arial Unicode MS" w:hAnsi="Courier New" w:cs="Courier New"/>
          <w:snapToGrid/>
        </w:rPr>
        <w:t>s</w:t>
      </w:r>
      <w:r w:rsidR="006E2DE6">
        <w:rPr>
          <w:rFonts w:ascii="Courier New" w:eastAsia="Arial Unicode MS" w:hAnsi="Courier New" w:cs="Courier New"/>
          <w:snapToGrid/>
        </w:rPr>
        <w:t>)</w:t>
      </w:r>
      <w:r w:rsidRPr="1E9FC1D7">
        <w:rPr>
          <w:rFonts w:ascii="Courier New" w:eastAsia="Arial Unicode MS" w:hAnsi="Courier New" w:cs="Courier New"/>
          <w:snapToGrid/>
        </w:rPr>
        <w:t xml:space="preserve"> for each year of the plan using funds from this grant or matching funds, including the unduplicated number of </w:t>
      </w:r>
      <w:r w:rsidR="008A0B79">
        <w:rPr>
          <w:rFonts w:ascii="Courier New" w:eastAsia="Arial Unicode MS" w:hAnsi="Courier New" w:cs="Courier New"/>
          <w:snapToGrid/>
        </w:rPr>
        <w:t xml:space="preserve">school-based mental health </w:t>
      </w:r>
      <w:r w:rsidRPr="397AC69E">
        <w:rPr>
          <w:rFonts w:ascii="Courier New" w:eastAsia="Arial Unicode MS" w:hAnsi="Courier New" w:cs="Courier New"/>
        </w:rPr>
        <w:t>service</w:t>
      </w:r>
      <w:r w:rsidR="00503272">
        <w:rPr>
          <w:rFonts w:ascii="Courier New" w:eastAsia="Arial Unicode MS" w:hAnsi="Courier New" w:cs="Courier New"/>
        </w:rPr>
        <w:t>s</w:t>
      </w:r>
      <w:r w:rsidRPr="397AC69E">
        <w:rPr>
          <w:rFonts w:ascii="Courier New" w:eastAsia="Arial Unicode MS" w:hAnsi="Courier New" w:cs="Courier New"/>
        </w:rPr>
        <w:t xml:space="preserve"> provide</w:t>
      </w:r>
      <w:r w:rsidRPr="1E9FC1D7">
        <w:rPr>
          <w:rFonts w:ascii="Courier New" w:eastAsia="Arial Unicode MS" w:hAnsi="Courier New" w:cs="Courier New"/>
          <w:snapToGrid/>
        </w:rPr>
        <w:t>rs offering telehealth services</w:t>
      </w:r>
      <w:r w:rsidRPr="1E9FC1D7">
        <w:rPr>
          <w:rFonts w:ascii="Courier New" w:eastAsia="Arial Unicode MS" w:hAnsi="Courier New" w:cs="Courier New"/>
        </w:rPr>
        <w:t>, as appropriate</w:t>
      </w:r>
      <w:r w:rsidRPr="1E9FC1D7">
        <w:rPr>
          <w:rFonts w:ascii="Courier New" w:eastAsia="Arial Unicode MS" w:hAnsi="Courier New" w:cs="Courier New"/>
          <w:snapToGrid/>
        </w:rPr>
        <w:t>.</w:t>
      </w:r>
    </w:p>
    <w:p w14:paraId="6E58A9AD" w14:textId="755D28E1" w:rsidR="003D3269" w:rsidRPr="00CE22C8" w:rsidRDefault="003D3269" w:rsidP="003D3269">
      <w:pPr>
        <w:spacing w:line="480" w:lineRule="auto"/>
        <w:ind w:firstLine="720"/>
        <w:rPr>
          <w:rFonts w:ascii="Courier New" w:eastAsia="Arial Unicode MS" w:hAnsi="Courier New" w:cs="Courier New"/>
          <w:snapToGrid/>
        </w:rPr>
      </w:pPr>
      <w:r w:rsidRPr="1E9FC1D7">
        <w:rPr>
          <w:rFonts w:ascii="Courier New" w:eastAsia="Arial Unicode MS" w:hAnsi="Courier New" w:cs="Courier New"/>
          <w:snapToGrid/>
        </w:rPr>
        <w:t>(</w:t>
      </w:r>
      <w:r w:rsidR="00F5435C">
        <w:rPr>
          <w:rFonts w:ascii="Courier New" w:eastAsia="Arial Unicode MS" w:hAnsi="Courier New" w:cs="Courier New"/>
          <w:snapToGrid/>
        </w:rPr>
        <w:t>f</w:t>
      </w:r>
      <w:r w:rsidRPr="1E9FC1D7">
        <w:rPr>
          <w:rFonts w:ascii="Courier New" w:eastAsia="Arial Unicode MS" w:hAnsi="Courier New" w:cs="Courier New"/>
          <w:snapToGrid/>
        </w:rPr>
        <w:t>)</w:t>
      </w:r>
      <w:r w:rsidR="007D2EAF">
        <w:rPr>
          <w:rFonts w:ascii="Courier New" w:eastAsia="Arial Unicode MS" w:hAnsi="Courier New" w:cs="Courier New"/>
          <w:snapToGrid/>
        </w:rPr>
        <w:t xml:space="preserve"> </w:t>
      </w:r>
      <w:r w:rsidRPr="1E9FC1D7">
        <w:rPr>
          <w:rFonts w:ascii="Courier New" w:eastAsia="Arial Unicode MS" w:hAnsi="Courier New" w:cs="Courier New"/>
          <w:snapToGrid/>
        </w:rPr>
        <w:t xml:space="preserve"> </w:t>
      </w:r>
      <w:r w:rsidRPr="1E9FC1D7">
        <w:rPr>
          <w:rFonts w:ascii="Courier New" w:eastAsia="Arial Unicode MS" w:hAnsi="Courier New" w:cs="Courier New"/>
          <w:snapToGrid/>
          <w:u w:val="single"/>
        </w:rPr>
        <w:t>A plan for collaboration and coordination with related Federal, State, and local organizations and initiatives</w:t>
      </w:r>
      <w:r w:rsidRPr="1E9FC1D7">
        <w:rPr>
          <w:rFonts w:ascii="Courier New" w:eastAsia="Arial Unicode MS" w:hAnsi="Courier New" w:cs="Courier New"/>
          <w:snapToGrid/>
        </w:rPr>
        <w:t>.</w:t>
      </w:r>
    </w:p>
    <w:p w14:paraId="5A7249CE" w14:textId="6D785BA0" w:rsidR="003D3269" w:rsidRPr="00CE22C8" w:rsidRDefault="003D3269" w:rsidP="003D3269">
      <w:pPr>
        <w:spacing w:line="480" w:lineRule="auto"/>
        <w:ind w:firstLine="720"/>
        <w:rPr>
          <w:rFonts w:ascii="Courier New" w:eastAsia="Arial Unicode MS" w:hAnsi="Courier New" w:cs="Courier New"/>
          <w:snapToGrid/>
        </w:rPr>
      </w:pPr>
      <w:r w:rsidRPr="64080591">
        <w:rPr>
          <w:rFonts w:ascii="Courier New" w:eastAsia="Arial Unicode MS" w:hAnsi="Courier New" w:cs="Courier New"/>
          <w:snapToGrid/>
        </w:rPr>
        <w:t xml:space="preserve">Applicants must propose a plan describing how they will </w:t>
      </w:r>
      <w:r w:rsidR="00A951E6">
        <w:rPr>
          <w:rFonts w:ascii="Courier New" w:eastAsia="Arial Unicode MS" w:hAnsi="Courier New" w:cs="Courier New"/>
          <w:snapToGrid/>
        </w:rPr>
        <w:t>(</w:t>
      </w:r>
      <w:r w:rsidR="00261938">
        <w:rPr>
          <w:rFonts w:ascii="Courier New" w:eastAsia="Arial Unicode MS" w:hAnsi="Courier New" w:cs="Courier New"/>
          <w:snapToGrid/>
        </w:rPr>
        <w:t>1</w:t>
      </w:r>
      <w:r w:rsidR="00A951E6">
        <w:rPr>
          <w:rFonts w:ascii="Courier New" w:eastAsia="Arial Unicode MS" w:hAnsi="Courier New" w:cs="Courier New"/>
          <w:snapToGrid/>
        </w:rPr>
        <w:t xml:space="preserve">) </w:t>
      </w:r>
      <w:r w:rsidRPr="64080591">
        <w:rPr>
          <w:rFonts w:ascii="Courier New" w:eastAsia="Arial Unicode MS" w:hAnsi="Courier New" w:cs="Courier New"/>
          <w:snapToGrid/>
        </w:rPr>
        <w:t xml:space="preserve">collaborate with at least one </w:t>
      </w:r>
      <w:r w:rsidRPr="00A951E6">
        <w:rPr>
          <w:rFonts w:ascii="Courier New" w:eastAsia="Arial Unicode MS" w:hAnsi="Courier New" w:cs="Courier New"/>
          <w:snapToGrid/>
        </w:rPr>
        <w:t xml:space="preserve">State, </w:t>
      </w:r>
      <w:r w:rsidR="00FE7B5D" w:rsidRPr="00A951E6">
        <w:rPr>
          <w:rFonts w:ascii="Courier New" w:eastAsia="Arial Unicode MS" w:hAnsi="Courier New" w:cs="Courier New"/>
          <w:snapToGrid/>
        </w:rPr>
        <w:t xml:space="preserve">regional, </w:t>
      </w:r>
      <w:r w:rsidRPr="00A951E6">
        <w:rPr>
          <w:rFonts w:ascii="Courier New" w:eastAsia="Arial Unicode MS" w:hAnsi="Courier New" w:cs="Courier New"/>
          <w:snapToGrid/>
        </w:rPr>
        <w:t>or local organization</w:t>
      </w:r>
      <w:r w:rsidRPr="64080591">
        <w:rPr>
          <w:rFonts w:ascii="Courier New" w:eastAsia="Arial Unicode MS" w:hAnsi="Courier New" w:cs="Courier New"/>
          <w:snapToGrid/>
        </w:rPr>
        <w:t>, such as school social worker associations, school psychologist associations, school counselor associations, or colleges or universities, and</w:t>
      </w:r>
      <w:r w:rsidR="00A951E6">
        <w:rPr>
          <w:rFonts w:ascii="Courier New" w:eastAsia="Arial Unicode MS" w:hAnsi="Courier New" w:cs="Courier New"/>
          <w:snapToGrid/>
        </w:rPr>
        <w:t xml:space="preserve"> (</w:t>
      </w:r>
      <w:r w:rsidR="00261938">
        <w:rPr>
          <w:rFonts w:ascii="Courier New" w:eastAsia="Arial Unicode MS" w:hAnsi="Courier New" w:cs="Courier New"/>
          <w:snapToGrid/>
        </w:rPr>
        <w:t>2</w:t>
      </w:r>
      <w:r w:rsidR="00A951E6">
        <w:rPr>
          <w:rFonts w:ascii="Courier New" w:eastAsia="Arial Unicode MS" w:hAnsi="Courier New" w:cs="Courier New"/>
          <w:snapToGrid/>
        </w:rPr>
        <w:t>)</w:t>
      </w:r>
      <w:r w:rsidRPr="64080591">
        <w:rPr>
          <w:rFonts w:ascii="Courier New" w:eastAsia="Arial Unicode MS" w:hAnsi="Courier New" w:cs="Courier New"/>
          <w:snapToGrid/>
        </w:rPr>
        <w:t xml:space="preserve"> coordinat</w:t>
      </w:r>
      <w:r w:rsidR="00A951E6">
        <w:rPr>
          <w:rFonts w:ascii="Courier New" w:eastAsia="Arial Unicode MS" w:hAnsi="Courier New" w:cs="Courier New"/>
          <w:snapToGrid/>
        </w:rPr>
        <w:t>e</w:t>
      </w:r>
      <w:r w:rsidRPr="64080591">
        <w:rPr>
          <w:rFonts w:ascii="Courier New" w:eastAsia="Arial Unicode MS" w:hAnsi="Courier New" w:cs="Courier New"/>
          <w:snapToGrid/>
        </w:rPr>
        <w:t xml:space="preserve"> with regional </w:t>
      </w:r>
      <w:r w:rsidR="00F9658A">
        <w:rPr>
          <w:rFonts w:ascii="Courier New" w:eastAsia="Arial Unicode MS" w:hAnsi="Courier New" w:cs="Courier New"/>
          <w:snapToGrid/>
        </w:rPr>
        <w:t>or</w:t>
      </w:r>
      <w:r w:rsidR="00F9658A" w:rsidRPr="64080591">
        <w:rPr>
          <w:rFonts w:ascii="Courier New" w:eastAsia="Arial Unicode MS" w:hAnsi="Courier New" w:cs="Courier New"/>
          <w:snapToGrid/>
        </w:rPr>
        <w:t xml:space="preserve"> </w:t>
      </w:r>
      <w:r w:rsidRPr="64080591">
        <w:rPr>
          <w:rFonts w:ascii="Courier New" w:eastAsia="Arial Unicode MS" w:hAnsi="Courier New" w:cs="Courier New"/>
          <w:snapToGrid/>
        </w:rPr>
        <w:t xml:space="preserve">local mental health, public health, child welfare, and other community agencies, </w:t>
      </w:r>
      <w:r w:rsidR="0048703D">
        <w:rPr>
          <w:rFonts w:ascii="Courier New" w:eastAsia="Arial Unicode MS" w:hAnsi="Courier New" w:cs="Courier New"/>
          <w:snapToGrid/>
        </w:rPr>
        <w:t xml:space="preserve">which may include school-based health centers, </w:t>
      </w:r>
      <w:r w:rsidRPr="64080591">
        <w:rPr>
          <w:rFonts w:ascii="Courier New" w:eastAsia="Arial Unicode MS" w:hAnsi="Courier New" w:cs="Courier New"/>
          <w:snapToGrid/>
        </w:rPr>
        <w:t xml:space="preserve">to achieve plan goals and objectives of increasing the number of school-based mental health </w:t>
      </w:r>
      <w:r w:rsidRPr="397AC69E">
        <w:rPr>
          <w:rFonts w:ascii="Courier New" w:eastAsia="Arial Unicode MS" w:hAnsi="Courier New" w:cs="Courier New"/>
        </w:rPr>
        <w:t>service</w:t>
      </w:r>
      <w:r w:rsidR="009761C1">
        <w:rPr>
          <w:rFonts w:ascii="Courier New" w:eastAsia="Arial Unicode MS" w:hAnsi="Courier New" w:cs="Courier New"/>
        </w:rPr>
        <w:t>s</w:t>
      </w:r>
      <w:r w:rsidRPr="397AC69E">
        <w:rPr>
          <w:rFonts w:ascii="Courier New" w:eastAsia="Arial Unicode MS" w:hAnsi="Courier New" w:cs="Courier New"/>
        </w:rPr>
        <w:t xml:space="preserve"> provide</w:t>
      </w:r>
      <w:r w:rsidRPr="64080591">
        <w:rPr>
          <w:rFonts w:ascii="Courier New" w:eastAsia="Arial Unicode MS" w:hAnsi="Courier New" w:cs="Courier New"/>
          <w:snapToGrid/>
        </w:rPr>
        <w:t>rs in LEAs with demonstrated need.</w:t>
      </w:r>
      <w:r w:rsidRPr="397AC69E">
        <w:rPr>
          <w:rFonts w:ascii="Courier New" w:eastAsia="Arial Unicode MS" w:hAnsi="Courier New" w:cs="Courier New"/>
        </w:rPr>
        <w:t xml:space="preserve"> </w:t>
      </w:r>
      <w:r w:rsidRPr="64080591">
        <w:rPr>
          <w:rFonts w:ascii="Courier New" w:eastAsia="Arial Unicode MS" w:hAnsi="Courier New" w:cs="Courier New"/>
          <w:snapToGrid/>
        </w:rPr>
        <w:t xml:space="preserve"> Applicants may also describe proposed coordination with existing federally funded efforts related to elementary and secondary school counseling and mental health promotion</w:t>
      </w:r>
      <w:r w:rsidR="00714598">
        <w:rPr>
          <w:rFonts w:ascii="Courier New" w:eastAsia="Arial Unicode MS" w:hAnsi="Courier New" w:cs="Courier New"/>
          <w:snapToGrid/>
        </w:rPr>
        <w:t>, including Medicaid, if applicable</w:t>
      </w:r>
      <w:r w:rsidRPr="64080591">
        <w:rPr>
          <w:rFonts w:ascii="Courier New" w:eastAsia="Arial Unicode MS" w:hAnsi="Courier New" w:cs="Courier New"/>
          <w:snapToGrid/>
        </w:rPr>
        <w:t xml:space="preserve">. </w:t>
      </w:r>
      <w:r w:rsidR="007D2EAF" w:rsidRPr="64080591">
        <w:rPr>
          <w:rFonts w:ascii="Courier New" w:eastAsia="Arial Unicode MS" w:hAnsi="Courier New" w:cs="Courier New"/>
          <w:snapToGrid/>
        </w:rPr>
        <w:t xml:space="preserve"> </w:t>
      </w:r>
      <w:r w:rsidRPr="64080591">
        <w:rPr>
          <w:rFonts w:ascii="Courier New" w:eastAsia="Arial Unicode MS" w:hAnsi="Courier New" w:cs="Courier New"/>
          <w:snapToGrid/>
        </w:rPr>
        <w:t xml:space="preserve">If </w:t>
      </w:r>
      <w:r w:rsidRPr="64080591">
        <w:rPr>
          <w:rFonts w:ascii="Courier New" w:eastAsia="Arial Unicode MS" w:hAnsi="Courier New" w:cs="Courier New"/>
          <w:snapToGrid/>
        </w:rPr>
        <w:lastRenderedPageBreak/>
        <w:t>such coordination will occur, applicants must identify which Federal program(s) they are coordinating with and how such coordination will promote program success across multiple programs.</w:t>
      </w:r>
    </w:p>
    <w:p w14:paraId="6D865CB1" w14:textId="0B0AF01F" w:rsidR="003D3269" w:rsidRPr="00CE22C8" w:rsidRDefault="003D3269" w:rsidP="003D3269">
      <w:pPr>
        <w:spacing w:line="480" w:lineRule="auto"/>
        <w:ind w:firstLine="720"/>
        <w:rPr>
          <w:rFonts w:ascii="Courier New" w:eastAsia="Arial Unicode MS" w:hAnsi="Courier New" w:cs="Courier New"/>
          <w:snapToGrid/>
          <w:szCs w:val="24"/>
        </w:rPr>
      </w:pPr>
      <w:r w:rsidRPr="00CE22C8">
        <w:rPr>
          <w:rFonts w:ascii="Courier New" w:eastAsia="Arial Unicode MS" w:hAnsi="Courier New" w:cs="Courier New"/>
          <w:snapToGrid/>
          <w:szCs w:val="24"/>
        </w:rPr>
        <w:t>(</w:t>
      </w:r>
      <w:r w:rsidR="00F5435C">
        <w:rPr>
          <w:rFonts w:ascii="Courier New" w:eastAsia="Arial Unicode MS" w:hAnsi="Courier New" w:cs="Courier New"/>
          <w:snapToGrid/>
          <w:szCs w:val="24"/>
        </w:rPr>
        <w:t>g</w:t>
      </w:r>
      <w:r w:rsidRPr="00CE22C8">
        <w:rPr>
          <w:rFonts w:ascii="Courier New" w:eastAsia="Arial Unicode MS" w:hAnsi="Courier New" w:cs="Courier New"/>
          <w:snapToGrid/>
          <w:szCs w:val="24"/>
        </w:rPr>
        <w:t>)</w:t>
      </w:r>
      <w:r w:rsidR="007D2EAF">
        <w:rPr>
          <w:rFonts w:ascii="Courier New" w:eastAsia="Arial Unicode MS" w:hAnsi="Courier New" w:cs="Courier New"/>
          <w:snapToGrid/>
          <w:szCs w:val="24"/>
        </w:rPr>
        <w:t xml:space="preserve"> </w:t>
      </w:r>
      <w:r w:rsidRPr="00CE22C8">
        <w:rPr>
          <w:rFonts w:ascii="Courier New" w:eastAsia="Arial Unicode MS" w:hAnsi="Courier New" w:cs="Courier New"/>
          <w:snapToGrid/>
          <w:szCs w:val="24"/>
        </w:rPr>
        <w:t xml:space="preserve"> </w:t>
      </w:r>
      <w:r w:rsidR="00CF0C98">
        <w:rPr>
          <w:rFonts w:ascii="Courier New" w:eastAsia="Arial Unicode MS" w:hAnsi="Courier New" w:cs="Courier New"/>
          <w:snapToGrid/>
          <w:szCs w:val="24"/>
          <w:u w:val="single"/>
        </w:rPr>
        <w:t>U</w:t>
      </w:r>
      <w:r w:rsidRPr="007969DB">
        <w:rPr>
          <w:rFonts w:ascii="Courier New" w:eastAsia="Arial Unicode MS" w:hAnsi="Courier New" w:cs="Courier New"/>
          <w:snapToGrid/>
          <w:szCs w:val="24"/>
          <w:u w:val="single"/>
        </w:rPr>
        <w:t>se of grant funds to supplement, and not supplant, existing school-based mental health services funds and to expand, not duplicate, efforts to increase the number of providers</w:t>
      </w:r>
      <w:r w:rsidRPr="00CE22C8">
        <w:rPr>
          <w:rFonts w:ascii="Courier New" w:eastAsia="Arial Unicode MS" w:hAnsi="Courier New" w:cs="Courier New"/>
          <w:snapToGrid/>
          <w:szCs w:val="24"/>
        </w:rPr>
        <w:t>.</w:t>
      </w:r>
    </w:p>
    <w:p w14:paraId="569EF1FA" w14:textId="7F6F57C0" w:rsidR="003D3269" w:rsidRPr="00CE22C8" w:rsidRDefault="003D3269" w:rsidP="003D3269">
      <w:pPr>
        <w:spacing w:line="480" w:lineRule="auto"/>
        <w:ind w:firstLine="720"/>
        <w:rPr>
          <w:rFonts w:ascii="Courier New" w:eastAsia="Arial Unicode MS" w:hAnsi="Courier New" w:cs="Courier New"/>
          <w:snapToGrid/>
          <w:szCs w:val="24"/>
        </w:rPr>
      </w:pPr>
      <w:r w:rsidRPr="00CE22C8">
        <w:rPr>
          <w:rFonts w:ascii="Courier New" w:eastAsia="Arial Unicode MS" w:hAnsi="Courier New" w:cs="Courier New"/>
          <w:snapToGrid/>
          <w:szCs w:val="24"/>
        </w:rPr>
        <w:t>Applicants must describe how project funds will supplement, and not supplant, non-Federal funds that would otherwise be available for activities funded under this program.</w:t>
      </w:r>
    </w:p>
    <w:p w14:paraId="2AB5F171" w14:textId="45C96B8E" w:rsidR="003D3269" w:rsidRPr="00CE22C8" w:rsidRDefault="003D3269" w:rsidP="397AC69E">
      <w:pPr>
        <w:spacing w:line="480" w:lineRule="auto"/>
        <w:ind w:firstLine="720"/>
        <w:rPr>
          <w:rFonts w:ascii="Courier New" w:eastAsia="Arial Unicode MS" w:hAnsi="Courier New" w:cs="Courier New"/>
          <w:snapToGrid/>
        </w:rPr>
      </w:pPr>
      <w:r w:rsidRPr="397AC69E">
        <w:rPr>
          <w:rFonts w:ascii="Courier New" w:eastAsia="Arial Unicode MS" w:hAnsi="Courier New" w:cs="Courier New"/>
          <w:snapToGrid/>
        </w:rPr>
        <w:t>Applicants must describe how they will use the S</w:t>
      </w:r>
      <w:r w:rsidR="003D5F36" w:rsidRPr="397AC69E">
        <w:rPr>
          <w:rFonts w:ascii="Courier New" w:eastAsia="Arial Unicode MS" w:hAnsi="Courier New" w:cs="Courier New"/>
        </w:rPr>
        <w:t xml:space="preserve">BMH </w:t>
      </w:r>
      <w:r w:rsidRPr="397AC69E">
        <w:rPr>
          <w:rFonts w:ascii="Courier New" w:eastAsia="Arial Unicode MS" w:hAnsi="Courier New" w:cs="Courier New"/>
          <w:snapToGrid/>
        </w:rPr>
        <w:t xml:space="preserve">Program funds to expand, rather than duplicate, existing or new efforts to increase the number of </w:t>
      </w:r>
      <w:r w:rsidR="0061190D" w:rsidRPr="7F239DAD">
        <w:rPr>
          <w:rFonts w:ascii="Courier New" w:eastAsia="Arial Unicode MS" w:hAnsi="Courier New" w:cs="Courier New"/>
        </w:rPr>
        <w:t xml:space="preserve">qualified school-based mental health </w:t>
      </w:r>
      <w:r w:rsidRPr="397AC69E">
        <w:rPr>
          <w:rFonts w:ascii="Courier New" w:eastAsia="Arial Unicode MS" w:hAnsi="Courier New" w:cs="Courier New"/>
        </w:rPr>
        <w:t>service</w:t>
      </w:r>
      <w:r w:rsidR="0061190D">
        <w:rPr>
          <w:rFonts w:ascii="Courier New" w:eastAsia="Arial Unicode MS" w:hAnsi="Courier New" w:cs="Courier New"/>
        </w:rPr>
        <w:t>s</w:t>
      </w:r>
      <w:r w:rsidRPr="397AC69E">
        <w:rPr>
          <w:rFonts w:ascii="Courier New" w:eastAsia="Arial Unicode MS" w:hAnsi="Courier New" w:cs="Courier New"/>
        </w:rPr>
        <w:t xml:space="preserve"> provide</w:t>
      </w:r>
      <w:r w:rsidRPr="397AC69E">
        <w:rPr>
          <w:rFonts w:ascii="Courier New" w:eastAsia="Arial Unicode MS" w:hAnsi="Courier New" w:cs="Courier New"/>
          <w:snapToGrid/>
        </w:rPr>
        <w:t>rs in LEAs with demonstrated need and how the</w:t>
      </w:r>
      <w:r w:rsidR="00957300" w:rsidRPr="01E86703">
        <w:rPr>
          <w:rFonts w:ascii="Courier New" w:eastAsia="Arial Unicode MS" w:hAnsi="Courier New" w:cs="Courier New"/>
        </w:rPr>
        <w:t>y</w:t>
      </w:r>
      <w:r w:rsidRPr="397AC69E">
        <w:rPr>
          <w:rFonts w:ascii="Courier New" w:eastAsia="Arial Unicode MS" w:hAnsi="Courier New" w:cs="Courier New"/>
          <w:snapToGrid/>
        </w:rPr>
        <w:t xml:space="preserve"> will integrate existing funding streams and efforts to support the plan.</w:t>
      </w:r>
    </w:p>
    <w:p w14:paraId="3E8CBF14" w14:textId="70D39168" w:rsidR="003317E5" w:rsidRDefault="003D3269" w:rsidP="0010062D">
      <w:pPr>
        <w:spacing w:line="480" w:lineRule="auto"/>
        <w:ind w:firstLine="720"/>
        <w:rPr>
          <w:rFonts w:ascii="Courier New" w:eastAsia="Arial Unicode MS" w:hAnsi="Courier New" w:cs="Courier New"/>
        </w:rPr>
      </w:pPr>
      <w:r w:rsidRPr="1E9FC1D7">
        <w:rPr>
          <w:rFonts w:ascii="Courier New" w:eastAsia="Arial Unicode MS" w:hAnsi="Courier New" w:cs="Courier New"/>
          <w:snapToGrid/>
        </w:rPr>
        <w:t>(</w:t>
      </w:r>
      <w:r w:rsidR="003017ED" w:rsidRPr="7F239DAD">
        <w:rPr>
          <w:rFonts w:ascii="Courier New" w:eastAsia="Arial Unicode MS" w:hAnsi="Courier New" w:cs="Courier New"/>
        </w:rPr>
        <w:t>h</w:t>
      </w:r>
      <w:r w:rsidR="003017ED" w:rsidRPr="64080591">
        <w:rPr>
          <w:rFonts w:ascii="Courier New" w:eastAsia="Arial Unicode MS" w:hAnsi="Courier New" w:cs="Courier New"/>
        </w:rPr>
        <w:t>)</w:t>
      </w:r>
      <w:r w:rsidR="00B262DC">
        <w:rPr>
          <w:rFonts w:ascii="Courier New" w:eastAsia="Arial Unicode MS" w:hAnsi="Courier New" w:cs="Courier New"/>
        </w:rPr>
        <w:t xml:space="preserve"> </w:t>
      </w:r>
      <w:r w:rsidR="003017ED" w:rsidRPr="64080591">
        <w:rPr>
          <w:rFonts w:ascii="Courier New" w:eastAsia="Arial Unicode MS" w:hAnsi="Courier New" w:cs="Courier New"/>
        </w:rPr>
        <w:t xml:space="preserve"> </w:t>
      </w:r>
      <w:r w:rsidR="003317E5" w:rsidRPr="00D614D7">
        <w:rPr>
          <w:rFonts w:ascii="Courier New" w:eastAsia="Arial Unicode MS" w:hAnsi="Courier New" w:cs="Courier New"/>
          <w:u w:val="single"/>
        </w:rPr>
        <w:t xml:space="preserve">Plan for </w:t>
      </w:r>
      <w:r w:rsidR="00CF0C98">
        <w:rPr>
          <w:rFonts w:ascii="Courier New" w:eastAsia="Arial Unicode MS" w:hAnsi="Courier New" w:cs="Courier New"/>
          <w:u w:val="single"/>
        </w:rPr>
        <w:t>i</w:t>
      </w:r>
      <w:r w:rsidR="003317E5" w:rsidRPr="00D614D7">
        <w:rPr>
          <w:rFonts w:ascii="Courier New" w:eastAsia="Arial Unicode MS" w:hAnsi="Courier New" w:cs="Courier New"/>
          <w:u w:val="single"/>
        </w:rPr>
        <w:t xml:space="preserve">mmediate </w:t>
      </w:r>
      <w:r w:rsidR="00CF0C98">
        <w:rPr>
          <w:rFonts w:ascii="Courier New" w:eastAsia="Arial Unicode MS" w:hAnsi="Courier New" w:cs="Courier New"/>
          <w:u w:val="single"/>
        </w:rPr>
        <w:t>s</w:t>
      </w:r>
      <w:r w:rsidR="003317E5" w:rsidRPr="00D614D7">
        <w:rPr>
          <w:rFonts w:ascii="Courier New" w:eastAsia="Arial Unicode MS" w:hAnsi="Courier New" w:cs="Courier New"/>
          <w:u w:val="single"/>
        </w:rPr>
        <w:t xml:space="preserve">ervices to </w:t>
      </w:r>
      <w:r w:rsidR="00CF0C98">
        <w:rPr>
          <w:rFonts w:ascii="Courier New" w:eastAsia="Arial Unicode MS" w:hAnsi="Courier New" w:cs="Courier New"/>
          <w:u w:val="single"/>
        </w:rPr>
        <w:t>s</w:t>
      </w:r>
      <w:r w:rsidR="003317E5" w:rsidRPr="00D614D7">
        <w:rPr>
          <w:rFonts w:ascii="Courier New" w:eastAsia="Arial Unicode MS" w:hAnsi="Courier New" w:cs="Courier New"/>
          <w:u w:val="single"/>
        </w:rPr>
        <w:t>tudents</w:t>
      </w:r>
      <w:r w:rsidR="007C14E5">
        <w:rPr>
          <w:rFonts w:ascii="Courier New" w:eastAsia="Arial Unicode MS" w:hAnsi="Courier New" w:cs="Courier New"/>
        </w:rPr>
        <w:t>.</w:t>
      </w:r>
    </w:p>
    <w:p w14:paraId="085829B0" w14:textId="09A4A4FA" w:rsidR="001F489C" w:rsidRDefault="000A2876" w:rsidP="0010062D">
      <w:pPr>
        <w:spacing w:line="480" w:lineRule="auto"/>
        <w:ind w:firstLine="720"/>
        <w:rPr>
          <w:rFonts w:ascii="Courier New" w:eastAsia="Arial Unicode MS" w:hAnsi="Courier New" w:cs="Courier New"/>
          <w:snapToGrid/>
        </w:rPr>
      </w:pPr>
      <w:r>
        <w:rPr>
          <w:rFonts w:ascii="Courier New" w:eastAsia="Arial Unicode MS" w:hAnsi="Courier New" w:cs="Courier New"/>
        </w:rPr>
        <w:t xml:space="preserve">For SEA applicants, </w:t>
      </w:r>
      <w:r w:rsidR="00CF0C98">
        <w:rPr>
          <w:rFonts w:ascii="Courier New" w:eastAsia="Arial Unicode MS" w:hAnsi="Courier New" w:cs="Courier New"/>
        </w:rPr>
        <w:t>applicants must describe</w:t>
      </w:r>
      <w:r w:rsidR="00592265">
        <w:rPr>
          <w:rFonts w:ascii="Courier New" w:eastAsia="Arial Unicode MS" w:hAnsi="Courier New" w:cs="Courier New"/>
        </w:rPr>
        <w:t xml:space="preserve"> </w:t>
      </w:r>
      <w:r w:rsidR="00601025">
        <w:rPr>
          <w:rFonts w:ascii="Courier New" w:eastAsia="Arial Unicode MS" w:hAnsi="Courier New" w:cs="Courier New"/>
        </w:rPr>
        <w:t>the</w:t>
      </w:r>
      <w:r w:rsidR="004D1E7A">
        <w:rPr>
          <w:rFonts w:ascii="Courier New" w:eastAsia="Arial Unicode MS" w:hAnsi="Courier New" w:cs="Courier New"/>
        </w:rPr>
        <w:t>ir</w:t>
      </w:r>
      <w:r w:rsidR="00592265">
        <w:rPr>
          <w:rFonts w:ascii="Courier New" w:eastAsia="Arial Unicode MS" w:hAnsi="Courier New" w:cs="Courier New"/>
        </w:rPr>
        <w:t xml:space="preserve"> plan to </w:t>
      </w:r>
      <w:r w:rsidR="007F499E">
        <w:rPr>
          <w:rFonts w:ascii="Courier New" w:eastAsia="Arial Unicode MS" w:hAnsi="Courier New" w:cs="Courier New"/>
        </w:rPr>
        <w:t xml:space="preserve">ensure </w:t>
      </w:r>
      <w:r w:rsidR="005E3787">
        <w:rPr>
          <w:rFonts w:ascii="Courier New" w:eastAsia="Arial Unicode MS" w:hAnsi="Courier New" w:cs="Courier New"/>
        </w:rPr>
        <w:t>services</w:t>
      </w:r>
      <w:r w:rsidR="003317E5">
        <w:rPr>
          <w:rFonts w:ascii="Courier New" w:eastAsia="Arial Unicode MS" w:hAnsi="Courier New" w:cs="Courier New"/>
        </w:rPr>
        <w:t xml:space="preserve"> </w:t>
      </w:r>
      <w:r w:rsidR="007F499E">
        <w:rPr>
          <w:rFonts w:ascii="Courier New" w:eastAsia="Arial Unicode MS" w:hAnsi="Courier New" w:cs="Courier New"/>
        </w:rPr>
        <w:t xml:space="preserve">are provided </w:t>
      </w:r>
      <w:r w:rsidR="003317E5">
        <w:rPr>
          <w:rFonts w:ascii="Courier New" w:eastAsia="Arial Unicode MS" w:hAnsi="Courier New" w:cs="Courier New"/>
        </w:rPr>
        <w:t>to students</w:t>
      </w:r>
      <w:r w:rsidR="005E3787">
        <w:rPr>
          <w:rFonts w:ascii="Courier New" w:eastAsia="Arial Unicode MS" w:hAnsi="Courier New" w:cs="Courier New"/>
        </w:rPr>
        <w:t xml:space="preserve"> immediately</w:t>
      </w:r>
      <w:r>
        <w:rPr>
          <w:rFonts w:ascii="Courier New" w:eastAsia="Arial Unicode MS" w:hAnsi="Courier New" w:cs="Courier New"/>
        </w:rPr>
        <w:t>,</w:t>
      </w:r>
      <w:r w:rsidR="005E3787">
        <w:rPr>
          <w:rFonts w:ascii="Courier New" w:eastAsia="Arial Unicode MS" w:hAnsi="Courier New" w:cs="Courier New"/>
        </w:rPr>
        <w:t xml:space="preserve"> including</w:t>
      </w:r>
      <w:r w:rsidR="00C43193">
        <w:rPr>
          <w:rFonts w:ascii="Courier New" w:eastAsia="Arial Unicode MS" w:hAnsi="Courier New" w:cs="Courier New"/>
        </w:rPr>
        <w:t xml:space="preserve"> </w:t>
      </w:r>
      <w:r>
        <w:rPr>
          <w:rFonts w:ascii="Courier New" w:eastAsia="Arial Unicode MS" w:hAnsi="Courier New" w:cs="Courier New"/>
        </w:rPr>
        <w:t xml:space="preserve">via </w:t>
      </w:r>
      <w:r w:rsidR="00C43193">
        <w:rPr>
          <w:rFonts w:ascii="Courier New" w:eastAsia="Arial Unicode MS" w:hAnsi="Courier New" w:cs="Courier New"/>
        </w:rPr>
        <w:t>subgrants</w:t>
      </w:r>
      <w:r w:rsidR="00601025">
        <w:rPr>
          <w:rFonts w:ascii="Courier New" w:eastAsia="Arial Unicode MS" w:hAnsi="Courier New" w:cs="Courier New"/>
        </w:rPr>
        <w:t xml:space="preserve"> </w:t>
      </w:r>
      <w:r w:rsidR="00C43193">
        <w:rPr>
          <w:rFonts w:ascii="Courier New" w:eastAsia="Arial Unicode MS" w:hAnsi="Courier New" w:cs="Courier New"/>
        </w:rPr>
        <w:t>to</w:t>
      </w:r>
      <w:r w:rsidR="00BB07AE">
        <w:rPr>
          <w:rFonts w:ascii="Courier New" w:eastAsia="Arial Unicode MS" w:hAnsi="Courier New" w:cs="Courier New"/>
        </w:rPr>
        <w:t xml:space="preserve"> LEAs</w:t>
      </w:r>
      <w:r w:rsidR="00601025">
        <w:rPr>
          <w:rFonts w:ascii="Courier New" w:eastAsia="Arial Unicode MS" w:hAnsi="Courier New" w:cs="Courier New"/>
        </w:rPr>
        <w:t xml:space="preserve">, as </w:t>
      </w:r>
      <w:r w:rsidR="00601025">
        <w:rPr>
          <w:rFonts w:ascii="Courier New" w:eastAsia="Arial Unicode MS" w:hAnsi="Courier New" w:cs="Courier New"/>
        </w:rPr>
        <w:lastRenderedPageBreak/>
        <w:t>appropriate</w:t>
      </w:r>
      <w:r w:rsidR="001F489C" w:rsidRPr="64080591">
        <w:rPr>
          <w:rFonts w:ascii="Courier New" w:eastAsia="Arial Unicode MS" w:hAnsi="Courier New" w:cs="Courier New"/>
        </w:rPr>
        <w:t>.</w:t>
      </w:r>
      <w:r>
        <w:rPr>
          <w:rFonts w:ascii="Courier New" w:eastAsia="Arial Unicode MS" w:hAnsi="Courier New" w:cs="Courier New"/>
        </w:rPr>
        <w:t xml:space="preserve"> </w:t>
      </w:r>
      <w:r w:rsidR="007C14E5">
        <w:rPr>
          <w:rFonts w:ascii="Courier New" w:eastAsia="Arial Unicode MS" w:hAnsi="Courier New" w:cs="Courier New"/>
        </w:rPr>
        <w:t xml:space="preserve"> </w:t>
      </w:r>
      <w:r>
        <w:rPr>
          <w:rFonts w:ascii="Courier New" w:eastAsia="Arial Unicode MS" w:hAnsi="Courier New" w:cs="Courier New"/>
        </w:rPr>
        <w:t>For LEA applicants and consortia</w:t>
      </w:r>
      <w:r w:rsidR="00AC58B4">
        <w:rPr>
          <w:rFonts w:ascii="Courier New" w:eastAsia="Arial Unicode MS" w:hAnsi="Courier New" w:cs="Courier New"/>
        </w:rPr>
        <w:t xml:space="preserve"> of LEAs</w:t>
      </w:r>
      <w:r w:rsidR="006311B8">
        <w:rPr>
          <w:rFonts w:ascii="Courier New" w:eastAsia="Arial Unicode MS" w:hAnsi="Courier New" w:cs="Courier New"/>
        </w:rPr>
        <w:t xml:space="preserve">, </w:t>
      </w:r>
      <w:r w:rsidR="004D1E7A">
        <w:rPr>
          <w:rFonts w:ascii="Courier New" w:eastAsia="Arial Unicode MS" w:hAnsi="Courier New" w:cs="Courier New"/>
        </w:rPr>
        <w:t>applicants must describe their</w:t>
      </w:r>
      <w:r w:rsidR="00FD3B9C">
        <w:rPr>
          <w:rFonts w:ascii="Courier New" w:eastAsia="Arial Unicode MS" w:hAnsi="Courier New" w:cs="Courier New"/>
        </w:rPr>
        <w:t xml:space="preserve"> </w:t>
      </w:r>
      <w:r w:rsidR="007D18A3">
        <w:rPr>
          <w:rFonts w:ascii="Courier New" w:eastAsia="Arial Unicode MS" w:hAnsi="Courier New" w:cs="Courier New"/>
        </w:rPr>
        <w:t xml:space="preserve">plan </w:t>
      </w:r>
      <w:r w:rsidR="00FD3B9C">
        <w:rPr>
          <w:rFonts w:ascii="Courier New" w:eastAsia="Arial Unicode MS" w:hAnsi="Courier New" w:cs="Courier New"/>
        </w:rPr>
        <w:t xml:space="preserve">to </w:t>
      </w:r>
      <w:r w:rsidR="004D1E7A">
        <w:rPr>
          <w:rFonts w:ascii="Courier New" w:eastAsia="Arial Unicode MS" w:hAnsi="Courier New" w:cs="Courier New"/>
        </w:rPr>
        <w:t>ensure</w:t>
      </w:r>
      <w:r w:rsidR="003317E5">
        <w:rPr>
          <w:rFonts w:ascii="Courier New" w:eastAsia="Arial Unicode MS" w:hAnsi="Courier New" w:cs="Courier New"/>
        </w:rPr>
        <w:t xml:space="preserve"> students</w:t>
      </w:r>
      <w:r w:rsidR="004D1E7A">
        <w:rPr>
          <w:rFonts w:ascii="Courier New" w:eastAsia="Arial Unicode MS" w:hAnsi="Courier New" w:cs="Courier New"/>
        </w:rPr>
        <w:t xml:space="preserve"> are provided services</w:t>
      </w:r>
      <w:r w:rsidR="00FD3B9C">
        <w:rPr>
          <w:rFonts w:ascii="Courier New" w:eastAsia="Arial Unicode MS" w:hAnsi="Courier New" w:cs="Courier New"/>
        </w:rPr>
        <w:t xml:space="preserve"> immediately</w:t>
      </w:r>
      <w:r w:rsidR="00C1233E">
        <w:rPr>
          <w:rFonts w:ascii="Courier New" w:eastAsia="Arial Unicode MS" w:hAnsi="Courier New" w:cs="Courier New"/>
        </w:rPr>
        <w:t xml:space="preserve">. </w:t>
      </w:r>
    </w:p>
    <w:p w14:paraId="31D545C3" w14:textId="791B38AE" w:rsidR="003D3269" w:rsidRPr="00B75E24" w:rsidRDefault="003D3269" w:rsidP="003D3269">
      <w:pPr>
        <w:spacing w:line="480" w:lineRule="auto"/>
        <w:rPr>
          <w:rFonts w:ascii="Courier New" w:eastAsia="Arial Unicode MS" w:hAnsi="Courier New" w:cs="Courier New"/>
          <w:snapToGrid/>
          <w:szCs w:val="24"/>
          <w:u w:val="single"/>
        </w:rPr>
      </w:pPr>
      <w:r w:rsidRPr="00B75E24">
        <w:rPr>
          <w:rFonts w:ascii="Courier New" w:eastAsia="Arial Unicode MS" w:hAnsi="Courier New" w:cs="Courier New"/>
          <w:snapToGrid/>
          <w:szCs w:val="24"/>
          <w:u w:val="single"/>
        </w:rPr>
        <w:t>PROPOSED DEFINITION</w:t>
      </w:r>
      <w:r>
        <w:rPr>
          <w:rFonts w:ascii="Courier New" w:eastAsia="Arial Unicode MS" w:hAnsi="Courier New" w:cs="Courier New"/>
          <w:snapToGrid/>
          <w:szCs w:val="24"/>
          <w:u w:val="single"/>
        </w:rPr>
        <w:t>S</w:t>
      </w:r>
      <w:r w:rsidRPr="00F95D86">
        <w:rPr>
          <w:rFonts w:ascii="Courier New" w:eastAsia="Arial Unicode MS" w:hAnsi="Courier New" w:cs="Courier New"/>
          <w:snapToGrid/>
          <w:szCs w:val="24"/>
        </w:rPr>
        <w:t>:</w:t>
      </w:r>
    </w:p>
    <w:p w14:paraId="5DE22686" w14:textId="6B356237" w:rsidR="003D3269" w:rsidRPr="00B75E24" w:rsidRDefault="003D3269" w:rsidP="397AC69E">
      <w:pPr>
        <w:spacing w:line="480" w:lineRule="auto"/>
        <w:ind w:firstLine="720"/>
        <w:rPr>
          <w:rFonts w:ascii="Courier New" w:eastAsia="Arial Unicode MS" w:hAnsi="Courier New" w:cs="Courier New"/>
          <w:snapToGrid/>
        </w:rPr>
      </w:pPr>
      <w:r w:rsidRPr="397AC69E">
        <w:rPr>
          <w:rFonts w:ascii="Courier New" w:eastAsia="Arial Unicode MS" w:hAnsi="Courier New" w:cs="Courier New"/>
          <w:snapToGrid/>
        </w:rPr>
        <w:t xml:space="preserve">The Department proposes to establish definitions of “certified,” </w:t>
      </w:r>
      <w:r w:rsidR="0093087E">
        <w:rPr>
          <w:rFonts w:ascii="Courier New" w:eastAsia="Arial Unicode MS" w:hAnsi="Courier New" w:cs="Courier New"/>
          <w:snapToGrid/>
        </w:rPr>
        <w:t>“certification</w:t>
      </w:r>
      <w:r w:rsidR="00E31428">
        <w:rPr>
          <w:rFonts w:ascii="Courier New" w:eastAsia="Arial Unicode MS" w:hAnsi="Courier New" w:cs="Courier New"/>
          <w:snapToGrid/>
        </w:rPr>
        <w:t>,</w:t>
      </w:r>
      <w:r w:rsidR="0093087E">
        <w:rPr>
          <w:rFonts w:ascii="Courier New" w:eastAsia="Arial Unicode MS" w:hAnsi="Courier New" w:cs="Courier New"/>
          <w:snapToGrid/>
        </w:rPr>
        <w:t xml:space="preserve">” </w:t>
      </w:r>
      <w:r w:rsidRPr="397AC69E">
        <w:rPr>
          <w:rFonts w:ascii="Courier New" w:eastAsia="Arial Unicode MS" w:hAnsi="Courier New" w:cs="Courier New"/>
          <w:snapToGrid/>
        </w:rPr>
        <w:t>“credentialed,” “LEA with demonstrated need,” “licensed,” “recruitment,” “</w:t>
      </w:r>
      <w:proofErr w:type="spellStart"/>
      <w:r w:rsidRPr="397AC69E">
        <w:rPr>
          <w:rFonts w:ascii="Courier New" w:eastAsia="Arial Unicode MS" w:hAnsi="Courier New" w:cs="Courier New"/>
          <w:snapToGrid/>
        </w:rPr>
        <w:t>respecialization</w:t>
      </w:r>
      <w:proofErr w:type="spellEnd"/>
      <w:r w:rsidRPr="397AC69E">
        <w:rPr>
          <w:rFonts w:ascii="Courier New" w:eastAsia="Arial Unicode MS" w:hAnsi="Courier New" w:cs="Courier New"/>
          <w:snapToGrid/>
        </w:rPr>
        <w:t xml:space="preserve">,” “retention,” </w:t>
      </w:r>
      <w:r w:rsidR="007F73F0">
        <w:rPr>
          <w:rFonts w:ascii="Courier New" w:eastAsia="Arial Unicode MS" w:hAnsi="Courier New" w:cs="Courier New"/>
          <w:snapToGrid/>
        </w:rPr>
        <w:t xml:space="preserve">and </w:t>
      </w:r>
      <w:r w:rsidRPr="397AC69E">
        <w:rPr>
          <w:rFonts w:ascii="Courier New" w:eastAsia="Arial Unicode MS" w:hAnsi="Courier New" w:cs="Courier New"/>
          <w:snapToGrid/>
        </w:rPr>
        <w:t>“telehealth” for use in this program.  We may apply these in any year in which this program is in effect.</w:t>
      </w:r>
    </w:p>
    <w:p w14:paraId="47ECD6F8" w14:textId="4A41B51E" w:rsidR="003D3269" w:rsidRDefault="003D3269" w:rsidP="003D3269">
      <w:pPr>
        <w:spacing w:line="480" w:lineRule="auto"/>
        <w:ind w:firstLine="720"/>
        <w:rPr>
          <w:rFonts w:ascii="Courier New" w:eastAsia="Arial Unicode MS" w:hAnsi="Courier New" w:cs="Courier New"/>
          <w:snapToGrid/>
          <w:szCs w:val="24"/>
        </w:rPr>
      </w:pPr>
      <w:r w:rsidRPr="002C0781">
        <w:rPr>
          <w:rFonts w:ascii="Courier New" w:eastAsia="Arial Unicode MS" w:hAnsi="Courier New" w:cs="Courier New"/>
          <w:snapToGrid/>
          <w:szCs w:val="24"/>
          <w:u w:val="single"/>
        </w:rPr>
        <w:t>Certified</w:t>
      </w:r>
      <w:r w:rsidRPr="002C0781">
        <w:rPr>
          <w:rFonts w:ascii="Courier New" w:eastAsia="Arial Unicode MS" w:hAnsi="Courier New" w:cs="Courier New"/>
          <w:snapToGrid/>
          <w:szCs w:val="24"/>
        </w:rPr>
        <w:t xml:space="preserve"> means an individual has documented verification of education, expertise, or training in school psychology, school counseling, or school social work by a State or other recognized entity.</w:t>
      </w:r>
    </w:p>
    <w:p w14:paraId="55CE286C" w14:textId="3AA1132E" w:rsidR="007B7240" w:rsidRPr="002C0781" w:rsidRDefault="007B7240" w:rsidP="397AC69E">
      <w:pPr>
        <w:spacing w:line="480" w:lineRule="auto"/>
        <w:ind w:firstLine="720"/>
        <w:rPr>
          <w:rFonts w:ascii="Courier New" w:eastAsia="Arial Unicode MS" w:hAnsi="Courier New" w:cs="Courier New"/>
          <w:snapToGrid/>
        </w:rPr>
      </w:pPr>
      <w:r w:rsidRPr="00D614D7">
        <w:rPr>
          <w:rFonts w:ascii="Courier New" w:eastAsia="Arial Unicode MS" w:hAnsi="Courier New" w:cs="Courier New"/>
          <w:u w:val="single"/>
        </w:rPr>
        <w:t>Certification</w:t>
      </w:r>
      <w:r w:rsidRPr="397AC69E">
        <w:rPr>
          <w:rFonts w:ascii="Courier New" w:eastAsia="Arial Unicode MS" w:hAnsi="Courier New" w:cs="Courier New"/>
        </w:rPr>
        <w:t xml:space="preserve"> means </w:t>
      </w:r>
      <w:r w:rsidR="00A77ADF">
        <w:rPr>
          <w:rFonts w:ascii="Courier New" w:eastAsia="Arial Unicode MS" w:hAnsi="Courier New" w:cs="Courier New"/>
        </w:rPr>
        <w:t>a level of achievement</w:t>
      </w:r>
      <w:r w:rsidR="007B06FB" w:rsidRPr="397AC69E">
        <w:rPr>
          <w:rFonts w:ascii="Courier New" w:eastAsia="Arial Unicode MS" w:hAnsi="Courier New" w:cs="Courier New"/>
        </w:rPr>
        <w:t xml:space="preserve"> awarded by a State or other recognized entity </w:t>
      </w:r>
      <w:r w:rsidR="00185EC7">
        <w:rPr>
          <w:rFonts w:ascii="Courier New" w:eastAsia="Arial Unicode MS" w:hAnsi="Courier New" w:cs="Courier New"/>
        </w:rPr>
        <w:t xml:space="preserve">that attests to </w:t>
      </w:r>
      <w:r w:rsidR="00C766E5">
        <w:rPr>
          <w:rFonts w:ascii="Courier New" w:eastAsia="Arial Unicode MS" w:hAnsi="Courier New" w:cs="Courier New"/>
        </w:rPr>
        <w:t>an individual’s</w:t>
      </w:r>
      <w:r w:rsidRPr="397AC69E">
        <w:rPr>
          <w:rFonts w:ascii="Courier New" w:eastAsia="Arial Unicode MS" w:hAnsi="Courier New" w:cs="Courier New"/>
        </w:rPr>
        <w:t xml:space="preserve"> education</w:t>
      </w:r>
      <w:r w:rsidR="00121B24" w:rsidRPr="397AC69E">
        <w:rPr>
          <w:rFonts w:ascii="Courier New" w:eastAsia="Arial Unicode MS" w:hAnsi="Courier New" w:cs="Courier New"/>
        </w:rPr>
        <w:t>, expertise, or training</w:t>
      </w:r>
      <w:r w:rsidR="00120BAF">
        <w:rPr>
          <w:rFonts w:ascii="Courier New" w:eastAsia="Arial Unicode MS" w:hAnsi="Courier New" w:cs="Courier New"/>
        </w:rPr>
        <w:t xml:space="preserve"> </w:t>
      </w:r>
      <w:r w:rsidR="00120BAF" w:rsidRPr="002C0781">
        <w:rPr>
          <w:rFonts w:ascii="Courier New" w:eastAsia="Arial Unicode MS" w:hAnsi="Courier New" w:cs="Courier New"/>
          <w:snapToGrid/>
          <w:szCs w:val="24"/>
        </w:rPr>
        <w:t>to serve as a school-based mental health service</w:t>
      </w:r>
      <w:r w:rsidR="00AA6FB5">
        <w:rPr>
          <w:rFonts w:ascii="Courier New" w:eastAsia="Arial Unicode MS" w:hAnsi="Courier New" w:cs="Courier New"/>
          <w:snapToGrid/>
          <w:szCs w:val="24"/>
        </w:rPr>
        <w:t>s</w:t>
      </w:r>
      <w:r w:rsidR="00120BAF" w:rsidRPr="002C0781">
        <w:rPr>
          <w:rFonts w:ascii="Courier New" w:eastAsia="Arial Unicode MS" w:hAnsi="Courier New" w:cs="Courier New"/>
          <w:snapToGrid/>
          <w:szCs w:val="24"/>
        </w:rPr>
        <w:t xml:space="preserve"> </w:t>
      </w:r>
      <w:r w:rsidR="00561853">
        <w:rPr>
          <w:rFonts w:ascii="Courier New" w:eastAsia="Arial Unicode MS" w:hAnsi="Courier New" w:cs="Courier New"/>
          <w:snapToGrid/>
          <w:szCs w:val="24"/>
        </w:rPr>
        <w:t>provider.</w:t>
      </w:r>
      <w:r w:rsidRPr="397AC69E">
        <w:rPr>
          <w:rFonts w:ascii="Courier New" w:eastAsia="Arial Unicode MS" w:hAnsi="Courier New" w:cs="Courier New"/>
        </w:rPr>
        <w:t xml:space="preserve"> </w:t>
      </w:r>
    </w:p>
    <w:p w14:paraId="63FFBE56" w14:textId="346E84F7" w:rsidR="003D3269" w:rsidRPr="002C0781" w:rsidRDefault="003D3269" w:rsidP="003D3269">
      <w:pPr>
        <w:spacing w:line="480" w:lineRule="auto"/>
        <w:ind w:firstLine="720"/>
        <w:rPr>
          <w:rFonts w:ascii="Courier New" w:eastAsia="Arial Unicode MS" w:hAnsi="Courier New" w:cs="Courier New"/>
          <w:snapToGrid/>
        </w:rPr>
      </w:pPr>
      <w:r w:rsidRPr="263DE73D">
        <w:rPr>
          <w:rFonts w:ascii="Courier New" w:eastAsia="Arial Unicode MS" w:hAnsi="Courier New" w:cs="Courier New"/>
          <w:snapToGrid/>
          <w:u w:val="single"/>
        </w:rPr>
        <w:t>Credentialed</w:t>
      </w:r>
      <w:r w:rsidRPr="263DE73D">
        <w:rPr>
          <w:rFonts w:ascii="Courier New" w:eastAsia="Arial Unicode MS" w:hAnsi="Courier New" w:cs="Courier New"/>
          <w:snapToGrid/>
        </w:rPr>
        <w:t xml:space="preserve"> means an individual who possesses credentialing as a school psychologist, school counselor, or a school social worker from a State-level or</w:t>
      </w:r>
      <w:r w:rsidRPr="04908B3C">
        <w:rPr>
          <w:rFonts w:ascii="Courier New" w:eastAsia="Arial Unicode MS" w:hAnsi="Courier New" w:cs="Courier New"/>
        </w:rPr>
        <w:t xml:space="preserve"> </w:t>
      </w:r>
      <w:r w:rsidR="2E148E2A" w:rsidRPr="04908B3C">
        <w:rPr>
          <w:rFonts w:ascii="Courier New" w:eastAsia="Arial Unicode MS" w:hAnsi="Courier New" w:cs="Courier New"/>
        </w:rPr>
        <w:t>other recognized entity</w:t>
      </w:r>
      <w:r w:rsidRPr="263DE73D">
        <w:rPr>
          <w:rFonts w:ascii="Courier New" w:eastAsia="Arial Unicode MS" w:hAnsi="Courier New" w:cs="Courier New"/>
          <w:snapToGrid/>
        </w:rPr>
        <w:t>.</w:t>
      </w:r>
    </w:p>
    <w:p w14:paraId="164F8363" w14:textId="6D4274B8" w:rsidR="003B3359" w:rsidRDefault="003B3359" w:rsidP="003B3359">
      <w:pPr>
        <w:spacing w:line="480" w:lineRule="auto"/>
        <w:ind w:firstLine="720"/>
        <w:rPr>
          <w:rFonts w:ascii="Courier New" w:eastAsia="Arial Unicode MS" w:hAnsi="Courier New" w:cs="Courier New"/>
        </w:rPr>
      </w:pPr>
      <w:r w:rsidRPr="00494B90">
        <w:rPr>
          <w:rFonts w:ascii="Courier New" w:eastAsia="Arial Unicode MS" w:hAnsi="Courier New" w:cs="Courier New"/>
          <w:snapToGrid/>
          <w:u w:val="single"/>
        </w:rPr>
        <w:lastRenderedPageBreak/>
        <w:t>LEA with demonstrated need</w:t>
      </w:r>
      <w:r w:rsidRPr="00494B90">
        <w:rPr>
          <w:rFonts w:ascii="Courier New" w:eastAsia="Arial Unicode MS" w:hAnsi="Courier New" w:cs="Courier New"/>
          <w:snapToGrid/>
        </w:rPr>
        <w:t xml:space="preserve"> means an LEA that </w:t>
      </w:r>
      <w:r w:rsidRPr="00494B90">
        <w:rPr>
          <w:rFonts w:ascii="Courier New" w:eastAsia="Arial Unicode MS" w:hAnsi="Courier New" w:cs="Courier New"/>
        </w:rPr>
        <w:t xml:space="preserve">has a significant need for additional school-based mental health services providers </w:t>
      </w:r>
      <w:r w:rsidR="0097502E">
        <w:rPr>
          <w:rFonts w:ascii="Courier New" w:eastAsia="Arial Unicode MS" w:hAnsi="Courier New" w:cs="Courier New"/>
        </w:rPr>
        <w:t>based on</w:t>
      </w:r>
      <w:r w:rsidR="00001065">
        <w:rPr>
          <w:rFonts w:ascii="Courier New" w:eastAsia="Arial Unicode MS" w:hAnsi="Courier New" w:cs="Courier New"/>
        </w:rPr>
        <w:t>--</w:t>
      </w:r>
    </w:p>
    <w:p w14:paraId="7F9C4097" w14:textId="33580B98" w:rsidR="003B3359" w:rsidRPr="00685906" w:rsidRDefault="003B3359" w:rsidP="003B3359">
      <w:pPr>
        <w:spacing w:line="480" w:lineRule="auto"/>
        <w:ind w:firstLine="720"/>
        <w:rPr>
          <w:rFonts w:eastAsia="Arial Unicode MS"/>
        </w:rPr>
      </w:pPr>
      <w:r w:rsidRPr="397AC69E">
        <w:rPr>
          <w:rFonts w:eastAsia="Arial Unicode MS"/>
        </w:rPr>
        <w:t xml:space="preserve">(1)  </w:t>
      </w:r>
      <w:r w:rsidR="00F75CA5">
        <w:rPr>
          <w:rFonts w:eastAsia="Arial Unicode MS"/>
        </w:rPr>
        <w:t xml:space="preserve">High student to mental health </w:t>
      </w:r>
      <w:r w:rsidRPr="397AC69E">
        <w:rPr>
          <w:rFonts w:eastAsia="Arial Unicode MS"/>
        </w:rPr>
        <w:t>services provide</w:t>
      </w:r>
      <w:r w:rsidR="00F75CA5">
        <w:rPr>
          <w:rFonts w:eastAsia="Arial Unicode MS"/>
        </w:rPr>
        <w:t xml:space="preserve">r ratios as compared to other LEAs statewide or </w:t>
      </w:r>
      <w:proofErr w:type="gramStart"/>
      <w:r w:rsidR="00F75CA5">
        <w:rPr>
          <w:rFonts w:eastAsia="Arial Unicode MS"/>
        </w:rPr>
        <w:t>nationally</w:t>
      </w:r>
      <w:r w:rsidRPr="397AC69E">
        <w:rPr>
          <w:rFonts w:eastAsia="Arial Unicode MS"/>
        </w:rPr>
        <w:t>;</w:t>
      </w:r>
      <w:proofErr w:type="gramEnd"/>
      <w:r w:rsidRPr="397AC69E">
        <w:rPr>
          <w:rFonts w:eastAsia="Arial Unicode MS"/>
        </w:rPr>
        <w:t xml:space="preserve"> </w:t>
      </w:r>
    </w:p>
    <w:p w14:paraId="2866DC7D" w14:textId="0636C7D5" w:rsidR="003B3359" w:rsidRPr="00685906" w:rsidRDefault="003B3359" w:rsidP="003B3359">
      <w:pPr>
        <w:spacing w:line="480" w:lineRule="auto"/>
        <w:ind w:firstLine="720"/>
        <w:rPr>
          <w:rFonts w:ascii="Courier New" w:eastAsia="Arial Unicode MS" w:hAnsi="Courier New" w:cs="Courier New"/>
          <w:snapToGrid/>
        </w:rPr>
      </w:pPr>
      <w:r>
        <w:rPr>
          <w:rFonts w:eastAsia="Arial Unicode MS"/>
        </w:rPr>
        <w:t xml:space="preserve">(2)  </w:t>
      </w:r>
      <w:r w:rsidR="00D619ED">
        <w:rPr>
          <w:rFonts w:eastAsia="Arial Unicode MS"/>
        </w:rPr>
        <w:t xml:space="preserve">High rates of </w:t>
      </w:r>
      <w:r>
        <w:rPr>
          <w:rFonts w:eastAsia="Arial Unicode MS"/>
        </w:rPr>
        <w:t>community</w:t>
      </w:r>
      <w:r w:rsidRPr="00685906">
        <w:rPr>
          <w:rFonts w:ascii="Courier New" w:eastAsia="Arial Unicode MS" w:hAnsi="Courier New" w:cs="Courier New"/>
        </w:rPr>
        <w:t xml:space="preserve"> violence</w:t>
      </w:r>
      <w:r w:rsidR="00EF1D82">
        <w:rPr>
          <w:rFonts w:ascii="Courier New" w:eastAsia="Arial Unicode MS" w:hAnsi="Courier New" w:cs="Courier New"/>
        </w:rPr>
        <w:t xml:space="preserve"> (including hate crimes)</w:t>
      </w:r>
      <w:r w:rsidRPr="00685906">
        <w:rPr>
          <w:rFonts w:ascii="Courier New" w:eastAsia="Arial Unicode MS" w:hAnsi="Courier New" w:cs="Courier New"/>
        </w:rPr>
        <w:t>, poverty, substance use (including opioid use), suicide, or trafficking</w:t>
      </w:r>
      <w:r>
        <w:rPr>
          <w:rFonts w:ascii="Courier New" w:eastAsia="Arial Unicode MS" w:hAnsi="Courier New" w:cs="Courier New"/>
        </w:rPr>
        <w:t>; or</w:t>
      </w:r>
    </w:p>
    <w:p w14:paraId="0D25762A" w14:textId="55B6D01E" w:rsidR="003B3359" w:rsidRPr="00494B90" w:rsidRDefault="003B3359" w:rsidP="003B3359">
      <w:pPr>
        <w:spacing w:line="480" w:lineRule="auto"/>
        <w:ind w:firstLine="720"/>
        <w:rPr>
          <w:rFonts w:eastAsia="Arial Unicode MS"/>
          <w:snapToGrid/>
        </w:rPr>
      </w:pPr>
      <w:r>
        <w:rPr>
          <w:rFonts w:eastAsia="Arial Unicode MS"/>
        </w:rPr>
        <w:t xml:space="preserve">(3)  A </w:t>
      </w:r>
      <w:r w:rsidRPr="00494B90">
        <w:rPr>
          <w:rFonts w:eastAsia="Arial Unicode MS"/>
        </w:rPr>
        <w:t xml:space="preserve">significant number of </w:t>
      </w:r>
      <w:r w:rsidR="00D619ED">
        <w:rPr>
          <w:rFonts w:eastAsia="Arial Unicode MS"/>
        </w:rPr>
        <w:t>students who are migratory, experiencing homelessness, have a</w:t>
      </w:r>
      <w:r>
        <w:rPr>
          <w:rFonts w:eastAsia="Arial Unicode MS"/>
        </w:rPr>
        <w:t xml:space="preserve"> family member </w:t>
      </w:r>
      <w:r w:rsidRPr="00494B90">
        <w:rPr>
          <w:rFonts w:eastAsia="Arial Unicode MS"/>
        </w:rPr>
        <w:t>deployed in the military</w:t>
      </w:r>
      <w:r w:rsidR="00DA5EFA">
        <w:rPr>
          <w:rFonts w:eastAsia="Arial Unicode MS"/>
        </w:rPr>
        <w:t xml:space="preserve"> or with a military-service connected disability</w:t>
      </w:r>
      <w:r w:rsidR="00010267">
        <w:rPr>
          <w:rFonts w:eastAsia="Arial Unicode MS"/>
        </w:rPr>
        <w:t xml:space="preserve"> (</w:t>
      </w:r>
      <w:r w:rsidR="009E2D6E">
        <w:rPr>
          <w:rFonts w:eastAsia="Arial Unicode MS"/>
        </w:rPr>
        <w:t>including</w:t>
      </w:r>
      <w:r w:rsidR="00010267">
        <w:rPr>
          <w:rFonts w:eastAsia="Arial Unicode MS"/>
        </w:rPr>
        <w:t xml:space="preserve"> veterans)</w:t>
      </w:r>
      <w:r w:rsidR="00D619ED">
        <w:rPr>
          <w:rFonts w:eastAsia="Arial Unicode MS"/>
        </w:rPr>
        <w:t>, have experienced a natural or manmade disaster</w:t>
      </w:r>
      <w:r w:rsidR="009761C1">
        <w:rPr>
          <w:rFonts w:eastAsia="Arial Unicode MS"/>
        </w:rPr>
        <w:t xml:space="preserve"> or a traumatic event</w:t>
      </w:r>
      <w:r w:rsidR="003F59A6">
        <w:rPr>
          <w:rFonts w:eastAsia="Arial Unicode MS"/>
        </w:rPr>
        <w:t>, or have other adverse childhood experiences</w:t>
      </w:r>
      <w:r w:rsidR="00E162CA">
        <w:rPr>
          <w:rFonts w:eastAsia="Arial Unicode MS"/>
        </w:rPr>
        <w:t>.</w:t>
      </w:r>
    </w:p>
    <w:p w14:paraId="5F32A972" w14:textId="598689F2" w:rsidR="00925AEB" w:rsidRPr="002C0781" w:rsidRDefault="003D3269" w:rsidP="00925AEB">
      <w:pPr>
        <w:spacing w:line="480" w:lineRule="auto"/>
        <w:ind w:firstLine="720"/>
        <w:rPr>
          <w:rFonts w:ascii="Courier New" w:eastAsia="Arial Unicode MS" w:hAnsi="Courier New" w:cs="Courier New"/>
          <w:snapToGrid/>
          <w:szCs w:val="24"/>
        </w:rPr>
      </w:pPr>
      <w:r w:rsidRPr="00F92722">
        <w:rPr>
          <w:rFonts w:ascii="Courier New" w:eastAsia="Arial Unicode MS" w:hAnsi="Courier New" w:cs="Courier New"/>
          <w:snapToGrid/>
          <w:szCs w:val="24"/>
          <w:u w:val="single"/>
        </w:rPr>
        <w:t>Licensed</w:t>
      </w:r>
      <w:r w:rsidRPr="002C0781">
        <w:rPr>
          <w:rFonts w:ascii="Courier New" w:eastAsia="Arial Unicode MS" w:hAnsi="Courier New" w:cs="Courier New"/>
          <w:snapToGrid/>
          <w:szCs w:val="24"/>
        </w:rPr>
        <w:t xml:space="preserve"> means an individual has a license that represents a State's legal authority for that individual to serve as a school-based mental health service</w:t>
      </w:r>
      <w:r w:rsidR="006C3F3D">
        <w:rPr>
          <w:rFonts w:ascii="Courier New" w:eastAsia="Arial Unicode MS" w:hAnsi="Courier New" w:cs="Courier New"/>
          <w:snapToGrid/>
          <w:szCs w:val="24"/>
        </w:rPr>
        <w:t>s</w:t>
      </w:r>
      <w:r w:rsidRPr="002C0781">
        <w:rPr>
          <w:rFonts w:ascii="Courier New" w:eastAsia="Arial Unicode MS" w:hAnsi="Courier New" w:cs="Courier New"/>
          <w:snapToGrid/>
          <w:szCs w:val="24"/>
        </w:rPr>
        <w:t xml:space="preserve"> </w:t>
      </w:r>
      <w:r w:rsidR="006C3F3D">
        <w:rPr>
          <w:rFonts w:ascii="Courier New" w:eastAsia="Arial Unicode MS" w:hAnsi="Courier New" w:cs="Courier New"/>
          <w:snapToGrid/>
          <w:szCs w:val="24"/>
        </w:rPr>
        <w:t>provider</w:t>
      </w:r>
      <w:r w:rsidRPr="002C0781">
        <w:rPr>
          <w:rFonts w:ascii="Courier New" w:eastAsia="Arial Unicode MS" w:hAnsi="Courier New" w:cs="Courier New"/>
          <w:snapToGrid/>
          <w:szCs w:val="24"/>
        </w:rPr>
        <w:t>.</w:t>
      </w:r>
    </w:p>
    <w:p w14:paraId="26536AB4" w14:textId="2FA7B1E7" w:rsidR="003D3269" w:rsidRPr="002C0781" w:rsidRDefault="003D3269" w:rsidP="003D3269">
      <w:pPr>
        <w:spacing w:line="480" w:lineRule="auto"/>
        <w:ind w:firstLine="720"/>
        <w:rPr>
          <w:rFonts w:ascii="Courier New" w:eastAsia="Arial Unicode MS" w:hAnsi="Courier New" w:cs="Courier New"/>
          <w:snapToGrid/>
        </w:rPr>
      </w:pPr>
      <w:r w:rsidRPr="1E9FC1D7">
        <w:rPr>
          <w:rFonts w:ascii="Courier New" w:eastAsia="Arial Unicode MS" w:hAnsi="Courier New" w:cs="Courier New"/>
          <w:snapToGrid/>
          <w:u w:val="single"/>
        </w:rPr>
        <w:t>Recruitment</w:t>
      </w:r>
      <w:r w:rsidRPr="1E9FC1D7">
        <w:rPr>
          <w:rFonts w:ascii="Courier New" w:eastAsia="Arial Unicode MS" w:hAnsi="Courier New" w:cs="Courier New"/>
          <w:snapToGrid/>
        </w:rPr>
        <w:t xml:space="preserve"> means strategies that help attract </w:t>
      </w:r>
      <w:r w:rsidR="003D41C1">
        <w:rPr>
          <w:rFonts w:ascii="Courier New" w:eastAsia="Arial Unicode MS" w:hAnsi="Courier New" w:cs="Courier New"/>
          <w:snapToGrid/>
        </w:rPr>
        <w:t xml:space="preserve">and hire </w:t>
      </w:r>
      <w:r w:rsidRPr="1E9FC1D7">
        <w:rPr>
          <w:rFonts w:ascii="Courier New" w:eastAsia="Arial Unicode MS" w:hAnsi="Courier New" w:cs="Courier New"/>
          <w:snapToGrid/>
        </w:rPr>
        <w:t>professionals into positions that are otherwise hard to fill or where demand exceeds supply</w:t>
      </w:r>
      <w:bookmarkStart w:id="3" w:name="_Hlk106806236"/>
      <w:r w:rsidRPr="1E9FC1D7">
        <w:rPr>
          <w:rFonts w:ascii="Courier New" w:eastAsia="Arial Unicode MS" w:hAnsi="Courier New" w:cs="Courier New"/>
          <w:snapToGrid/>
        </w:rPr>
        <w:t xml:space="preserve">, including by doing at least </w:t>
      </w:r>
      <w:r w:rsidR="009827E4">
        <w:rPr>
          <w:rFonts w:ascii="Courier New" w:eastAsia="Arial Unicode MS" w:hAnsi="Courier New" w:cs="Courier New"/>
          <w:snapToGrid/>
        </w:rPr>
        <w:t>one</w:t>
      </w:r>
      <w:r w:rsidR="009827E4" w:rsidRPr="1E9FC1D7">
        <w:rPr>
          <w:rFonts w:ascii="Courier New" w:eastAsia="Arial Unicode MS" w:hAnsi="Courier New" w:cs="Courier New"/>
          <w:snapToGrid/>
        </w:rPr>
        <w:t xml:space="preserve"> </w:t>
      </w:r>
      <w:r w:rsidRPr="1E9FC1D7">
        <w:rPr>
          <w:rFonts w:ascii="Courier New" w:eastAsia="Arial Unicode MS" w:hAnsi="Courier New" w:cs="Courier New"/>
          <w:snapToGrid/>
        </w:rPr>
        <w:t>of the following</w:t>
      </w:r>
      <w:r w:rsidR="001A18AA">
        <w:rPr>
          <w:rFonts w:ascii="Courier New" w:eastAsia="Arial Unicode MS" w:hAnsi="Courier New" w:cs="Courier New"/>
          <w:snapToGrid/>
        </w:rPr>
        <w:t>:</w:t>
      </w:r>
    </w:p>
    <w:bookmarkEnd w:id="3"/>
    <w:p w14:paraId="69314D6F" w14:textId="7E680750" w:rsidR="003D3269" w:rsidRPr="002C0781" w:rsidRDefault="003D3269" w:rsidP="397AC69E">
      <w:pPr>
        <w:spacing w:line="480" w:lineRule="auto"/>
        <w:ind w:firstLine="720"/>
        <w:rPr>
          <w:rFonts w:ascii="Courier New" w:eastAsia="Arial Unicode MS" w:hAnsi="Courier New" w:cs="Courier New"/>
          <w:snapToGrid/>
        </w:rPr>
      </w:pPr>
      <w:r w:rsidRPr="397AC69E">
        <w:rPr>
          <w:rFonts w:ascii="Courier New" w:eastAsia="Arial Unicode MS" w:hAnsi="Courier New" w:cs="Courier New"/>
          <w:snapToGrid/>
        </w:rPr>
        <w:t xml:space="preserve">(a) </w:t>
      </w:r>
      <w:r w:rsidR="001E09C7" w:rsidRPr="397AC69E">
        <w:rPr>
          <w:rFonts w:ascii="Courier New" w:eastAsia="Arial Unicode MS" w:hAnsi="Courier New" w:cs="Courier New"/>
          <w:snapToGrid/>
        </w:rPr>
        <w:t xml:space="preserve"> </w:t>
      </w:r>
      <w:bookmarkStart w:id="4" w:name="_Hlk104384295"/>
      <w:r w:rsidRPr="397AC69E">
        <w:rPr>
          <w:rFonts w:ascii="Courier New" w:eastAsia="Arial Unicode MS" w:hAnsi="Courier New" w:cs="Courier New"/>
          <w:snapToGrid/>
        </w:rPr>
        <w:t xml:space="preserve">Providing an annual </w:t>
      </w:r>
      <w:r w:rsidR="007A4478">
        <w:rPr>
          <w:rFonts w:ascii="Courier New" w:eastAsia="Arial Unicode MS" w:hAnsi="Courier New" w:cs="Courier New"/>
          <w:snapToGrid/>
        </w:rPr>
        <w:t xml:space="preserve">salary or </w:t>
      </w:r>
      <w:r w:rsidRPr="397AC69E">
        <w:rPr>
          <w:rFonts w:ascii="Courier New" w:eastAsia="Arial Unicode MS" w:hAnsi="Courier New" w:cs="Courier New"/>
          <w:snapToGrid/>
        </w:rPr>
        <w:t>stipend for school-</w:t>
      </w:r>
      <w:r w:rsidRPr="397AC69E">
        <w:rPr>
          <w:rFonts w:ascii="Courier New" w:eastAsia="Arial Unicode MS" w:hAnsi="Courier New" w:cs="Courier New"/>
          <w:snapToGrid/>
        </w:rPr>
        <w:lastRenderedPageBreak/>
        <w:t>based mental health services providers who maintain an active national certification</w:t>
      </w:r>
      <w:r w:rsidR="001A18AA">
        <w:rPr>
          <w:rFonts w:ascii="Courier New" w:eastAsia="Arial Unicode MS" w:hAnsi="Courier New" w:cs="Courier New"/>
          <w:snapToGrid/>
        </w:rPr>
        <w:t>.</w:t>
      </w:r>
    </w:p>
    <w:p w14:paraId="2374978F" w14:textId="436CF858" w:rsidR="003D3269" w:rsidRPr="002C0781" w:rsidRDefault="003D3269" w:rsidP="397AC69E">
      <w:pPr>
        <w:spacing w:line="480" w:lineRule="auto"/>
        <w:ind w:firstLine="720"/>
        <w:rPr>
          <w:rFonts w:ascii="Courier New" w:eastAsia="Arial Unicode MS" w:hAnsi="Courier New" w:cs="Courier New"/>
          <w:snapToGrid/>
        </w:rPr>
      </w:pPr>
      <w:r w:rsidRPr="397AC69E">
        <w:rPr>
          <w:rFonts w:ascii="Courier New" w:eastAsia="Arial Unicode MS" w:hAnsi="Courier New" w:cs="Courier New"/>
          <w:snapToGrid/>
        </w:rPr>
        <w:t xml:space="preserve">(b) </w:t>
      </w:r>
      <w:r w:rsidR="001E09C7" w:rsidRPr="397AC69E">
        <w:rPr>
          <w:rFonts w:ascii="Courier New" w:eastAsia="Arial Unicode MS" w:hAnsi="Courier New" w:cs="Courier New"/>
          <w:snapToGrid/>
        </w:rPr>
        <w:t xml:space="preserve"> </w:t>
      </w:r>
      <w:r w:rsidR="007C600E" w:rsidRPr="397AC69E">
        <w:rPr>
          <w:rFonts w:ascii="Courier New" w:eastAsia="Arial Unicode MS" w:hAnsi="Courier New" w:cs="Courier New"/>
        </w:rPr>
        <w:t>Providing p</w:t>
      </w:r>
      <w:r w:rsidRPr="397AC69E">
        <w:rPr>
          <w:rFonts w:ascii="Courier New" w:eastAsia="Arial Unicode MS" w:hAnsi="Courier New" w:cs="Courier New"/>
          <w:snapToGrid/>
        </w:rPr>
        <w:t>ayment toward the school loans accrued by the school-based mental health services provider</w:t>
      </w:r>
      <w:r w:rsidR="001A18AA">
        <w:rPr>
          <w:rFonts w:ascii="Courier New" w:eastAsia="Arial Unicode MS" w:hAnsi="Courier New" w:cs="Courier New"/>
          <w:snapToGrid/>
        </w:rPr>
        <w:t>.</w:t>
      </w:r>
    </w:p>
    <w:p w14:paraId="4AE70292" w14:textId="1EE32450" w:rsidR="003D3269" w:rsidRPr="002C0781" w:rsidRDefault="003D3269" w:rsidP="397AC69E">
      <w:pPr>
        <w:spacing w:line="480" w:lineRule="auto"/>
        <w:ind w:firstLine="720"/>
        <w:rPr>
          <w:rFonts w:ascii="Courier New" w:eastAsia="Arial Unicode MS" w:hAnsi="Courier New" w:cs="Courier New"/>
          <w:snapToGrid/>
        </w:rPr>
      </w:pPr>
      <w:r w:rsidRPr="397AC69E">
        <w:rPr>
          <w:rFonts w:ascii="Courier New" w:eastAsia="Arial Unicode MS" w:hAnsi="Courier New" w:cs="Courier New"/>
          <w:snapToGrid/>
        </w:rPr>
        <w:t xml:space="preserve">(c) </w:t>
      </w:r>
      <w:r w:rsidR="001E09C7" w:rsidRPr="397AC69E">
        <w:rPr>
          <w:rFonts w:ascii="Courier New" w:eastAsia="Arial Unicode MS" w:hAnsi="Courier New" w:cs="Courier New"/>
          <w:snapToGrid/>
        </w:rPr>
        <w:t xml:space="preserve"> </w:t>
      </w:r>
      <w:r w:rsidRPr="397AC69E">
        <w:rPr>
          <w:rFonts w:ascii="Courier New" w:eastAsia="Arial Unicode MS" w:hAnsi="Courier New" w:cs="Courier New"/>
          <w:snapToGrid/>
        </w:rPr>
        <w:t xml:space="preserve">Creating pathways to grant </w:t>
      </w:r>
      <w:r w:rsidR="003364AE" w:rsidRPr="397AC69E">
        <w:rPr>
          <w:rFonts w:ascii="Courier New" w:eastAsia="Arial Unicode MS" w:hAnsi="Courier New" w:cs="Courier New"/>
        </w:rPr>
        <w:t xml:space="preserve">cross-State </w:t>
      </w:r>
      <w:r w:rsidRPr="397AC69E">
        <w:rPr>
          <w:rFonts w:ascii="Courier New" w:eastAsia="Arial Unicode MS" w:hAnsi="Courier New" w:cs="Courier New"/>
          <w:snapToGrid/>
        </w:rPr>
        <w:t>credentialing reciprocity for school-based mental health services providers</w:t>
      </w:r>
      <w:r w:rsidR="001A18AA">
        <w:rPr>
          <w:rFonts w:ascii="Courier New" w:eastAsia="Arial Unicode MS" w:hAnsi="Courier New" w:cs="Courier New"/>
          <w:snapToGrid/>
        </w:rPr>
        <w:t>.</w:t>
      </w:r>
    </w:p>
    <w:p w14:paraId="1B5A68AB" w14:textId="16F9FE0E" w:rsidR="003D3269" w:rsidRPr="002C0781" w:rsidRDefault="003D3269" w:rsidP="003D3269">
      <w:pPr>
        <w:spacing w:line="480" w:lineRule="auto"/>
        <w:ind w:firstLine="720"/>
        <w:rPr>
          <w:rFonts w:ascii="Courier New" w:eastAsia="Arial Unicode MS" w:hAnsi="Courier New" w:cs="Courier New"/>
          <w:snapToGrid/>
          <w:szCs w:val="24"/>
        </w:rPr>
      </w:pPr>
      <w:r w:rsidRPr="002C0781">
        <w:rPr>
          <w:rFonts w:ascii="Courier New" w:eastAsia="Arial Unicode MS" w:hAnsi="Courier New" w:cs="Courier New"/>
          <w:snapToGrid/>
          <w:szCs w:val="24"/>
        </w:rPr>
        <w:t xml:space="preserve">(d) </w:t>
      </w:r>
      <w:r w:rsidR="001E09C7">
        <w:rPr>
          <w:rFonts w:ascii="Courier New" w:eastAsia="Arial Unicode MS" w:hAnsi="Courier New" w:cs="Courier New"/>
          <w:snapToGrid/>
          <w:szCs w:val="24"/>
        </w:rPr>
        <w:t xml:space="preserve"> </w:t>
      </w:r>
      <w:r w:rsidR="007C600E">
        <w:rPr>
          <w:rFonts w:ascii="Courier New" w:eastAsia="Arial Unicode MS" w:hAnsi="Courier New" w:cs="Courier New"/>
          <w:snapToGrid/>
          <w:szCs w:val="24"/>
        </w:rPr>
        <w:t>Providing i</w:t>
      </w:r>
      <w:r w:rsidRPr="002C0781">
        <w:rPr>
          <w:rFonts w:ascii="Courier New" w:eastAsia="Arial Unicode MS" w:hAnsi="Courier New" w:cs="Courier New"/>
          <w:snapToGrid/>
          <w:szCs w:val="24"/>
        </w:rPr>
        <w:t>ncentives and supports to help mitigate shortages</w:t>
      </w:r>
      <w:r w:rsidR="00F1291C">
        <w:rPr>
          <w:rFonts w:ascii="Courier New" w:eastAsia="Arial Unicode MS" w:hAnsi="Courier New" w:cs="Courier New"/>
          <w:snapToGrid/>
          <w:szCs w:val="24"/>
        </w:rPr>
        <w:t xml:space="preserve">. </w:t>
      </w:r>
      <w:r w:rsidR="001A18AA">
        <w:rPr>
          <w:rFonts w:ascii="Courier New" w:eastAsia="Arial Unicode MS" w:hAnsi="Courier New" w:cs="Courier New"/>
          <w:snapToGrid/>
          <w:szCs w:val="24"/>
        </w:rPr>
        <w:t xml:space="preserve"> </w:t>
      </w:r>
      <w:r w:rsidR="00B4567C">
        <w:rPr>
          <w:rFonts w:ascii="Courier New" w:eastAsia="Arial Unicode MS" w:hAnsi="Courier New" w:cs="Courier New"/>
          <w:snapToGrid/>
          <w:szCs w:val="24"/>
        </w:rPr>
        <w:t>These may include, f</w:t>
      </w:r>
      <w:r w:rsidR="00F1291C">
        <w:rPr>
          <w:rFonts w:ascii="Courier New" w:eastAsia="Arial Unicode MS" w:hAnsi="Courier New" w:cs="Courier New"/>
          <w:snapToGrid/>
          <w:szCs w:val="24"/>
        </w:rPr>
        <w:t xml:space="preserve">or example, </w:t>
      </w:r>
      <w:r w:rsidRPr="002C0781">
        <w:rPr>
          <w:rFonts w:ascii="Courier New" w:eastAsia="Arial Unicode MS" w:hAnsi="Courier New" w:cs="Courier New"/>
          <w:snapToGrid/>
          <w:szCs w:val="24"/>
        </w:rPr>
        <w:t>increas</w:t>
      </w:r>
      <w:r w:rsidR="00F1291C">
        <w:rPr>
          <w:rFonts w:ascii="Courier New" w:eastAsia="Arial Unicode MS" w:hAnsi="Courier New" w:cs="Courier New"/>
          <w:snapToGrid/>
          <w:szCs w:val="24"/>
        </w:rPr>
        <w:t>ing</w:t>
      </w:r>
      <w:r w:rsidRPr="002C0781">
        <w:rPr>
          <w:rFonts w:ascii="Courier New" w:eastAsia="Arial Unicode MS" w:hAnsi="Courier New" w:cs="Courier New"/>
          <w:snapToGrid/>
          <w:szCs w:val="24"/>
        </w:rPr>
        <w:t xml:space="preserve"> pay</w:t>
      </w:r>
      <w:r w:rsidR="00AE304D">
        <w:rPr>
          <w:rFonts w:ascii="Courier New" w:eastAsia="Arial Unicode MS" w:hAnsi="Courier New" w:cs="Courier New"/>
          <w:snapToGrid/>
          <w:szCs w:val="24"/>
        </w:rPr>
        <w:t>;</w:t>
      </w:r>
      <w:r w:rsidR="00F1291C">
        <w:rPr>
          <w:rFonts w:ascii="Courier New" w:eastAsia="Arial Unicode MS" w:hAnsi="Courier New" w:cs="Courier New"/>
          <w:snapToGrid/>
          <w:szCs w:val="24"/>
        </w:rPr>
        <w:t xml:space="preserve"> offering </w:t>
      </w:r>
      <w:r w:rsidRPr="002C0781">
        <w:rPr>
          <w:rFonts w:ascii="Courier New" w:eastAsia="Arial Unicode MS" w:hAnsi="Courier New" w:cs="Courier New"/>
          <w:snapToGrid/>
          <w:szCs w:val="24"/>
        </w:rPr>
        <w:t>monetary incentives</w:t>
      </w:r>
      <w:r w:rsidR="00F1291C">
        <w:rPr>
          <w:rFonts w:ascii="Courier New" w:eastAsia="Arial Unicode MS" w:hAnsi="Courier New" w:cs="Courier New"/>
          <w:snapToGrid/>
          <w:szCs w:val="24"/>
        </w:rPr>
        <w:t xml:space="preserve"> for relocation to high-need areas</w:t>
      </w:r>
      <w:r w:rsidR="00AE304D">
        <w:rPr>
          <w:rFonts w:ascii="Courier New" w:eastAsia="Arial Unicode MS" w:hAnsi="Courier New" w:cs="Courier New"/>
          <w:snapToGrid/>
          <w:szCs w:val="24"/>
        </w:rPr>
        <w:t>;</w:t>
      </w:r>
      <w:r w:rsidRPr="002C0781">
        <w:rPr>
          <w:rFonts w:ascii="Courier New" w:eastAsia="Arial Unicode MS" w:hAnsi="Courier New" w:cs="Courier New"/>
          <w:snapToGrid/>
          <w:szCs w:val="24"/>
        </w:rPr>
        <w:t xml:space="preserve"> </w:t>
      </w:r>
      <w:r w:rsidR="00F1291C">
        <w:rPr>
          <w:rFonts w:ascii="Courier New" w:eastAsia="Arial Unicode MS" w:hAnsi="Courier New" w:cs="Courier New"/>
          <w:snapToGrid/>
          <w:szCs w:val="24"/>
        </w:rPr>
        <w:t>providing services via telehealth</w:t>
      </w:r>
      <w:r w:rsidR="00AE304D">
        <w:rPr>
          <w:rFonts w:ascii="Courier New" w:eastAsia="Arial Unicode MS" w:hAnsi="Courier New" w:cs="Courier New"/>
          <w:snapToGrid/>
          <w:szCs w:val="24"/>
        </w:rPr>
        <w:t>;</w:t>
      </w:r>
      <w:r w:rsidR="00F1291C">
        <w:rPr>
          <w:rFonts w:ascii="Courier New" w:eastAsia="Arial Unicode MS" w:hAnsi="Courier New" w:cs="Courier New"/>
          <w:snapToGrid/>
          <w:szCs w:val="24"/>
        </w:rPr>
        <w:t xml:space="preserve"> creating hybrid roles that allow for leadership, academic, or research opportunities</w:t>
      </w:r>
      <w:r w:rsidR="00AE304D">
        <w:rPr>
          <w:rFonts w:ascii="Courier New" w:eastAsia="Arial Unicode MS" w:hAnsi="Courier New" w:cs="Courier New"/>
          <w:snapToGrid/>
          <w:szCs w:val="24"/>
        </w:rPr>
        <w:t>;</w:t>
      </w:r>
      <w:r w:rsidR="00F1291C">
        <w:rPr>
          <w:rFonts w:ascii="Courier New" w:eastAsia="Arial Unicode MS" w:hAnsi="Courier New" w:cs="Courier New"/>
          <w:snapToGrid/>
          <w:szCs w:val="24"/>
        </w:rPr>
        <w:t xml:space="preserve"> </w:t>
      </w:r>
      <w:r w:rsidR="00BB586C">
        <w:rPr>
          <w:rFonts w:ascii="Courier New" w:eastAsia="Arial Unicode MS" w:hAnsi="Courier New" w:cs="Courier New"/>
          <w:snapToGrid/>
          <w:szCs w:val="24"/>
        </w:rPr>
        <w:t>developing induction programs</w:t>
      </w:r>
      <w:r w:rsidR="00AE304D">
        <w:rPr>
          <w:rFonts w:ascii="Courier New" w:eastAsia="Arial Unicode MS" w:hAnsi="Courier New" w:cs="Courier New"/>
          <w:snapToGrid/>
          <w:szCs w:val="24"/>
        </w:rPr>
        <w:t>;</w:t>
      </w:r>
      <w:r w:rsidR="00BB586C">
        <w:rPr>
          <w:rFonts w:ascii="Courier New" w:eastAsia="Arial Unicode MS" w:hAnsi="Courier New" w:cs="Courier New"/>
          <w:snapToGrid/>
          <w:szCs w:val="24"/>
        </w:rPr>
        <w:t xml:space="preserve"> </w:t>
      </w:r>
      <w:r w:rsidRPr="002C0781">
        <w:rPr>
          <w:rFonts w:ascii="Courier New" w:eastAsia="Arial Unicode MS" w:hAnsi="Courier New" w:cs="Courier New"/>
          <w:snapToGrid/>
          <w:szCs w:val="24"/>
        </w:rPr>
        <w:t>develop</w:t>
      </w:r>
      <w:r w:rsidR="00BB586C">
        <w:rPr>
          <w:rFonts w:ascii="Courier New" w:eastAsia="Arial Unicode MS" w:hAnsi="Courier New" w:cs="Courier New"/>
          <w:snapToGrid/>
          <w:szCs w:val="24"/>
        </w:rPr>
        <w:t xml:space="preserve">ing paid </w:t>
      </w:r>
      <w:r w:rsidRPr="002C0781">
        <w:rPr>
          <w:rFonts w:ascii="Courier New" w:eastAsia="Arial Unicode MS" w:hAnsi="Courier New" w:cs="Courier New"/>
          <w:snapToGrid/>
          <w:szCs w:val="24"/>
        </w:rPr>
        <w:t>internship programs</w:t>
      </w:r>
      <w:r w:rsidR="00AE304D">
        <w:rPr>
          <w:rFonts w:ascii="Courier New" w:eastAsia="Arial Unicode MS" w:hAnsi="Courier New" w:cs="Courier New"/>
          <w:snapToGrid/>
          <w:szCs w:val="24"/>
        </w:rPr>
        <w:t>;</w:t>
      </w:r>
      <w:r w:rsidR="00337142">
        <w:rPr>
          <w:rFonts w:ascii="Courier New" w:eastAsia="Arial Unicode MS" w:hAnsi="Courier New" w:cs="Courier New"/>
          <w:snapToGrid/>
          <w:szCs w:val="24"/>
        </w:rPr>
        <w:t xml:space="preserve"> and</w:t>
      </w:r>
      <w:r w:rsidR="00AE304D">
        <w:rPr>
          <w:rFonts w:ascii="Courier New" w:eastAsia="Arial Unicode MS" w:hAnsi="Courier New" w:cs="Courier New"/>
          <w:snapToGrid/>
          <w:szCs w:val="24"/>
        </w:rPr>
        <w:t xml:space="preserve"> offering</w:t>
      </w:r>
      <w:r w:rsidR="00337142">
        <w:rPr>
          <w:rFonts w:ascii="Courier New" w:eastAsia="Arial Unicode MS" w:hAnsi="Courier New" w:cs="Courier New"/>
          <w:snapToGrid/>
          <w:szCs w:val="24"/>
        </w:rPr>
        <w:t xml:space="preserve"> service scholarship programs such as those that provide grants in exchange for a commitment to serve in the LEA for a minimum number of years</w:t>
      </w:r>
      <w:r w:rsidRPr="002C0781">
        <w:rPr>
          <w:rFonts w:ascii="Courier New" w:eastAsia="Arial Unicode MS" w:hAnsi="Courier New" w:cs="Courier New"/>
          <w:snapToGrid/>
          <w:szCs w:val="24"/>
        </w:rPr>
        <w:t>.</w:t>
      </w:r>
    </w:p>
    <w:bookmarkEnd w:id="4"/>
    <w:p w14:paraId="7A2E025A" w14:textId="0DFFD07C" w:rsidR="003D3269" w:rsidRPr="002C0781" w:rsidRDefault="003D3269" w:rsidP="6BFD1BE5">
      <w:pPr>
        <w:spacing w:line="480" w:lineRule="auto"/>
        <w:ind w:firstLine="720"/>
        <w:rPr>
          <w:rFonts w:ascii="Courier New" w:eastAsia="Arial Unicode MS" w:hAnsi="Courier New" w:cs="Courier New"/>
          <w:snapToGrid/>
        </w:rPr>
      </w:pPr>
      <w:proofErr w:type="spellStart"/>
      <w:r w:rsidRPr="6BFD1BE5">
        <w:rPr>
          <w:rFonts w:ascii="Courier New" w:eastAsia="Arial Unicode MS" w:hAnsi="Courier New" w:cs="Courier New"/>
          <w:snapToGrid/>
          <w:u w:val="single"/>
        </w:rPr>
        <w:t>Respecialization</w:t>
      </w:r>
      <w:proofErr w:type="spellEnd"/>
      <w:r w:rsidRPr="6BFD1BE5">
        <w:rPr>
          <w:rFonts w:ascii="Courier New" w:eastAsia="Arial Unicode MS" w:hAnsi="Courier New" w:cs="Courier New"/>
          <w:snapToGrid/>
        </w:rPr>
        <w:t xml:space="preserve"> means strategies that promote the readiness of mental health services providers who already have training as social workers, counselors, </w:t>
      </w:r>
      <w:r w:rsidR="00A4054B">
        <w:rPr>
          <w:rFonts w:ascii="Courier New" w:eastAsia="Arial Unicode MS" w:hAnsi="Courier New" w:cs="Courier New"/>
          <w:snapToGrid/>
        </w:rPr>
        <w:t xml:space="preserve">or </w:t>
      </w:r>
      <w:r w:rsidRPr="6BFD1BE5">
        <w:rPr>
          <w:rFonts w:ascii="Courier New" w:eastAsia="Arial Unicode MS" w:hAnsi="Courier New" w:cs="Courier New"/>
          <w:snapToGrid/>
        </w:rPr>
        <w:t xml:space="preserve">psychologists, or </w:t>
      </w:r>
      <w:r w:rsidR="00A4054B">
        <w:rPr>
          <w:rFonts w:ascii="Courier New" w:eastAsia="Arial Unicode MS" w:hAnsi="Courier New" w:cs="Courier New"/>
          <w:snapToGrid/>
        </w:rPr>
        <w:t xml:space="preserve">in </w:t>
      </w:r>
      <w:r w:rsidRPr="6BFD1BE5">
        <w:rPr>
          <w:rFonts w:ascii="Courier New" w:eastAsia="Arial Unicode MS" w:hAnsi="Courier New" w:cs="Courier New"/>
          <w:snapToGrid/>
        </w:rPr>
        <w:t>other related fields</w:t>
      </w:r>
      <w:r w:rsidR="00A4054B">
        <w:rPr>
          <w:rFonts w:ascii="Courier New" w:eastAsia="Arial Unicode MS" w:hAnsi="Courier New" w:cs="Courier New"/>
          <w:snapToGrid/>
        </w:rPr>
        <w:t>,</w:t>
      </w:r>
      <w:r w:rsidRPr="6BFD1BE5">
        <w:rPr>
          <w:rFonts w:ascii="Courier New" w:eastAsia="Arial Unicode MS" w:hAnsi="Courier New" w:cs="Courier New"/>
          <w:snapToGrid/>
        </w:rPr>
        <w:t xml:space="preserve"> to serve in </w:t>
      </w:r>
      <w:r w:rsidR="00446AA2">
        <w:rPr>
          <w:rFonts w:ascii="Courier New" w:eastAsia="Arial Unicode MS" w:hAnsi="Courier New" w:cs="Courier New"/>
        </w:rPr>
        <w:t>elementary or secondary</w:t>
      </w:r>
      <w:r w:rsidRPr="6BFD1BE5">
        <w:rPr>
          <w:rFonts w:ascii="Courier New" w:eastAsia="Arial Unicode MS" w:hAnsi="Courier New" w:cs="Courier New"/>
          <w:snapToGrid/>
        </w:rPr>
        <w:t xml:space="preserve"> schools, </w:t>
      </w:r>
      <w:r w:rsidR="0029731E" w:rsidRPr="397AC69E">
        <w:rPr>
          <w:rFonts w:ascii="Courier New" w:eastAsia="Arial Unicode MS" w:hAnsi="Courier New" w:cs="Courier New"/>
        </w:rPr>
        <w:t xml:space="preserve">including by doing one or </w:t>
      </w:r>
      <w:r w:rsidR="0029731E" w:rsidRPr="397AC69E">
        <w:rPr>
          <w:rFonts w:ascii="Courier New" w:eastAsia="Arial Unicode MS" w:hAnsi="Courier New" w:cs="Courier New"/>
        </w:rPr>
        <w:lastRenderedPageBreak/>
        <w:t>more of the following:</w:t>
      </w:r>
    </w:p>
    <w:p w14:paraId="521D3B18" w14:textId="569ED239" w:rsidR="003D3269" w:rsidRPr="002C0781" w:rsidRDefault="003D3269" w:rsidP="003D3269">
      <w:pPr>
        <w:spacing w:line="480" w:lineRule="auto"/>
        <w:ind w:firstLine="720"/>
        <w:rPr>
          <w:rFonts w:ascii="Courier New" w:eastAsia="Arial Unicode MS" w:hAnsi="Courier New" w:cs="Courier New"/>
          <w:snapToGrid/>
          <w:szCs w:val="24"/>
        </w:rPr>
      </w:pPr>
      <w:r w:rsidRPr="002C0781">
        <w:rPr>
          <w:rFonts w:ascii="Courier New" w:eastAsia="Arial Unicode MS" w:hAnsi="Courier New" w:cs="Courier New"/>
          <w:snapToGrid/>
          <w:szCs w:val="24"/>
        </w:rPr>
        <w:t>(a)</w:t>
      </w:r>
      <w:r w:rsidR="00AA1C68">
        <w:rPr>
          <w:rFonts w:ascii="Courier New" w:eastAsia="Arial Unicode MS" w:hAnsi="Courier New" w:cs="Courier New"/>
          <w:snapToGrid/>
          <w:szCs w:val="24"/>
        </w:rPr>
        <w:t xml:space="preserve"> </w:t>
      </w:r>
      <w:r w:rsidRPr="002C0781">
        <w:rPr>
          <w:rFonts w:ascii="Courier New" w:eastAsia="Arial Unicode MS" w:hAnsi="Courier New" w:cs="Courier New"/>
          <w:snapToGrid/>
          <w:szCs w:val="24"/>
        </w:rPr>
        <w:t xml:space="preserve"> Revising, updating, or streamlining requirements for such individuals so that additional training or other requirements focus only on incremental training needed for working in a</w:t>
      </w:r>
      <w:r w:rsidR="00F17218">
        <w:rPr>
          <w:rFonts w:ascii="Courier New" w:eastAsia="Arial Unicode MS" w:hAnsi="Courier New" w:cs="Courier New"/>
          <w:snapToGrid/>
          <w:szCs w:val="24"/>
        </w:rPr>
        <w:t xml:space="preserve">n elementary </w:t>
      </w:r>
      <w:r w:rsidRPr="002C0781">
        <w:rPr>
          <w:rFonts w:ascii="Courier New" w:eastAsia="Arial Unicode MS" w:hAnsi="Courier New" w:cs="Courier New"/>
          <w:snapToGrid/>
          <w:szCs w:val="24"/>
        </w:rPr>
        <w:t>school</w:t>
      </w:r>
      <w:r w:rsidR="00F17218">
        <w:rPr>
          <w:rFonts w:ascii="Courier New" w:eastAsia="Arial Unicode MS" w:hAnsi="Courier New" w:cs="Courier New"/>
          <w:snapToGrid/>
          <w:szCs w:val="24"/>
        </w:rPr>
        <w:t xml:space="preserve"> or secondary school</w:t>
      </w:r>
      <w:r w:rsidR="00E7382A">
        <w:rPr>
          <w:rFonts w:ascii="Courier New" w:eastAsia="Arial Unicode MS" w:hAnsi="Courier New" w:cs="Courier New"/>
          <w:snapToGrid/>
          <w:szCs w:val="24"/>
        </w:rPr>
        <w:t>.</w:t>
      </w:r>
    </w:p>
    <w:p w14:paraId="4670E00F" w14:textId="5358A3A2" w:rsidR="003D3269" w:rsidRPr="002C0781" w:rsidRDefault="003D3269" w:rsidP="7BDB301D">
      <w:pPr>
        <w:spacing w:line="480" w:lineRule="auto"/>
        <w:ind w:firstLine="720"/>
        <w:rPr>
          <w:rFonts w:ascii="Courier New" w:eastAsia="Arial Unicode MS" w:hAnsi="Courier New" w:cs="Courier New"/>
          <w:snapToGrid/>
        </w:rPr>
      </w:pPr>
      <w:r w:rsidRPr="7BDB301D">
        <w:rPr>
          <w:rFonts w:ascii="Courier New" w:eastAsia="Arial Unicode MS" w:hAnsi="Courier New" w:cs="Courier New"/>
          <w:snapToGrid/>
        </w:rPr>
        <w:t>(b)</w:t>
      </w:r>
      <w:r w:rsidR="00AA1C68" w:rsidRPr="7BDB301D">
        <w:rPr>
          <w:rFonts w:ascii="Courier New" w:eastAsia="Arial Unicode MS" w:hAnsi="Courier New" w:cs="Courier New"/>
          <w:snapToGrid/>
        </w:rPr>
        <w:t xml:space="preserve"> </w:t>
      </w:r>
      <w:r w:rsidRPr="7BDB301D">
        <w:rPr>
          <w:rFonts w:ascii="Courier New" w:eastAsia="Arial Unicode MS" w:hAnsi="Courier New" w:cs="Courier New"/>
          <w:snapToGrid/>
        </w:rPr>
        <w:t xml:space="preserve"> </w:t>
      </w:r>
      <w:r w:rsidR="003630DC">
        <w:rPr>
          <w:rFonts w:ascii="Courier New" w:eastAsia="Arial Unicode MS" w:hAnsi="Courier New" w:cs="Courier New"/>
          <w:snapToGrid/>
        </w:rPr>
        <w:t xml:space="preserve">Providing a stipend or making a payment to support the </w:t>
      </w:r>
      <w:r w:rsidR="0077334B">
        <w:rPr>
          <w:rFonts w:ascii="Courier New" w:eastAsia="Arial Unicode MS" w:hAnsi="Courier New" w:cs="Courier New"/>
          <w:snapToGrid/>
        </w:rPr>
        <w:t>in</w:t>
      </w:r>
      <w:r w:rsidR="003630DC">
        <w:rPr>
          <w:rFonts w:ascii="Courier New" w:eastAsia="Arial Unicode MS" w:hAnsi="Courier New" w:cs="Courier New"/>
          <w:snapToGrid/>
        </w:rPr>
        <w:t>cremental training neede</w:t>
      </w:r>
      <w:r w:rsidR="0077334B">
        <w:rPr>
          <w:rFonts w:ascii="Courier New" w:eastAsia="Arial Unicode MS" w:hAnsi="Courier New" w:cs="Courier New"/>
          <w:snapToGrid/>
        </w:rPr>
        <w:t>d</w:t>
      </w:r>
      <w:r w:rsidR="003630DC">
        <w:rPr>
          <w:rFonts w:ascii="Courier New" w:eastAsia="Arial Unicode MS" w:hAnsi="Courier New" w:cs="Courier New"/>
          <w:snapToGrid/>
        </w:rPr>
        <w:t xml:space="preserve"> for work</w:t>
      </w:r>
      <w:r w:rsidR="0077334B">
        <w:rPr>
          <w:rFonts w:ascii="Courier New" w:eastAsia="Arial Unicode MS" w:hAnsi="Courier New" w:cs="Courier New"/>
          <w:snapToGrid/>
        </w:rPr>
        <w:t xml:space="preserve">ing </w:t>
      </w:r>
      <w:r w:rsidR="003630DC">
        <w:rPr>
          <w:rFonts w:ascii="Courier New" w:eastAsia="Arial Unicode MS" w:hAnsi="Courier New" w:cs="Courier New"/>
          <w:snapToGrid/>
        </w:rPr>
        <w:t>in a</w:t>
      </w:r>
      <w:r w:rsidR="00F17218">
        <w:rPr>
          <w:rFonts w:ascii="Courier New" w:eastAsia="Arial Unicode MS" w:hAnsi="Courier New" w:cs="Courier New"/>
          <w:snapToGrid/>
        </w:rPr>
        <w:t xml:space="preserve">n elementary </w:t>
      </w:r>
      <w:r w:rsidR="00DB1B4B">
        <w:rPr>
          <w:rFonts w:ascii="Courier New" w:eastAsia="Arial Unicode MS" w:hAnsi="Courier New" w:cs="Courier New"/>
          <w:snapToGrid/>
        </w:rPr>
        <w:t xml:space="preserve">school </w:t>
      </w:r>
      <w:r w:rsidR="001D71A0">
        <w:rPr>
          <w:rFonts w:ascii="Courier New" w:eastAsia="Arial Unicode MS" w:hAnsi="Courier New" w:cs="Courier New"/>
          <w:snapToGrid/>
        </w:rPr>
        <w:t>or secondary</w:t>
      </w:r>
      <w:r w:rsidR="003630DC">
        <w:rPr>
          <w:rFonts w:ascii="Courier New" w:eastAsia="Arial Unicode MS" w:hAnsi="Courier New" w:cs="Courier New"/>
          <w:snapToGrid/>
        </w:rPr>
        <w:t xml:space="preserve"> school</w:t>
      </w:r>
      <w:r w:rsidR="002739E7">
        <w:rPr>
          <w:rFonts w:ascii="Courier New" w:eastAsia="Arial Unicode MS" w:hAnsi="Courier New" w:cs="Courier New"/>
          <w:snapToGrid/>
        </w:rPr>
        <w:t>.</w:t>
      </w:r>
    </w:p>
    <w:p w14:paraId="73507F34" w14:textId="02DA2BFF" w:rsidR="003D3269" w:rsidRPr="002C0781" w:rsidRDefault="003D3269" w:rsidP="003D3269">
      <w:pPr>
        <w:spacing w:line="480" w:lineRule="auto"/>
        <w:ind w:firstLine="720"/>
        <w:rPr>
          <w:rFonts w:ascii="Courier New" w:eastAsia="Arial Unicode MS" w:hAnsi="Courier New" w:cs="Courier New"/>
          <w:snapToGrid/>
          <w:szCs w:val="24"/>
        </w:rPr>
      </w:pPr>
      <w:r w:rsidRPr="002C0781">
        <w:rPr>
          <w:rFonts w:ascii="Courier New" w:eastAsia="Arial Unicode MS" w:hAnsi="Courier New" w:cs="Courier New"/>
          <w:snapToGrid/>
          <w:szCs w:val="24"/>
        </w:rPr>
        <w:t>(c)</w:t>
      </w:r>
      <w:r w:rsidR="00AA1C68">
        <w:rPr>
          <w:rFonts w:ascii="Courier New" w:eastAsia="Arial Unicode MS" w:hAnsi="Courier New" w:cs="Courier New"/>
          <w:snapToGrid/>
          <w:szCs w:val="24"/>
        </w:rPr>
        <w:t xml:space="preserve"> </w:t>
      </w:r>
      <w:r w:rsidRPr="002C0781">
        <w:rPr>
          <w:rFonts w:ascii="Courier New" w:eastAsia="Arial Unicode MS" w:hAnsi="Courier New" w:cs="Courier New"/>
          <w:snapToGrid/>
          <w:szCs w:val="24"/>
        </w:rPr>
        <w:t xml:space="preserve"> Offering flexible options for completing training that leads such professionals to meet State requirements</w:t>
      </w:r>
      <w:r w:rsidR="002739E7">
        <w:rPr>
          <w:rFonts w:ascii="Courier New" w:eastAsia="Arial Unicode MS" w:hAnsi="Courier New" w:cs="Courier New"/>
          <w:snapToGrid/>
          <w:szCs w:val="24"/>
        </w:rPr>
        <w:t>.</w:t>
      </w:r>
    </w:p>
    <w:p w14:paraId="722CF356" w14:textId="7478E764" w:rsidR="003D3269" w:rsidRDefault="003D3269" w:rsidP="003D3269">
      <w:pPr>
        <w:spacing w:line="480" w:lineRule="auto"/>
        <w:ind w:firstLine="720"/>
        <w:rPr>
          <w:rFonts w:ascii="Courier New" w:eastAsia="Arial Unicode MS" w:hAnsi="Courier New" w:cs="Courier New"/>
          <w:snapToGrid/>
          <w:szCs w:val="24"/>
        </w:rPr>
      </w:pPr>
      <w:r w:rsidRPr="002C0781">
        <w:rPr>
          <w:rFonts w:ascii="Courier New" w:eastAsia="Arial Unicode MS" w:hAnsi="Courier New" w:cs="Courier New"/>
          <w:snapToGrid/>
          <w:szCs w:val="24"/>
        </w:rPr>
        <w:t>(d)</w:t>
      </w:r>
      <w:r w:rsidR="00AA1C68">
        <w:rPr>
          <w:rFonts w:ascii="Courier New" w:eastAsia="Arial Unicode MS" w:hAnsi="Courier New" w:cs="Courier New"/>
          <w:snapToGrid/>
          <w:szCs w:val="24"/>
        </w:rPr>
        <w:t xml:space="preserve"> </w:t>
      </w:r>
      <w:r w:rsidRPr="002C0781">
        <w:rPr>
          <w:rFonts w:ascii="Courier New" w:eastAsia="Arial Unicode MS" w:hAnsi="Courier New" w:cs="Courier New"/>
          <w:snapToGrid/>
          <w:szCs w:val="24"/>
        </w:rPr>
        <w:t xml:space="preserve"> Establishing new State-level programs that provide alternate means of certification, licensure, or credentialing for such professionals, including through practical or on-the-job training.</w:t>
      </w:r>
    </w:p>
    <w:p w14:paraId="5D51DCE4" w14:textId="506C49F5" w:rsidR="0077334B" w:rsidRPr="002C0781" w:rsidRDefault="0077334B" w:rsidP="397AC69E">
      <w:pPr>
        <w:spacing w:line="480" w:lineRule="auto"/>
        <w:ind w:firstLine="720"/>
        <w:rPr>
          <w:rFonts w:ascii="Courier New" w:eastAsia="Arial Unicode MS" w:hAnsi="Courier New" w:cs="Courier New"/>
          <w:snapToGrid/>
        </w:rPr>
      </w:pPr>
      <w:r w:rsidRPr="397AC69E">
        <w:rPr>
          <w:rFonts w:ascii="Courier New" w:eastAsia="Arial Unicode MS" w:hAnsi="Courier New" w:cs="Courier New"/>
        </w:rPr>
        <w:t>(e)  Offering other meaningful activities that result in existing mental health services providers obtaining the training they need to work in a</w:t>
      </w:r>
      <w:r w:rsidR="00DB1B4B">
        <w:rPr>
          <w:rFonts w:ascii="Courier New" w:eastAsia="Arial Unicode MS" w:hAnsi="Courier New" w:cs="Courier New"/>
        </w:rPr>
        <w:t xml:space="preserve">n </w:t>
      </w:r>
      <w:r w:rsidR="00DB1B4B">
        <w:rPr>
          <w:rFonts w:ascii="Courier New" w:eastAsia="Arial Unicode MS" w:hAnsi="Courier New" w:cs="Courier New"/>
          <w:snapToGrid/>
        </w:rPr>
        <w:t>elementary school or secondary</w:t>
      </w:r>
      <w:r w:rsidRPr="397AC69E">
        <w:rPr>
          <w:rFonts w:ascii="Courier New" w:eastAsia="Arial Unicode MS" w:hAnsi="Courier New" w:cs="Courier New"/>
        </w:rPr>
        <w:t xml:space="preserve"> school.</w:t>
      </w:r>
    </w:p>
    <w:p w14:paraId="4180176A" w14:textId="4F60B851" w:rsidR="003D3269" w:rsidRPr="002C0781" w:rsidRDefault="003D3269" w:rsidP="003D3269">
      <w:pPr>
        <w:spacing w:line="480" w:lineRule="auto"/>
        <w:ind w:firstLine="720"/>
        <w:rPr>
          <w:rFonts w:ascii="Courier New" w:eastAsia="Arial Unicode MS" w:hAnsi="Courier New" w:cs="Courier New"/>
          <w:snapToGrid/>
          <w:szCs w:val="24"/>
        </w:rPr>
      </w:pPr>
      <w:r w:rsidRPr="000B5607">
        <w:rPr>
          <w:rFonts w:ascii="Courier New" w:eastAsia="Arial Unicode MS" w:hAnsi="Courier New" w:cs="Courier New"/>
          <w:snapToGrid/>
          <w:szCs w:val="24"/>
          <w:u w:val="single"/>
        </w:rPr>
        <w:t>Retention</w:t>
      </w:r>
      <w:r w:rsidRPr="002C0781">
        <w:rPr>
          <w:rFonts w:ascii="Courier New" w:eastAsia="Arial Unicode MS" w:hAnsi="Courier New" w:cs="Courier New"/>
          <w:snapToGrid/>
          <w:szCs w:val="24"/>
        </w:rPr>
        <w:t xml:space="preserve"> means strategies to help ensure that qualified individuals stay in their position to avoid gaps in service and </w:t>
      </w:r>
      <w:r w:rsidR="006E0344">
        <w:rPr>
          <w:rFonts w:ascii="Courier New" w:eastAsia="Arial Unicode MS" w:hAnsi="Courier New" w:cs="Courier New"/>
          <w:snapToGrid/>
          <w:szCs w:val="24"/>
        </w:rPr>
        <w:t>unfilled</w:t>
      </w:r>
      <w:r w:rsidRPr="002C0781">
        <w:rPr>
          <w:rFonts w:ascii="Courier New" w:eastAsia="Arial Unicode MS" w:hAnsi="Courier New" w:cs="Courier New"/>
          <w:snapToGrid/>
          <w:szCs w:val="24"/>
        </w:rPr>
        <w:t xml:space="preserve"> positions, including by—</w:t>
      </w:r>
    </w:p>
    <w:p w14:paraId="6A0F0A02" w14:textId="31C01AD3" w:rsidR="003D3269" w:rsidRPr="002C0781" w:rsidRDefault="003D3269" w:rsidP="003D3269">
      <w:pPr>
        <w:spacing w:line="480" w:lineRule="auto"/>
        <w:ind w:firstLine="720"/>
        <w:rPr>
          <w:rFonts w:ascii="Courier New" w:eastAsia="Arial Unicode MS" w:hAnsi="Courier New" w:cs="Courier New"/>
          <w:snapToGrid/>
          <w:szCs w:val="24"/>
        </w:rPr>
      </w:pPr>
      <w:r w:rsidRPr="002C0781">
        <w:rPr>
          <w:rFonts w:ascii="Courier New" w:eastAsia="Arial Unicode MS" w:hAnsi="Courier New" w:cs="Courier New"/>
          <w:snapToGrid/>
          <w:szCs w:val="24"/>
        </w:rPr>
        <w:t>(a)</w:t>
      </w:r>
      <w:r w:rsidR="001E09C7">
        <w:rPr>
          <w:rFonts w:ascii="Courier New" w:eastAsia="Arial Unicode MS" w:hAnsi="Courier New" w:cs="Courier New"/>
          <w:snapToGrid/>
          <w:szCs w:val="24"/>
        </w:rPr>
        <w:t xml:space="preserve"> </w:t>
      </w:r>
      <w:r w:rsidRPr="002C0781">
        <w:rPr>
          <w:rFonts w:ascii="Courier New" w:eastAsia="Arial Unicode MS" w:hAnsi="Courier New" w:cs="Courier New"/>
          <w:snapToGrid/>
          <w:szCs w:val="24"/>
        </w:rPr>
        <w:t xml:space="preserve"> Providing opportunities for advancement or </w:t>
      </w:r>
      <w:r w:rsidRPr="002C0781">
        <w:rPr>
          <w:rFonts w:ascii="Courier New" w:eastAsia="Arial Unicode MS" w:hAnsi="Courier New" w:cs="Courier New"/>
          <w:snapToGrid/>
          <w:szCs w:val="24"/>
        </w:rPr>
        <w:lastRenderedPageBreak/>
        <w:t>leadership</w:t>
      </w:r>
      <w:r w:rsidR="0077334B">
        <w:rPr>
          <w:rFonts w:ascii="Courier New" w:eastAsia="Arial Unicode MS" w:hAnsi="Courier New" w:cs="Courier New"/>
          <w:snapToGrid/>
          <w:szCs w:val="24"/>
        </w:rPr>
        <w:t>, such as career pathways programs, recognition and award programs, and mentorship programs</w:t>
      </w:r>
      <w:r w:rsidRPr="002C0781">
        <w:rPr>
          <w:rFonts w:ascii="Courier New" w:eastAsia="Arial Unicode MS" w:hAnsi="Courier New" w:cs="Courier New"/>
          <w:snapToGrid/>
          <w:szCs w:val="24"/>
        </w:rPr>
        <w:t>; and</w:t>
      </w:r>
    </w:p>
    <w:p w14:paraId="5DFFDA06" w14:textId="4B4983B9" w:rsidR="003D3269" w:rsidRPr="002C0781" w:rsidRDefault="003D3269" w:rsidP="003D3269">
      <w:pPr>
        <w:spacing w:line="480" w:lineRule="auto"/>
        <w:ind w:firstLine="720"/>
        <w:rPr>
          <w:rFonts w:ascii="Courier New" w:eastAsia="Arial Unicode MS" w:hAnsi="Courier New" w:cs="Courier New"/>
          <w:snapToGrid/>
          <w:szCs w:val="24"/>
        </w:rPr>
      </w:pPr>
      <w:r w:rsidRPr="002C0781">
        <w:rPr>
          <w:rFonts w:ascii="Courier New" w:eastAsia="Arial Unicode MS" w:hAnsi="Courier New" w:cs="Courier New"/>
          <w:snapToGrid/>
          <w:szCs w:val="24"/>
        </w:rPr>
        <w:t xml:space="preserve">(b) </w:t>
      </w:r>
      <w:r w:rsidR="001E09C7">
        <w:rPr>
          <w:rFonts w:ascii="Courier New" w:eastAsia="Arial Unicode MS" w:hAnsi="Courier New" w:cs="Courier New"/>
          <w:snapToGrid/>
          <w:szCs w:val="24"/>
        </w:rPr>
        <w:t xml:space="preserve"> </w:t>
      </w:r>
      <w:r w:rsidRPr="002C0781">
        <w:rPr>
          <w:rFonts w:ascii="Courier New" w:eastAsia="Arial Unicode MS" w:hAnsi="Courier New" w:cs="Courier New"/>
          <w:snapToGrid/>
          <w:szCs w:val="24"/>
        </w:rPr>
        <w:t>Offering incentives and supports to help mitigate shortages</w:t>
      </w:r>
      <w:r w:rsidR="0077334B">
        <w:rPr>
          <w:rFonts w:ascii="Courier New" w:eastAsia="Arial Unicode MS" w:hAnsi="Courier New" w:cs="Courier New"/>
          <w:snapToGrid/>
          <w:szCs w:val="24"/>
        </w:rPr>
        <w:t xml:space="preserve">.  </w:t>
      </w:r>
      <w:r w:rsidR="00B4567C">
        <w:rPr>
          <w:rFonts w:ascii="Courier New" w:eastAsia="Arial Unicode MS" w:hAnsi="Courier New" w:cs="Courier New"/>
          <w:snapToGrid/>
          <w:szCs w:val="24"/>
        </w:rPr>
        <w:t>These may include, f</w:t>
      </w:r>
      <w:r w:rsidR="0077334B">
        <w:rPr>
          <w:rFonts w:ascii="Courier New" w:eastAsia="Arial Unicode MS" w:hAnsi="Courier New" w:cs="Courier New"/>
          <w:snapToGrid/>
          <w:szCs w:val="24"/>
        </w:rPr>
        <w:t xml:space="preserve">or example, </w:t>
      </w:r>
      <w:r w:rsidRPr="002C0781">
        <w:rPr>
          <w:rFonts w:ascii="Courier New" w:eastAsia="Arial Unicode MS" w:hAnsi="Courier New" w:cs="Courier New"/>
          <w:snapToGrid/>
          <w:szCs w:val="24"/>
        </w:rPr>
        <w:t>increas</w:t>
      </w:r>
      <w:r w:rsidR="0077334B">
        <w:rPr>
          <w:rFonts w:ascii="Courier New" w:eastAsia="Arial Unicode MS" w:hAnsi="Courier New" w:cs="Courier New"/>
          <w:snapToGrid/>
          <w:szCs w:val="24"/>
        </w:rPr>
        <w:t>ing</w:t>
      </w:r>
      <w:r w:rsidRPr="002C0781">
        <w:rPr>
          <w:rFonts w:ascii="Courier New" w:eastAsia="Arial Unicode MS" w:hAnsi="Courier New" w:cs="Courier New"/>
          <w:snapToGrid/>
          <w:szCs w:val="24"/>
        </w:rPr>
        <w:t xml:space="preserve"> pay</w:t>
      </w:r>
      <w:r w:rsidR="0077334B">
        <w:rPr>
          <w:rFonts w:ascii="Courier New" w:eastAsia="Arial Unicode MS" w:hAnsi="Courier New" w:cs="Courier New"/>
          <w:snapToGrid/>
          <w:szCs w:val="24"/>
        </w:rPr>
        <w:t>, making payments toward student loans, offer</w:t>
      </w:r>
      <w:r w:rsidR="00D91B80">
        <w:rPr>
          <w:rFonts w:ascii="Courier New" w:eastAsia="Arial Unicode MS" w:hAnsi="Courier New" w:cs="Courier New"/>
          <w:snapToGrid/>
          <w:szCs w:val="24"/>
        </w:rPr>
        <w:t>ing</w:t>
      </w:r>
      <w:r w:rsidR="0077334B">
        <w:rPr>
          <w:rFonts w:ascii="Courier New" w:eastAsia="Arial Unicode MS" w:hAnsi="Courier New" w:cs="Courier New"/>
          <w:snapToGrid/>
          <w:szCs w:val="24"/>
        </w:rPr>
        <w:t xml:space="preserve"> monetary incentives for relocation to high-need areas</w:t>
      </w:r>
      <w:r w:rsidRPr="002C0781">
        <w:rPr>
          <w:rFonts w:ascii="Courier New" w:eastAsia="Arial Unicode MS" w:hAnsi="Courier New" w:cs="Courier New"/>
          <w:snapToGrid/>
          <w:szCs w:val="24"/>
        </w:rPr>
        <w:t xml:space="preserve">, </w:t>
      </w:r>
      <w:r w:rsidR="0077334B">
        <w:rPr>
          <w:rFonts w:ascii="Courier New" w:eastAsia="Arial Unicode MS" w:hAnsi="Courier New" w:cs="Courier New"/>
          <w:snapToGrid/>
          <w:szCs w:val="24"/>
        </w:rPr>
        <w:t xml:space="preserve">providing services via telehealth, </w:t>
      </w:r>
      <w:r w:rsidR="00D91B80">
        <w:rPr>
          <w:rFonts w:ascii="Courier New" w:eastAsia="Arial Unicode MS" w:hAnsi="Courier New" w:cs="Courier New"/>
          <w:snapToGrid/>
          <w:szCs w:val="24"/>
        </w:rPr>
        <w:t>offering</w:t>
      </w:r>
      <w:r w:rsidR="00337142">
        <w:rPr>
          <w:rFonts w:ascii="Courier New" w:eastAsia="Arial Unicode MS" w:hAnsi="Courier New" w:cs="Courier New"/>
          <w:snapToGrid/>
          <w:szCs w:val="24"/>
        </w:rPr>
        <w:t xml:space="preserve"> service scholarship programs such as those that provide grants in exchange for a commitment to serve in the LEA for a minimum number of years, </w:t>
      </w:r>
      <w:r w:rsidR="00680F15">
        <w:rPr>
          <w:rFonts w:ascii="Courier New" w:eastAsia="Arial Unicode MS" w:hAnsi="Courier New" w:cs="Courier New"/>
          <w:snapToGrid/>
          <w:szCs w:val="24"/>
        </w:rPr>
        <w:t xml:space="preserve">and </w:t>
      </w:r>
      <w:r w:rsidRPr="002C0781">
        <w:rPr>
          <w:rFonts w:ascii="Courier New" w:eastAsia="Arial Unicode MS" w:hAnsi="Courier New" w:cs="Courier New"/>
          <w:snapToGrid/>
          <w:szCs w:val="24"/>
        </w:rPr>
        <w:t>develop</w:t>
      </w:r>
      <w:r w:rsidR="00680F15">
        <w:rPr>
          <w:rFonts w:ascii="Courier New" w:eastAsia="Arial Unicode MS" w:hAnsi="Courier New" w:cs="Courier New"/>
          <w:snapToGrid/>
          <w:szCs w:val="24"/>
        </w:rPr>
        <w:t>ing paid</w:t>
      </w:r>
      <w:r w:rsidRPr="002C0781">
        <w:rPr>
          <w:rFonts w:ascii="Courier New" w:eastAsia="Arial Unicode MS" w:hAnsi="Courier New" w:cs="Courier New"/>
          <w:snapToGrid/>
          <w:szCs w:val="24"/>
        </w:rPr>
        <w:t xml:space="preserve"> internship programs.</w:t>
      </w:r>
    </w:p>
    <w:p w14:paraId="3D24F849" w14:textId="68CB8263" w:rsidR="00785777" w:rsidRPr="002C0781" w:rsidRDefault="003D3269" w:rsidP="008C05CF">
      <w:pPr>
        <w:spacing w:line="480" w:lineRule="auto"/>
        <w:ind w:firstLine="720"/>
        <w:rPr>
          <w:rFonts w:ascii="Courier New" w:eastAsia="Arial Unicode MS" w:hAnsi="Courier New" w:cs="Courier New"/>
          <w:snapToGrid/>
        </w:rPr>
      </w:pPr>
      <w:r w:rsidRPr="1E9FC1D7">
        <w:rPr>
          <w:rFonts w:ascii="Courier New" w:eastAsia="Arial Unicode MS" w:hAnsi="Courier New" w:cs="Courier New"/>
          <w:snapToGrid/>
          <w:u w:val="single"/>
        </w:rPr>
        <w:t>Telehealth</w:t>
      </w:r>
      <w:r w:rsidRPr="1E9FC1D7">
        <w:rPr>
          <w:rFonts w:ascii="Courier New" w:eastAsia="Arial Unicode MS" w:hAnsi="Courier New" w:cs="Courier New"/>
          <w:snapToGrid/>
        </w:rPr>
        <w:t xml:space="preserve"> means the use of electronic information and telecommunication technologies to support</w:t>
      </w:r>
      <w:r w:rsidR="008C05CF">
        <w:rPr>
          <w:rFonts w:ascii="Courier New" w:eastAsia="Arial Unicode MS" w:hAnsi="Courier New" w:cs="Courier New"/>
          <w:snapToGrid/>
        </w:rPr>
        <w:t xml:space="preserve"> and promote</w:t>
      </w:r>
      <w:r w:rsidRPr="1E9FC1D7">
        <w:rPr>
          <w:rFonts w:ascii="Courier New" w:eastAsia="Arial Unicode MS" w:hAnsi="Courier New" w:cs="Courier New"/>
          <w:snapToGrid/>
        </w:rPr>
        <w:t xml:space="preserve"> long-distance clinical health care, patient and professional health-related education, public health, and health administration.</w:t>
      </w:r>
      <w:r w:rsidR="008C05CF">
        <w:rPr>
          <w:rFonts w:ascii="Courier New" w:eastAsia="Arial Unicode MS" w:hAnsi="Courier New" w:cs="Courier New"/>
          <w:snapToGrid/>
        </w:rPr>
        <w:t xml:space="preserve"> </w:t>
      </w:r>
      <w:r w:rsidR="00C2036C">
        <w:rPr>
          <w:rFonts w:ascii="Courier New" w:eastAsia="Arial Unicode MS" w:hAnsi="Courier New" w:cs="Courier New"/>
          <w:snapToGrid/>
        </w:rPr>
        <w:t xml:space="preserve"> </w:t>
      </w:r>
      <w:r w:rsidR="00785777" w:rsidRPr="00785777">
        <w:rPr>
          <w:rFonts w:ascii="Courier New" w:eastAsia="Arial Unicode MS" w:hAnsi="Courier New" w:cs="Courier New"/>
          <w:snapToGrid/>
        </w:rPr>
        <w:t>Technologies include videoconferencing, the internet, store-and-forward imaging, streaming media, and landline and wireless communications.</w:t>
      </w:r>
    </w:p>
    <w:p w14:paraId="42DD690E" w14:textId="0D1312DC" w:rsidR="003D3269" w:rsidRPr="001C3789" w:rsidRDefault="003D3269" w:rsidP="003D3269">
      <w:pPr>
        <w:spacing w:line="480" w:lineRule="auto"/>
        <w:rPr>
          <w:rFonts w:ascii="Courier New" w:hAnsi="Courier New" w:cs="Courier New"/>
          <w:szCs w:val="24"/>
        </w:rPr>
      </w:pPr>
      <w:r w:rsidRPr="5002D3D2">
        <w:rPr>
          <w:rFonts w:ascii="Courier New" w:hAnsi="Courier New" w:cs="Courier New"/>
          <w:u w:val="single"/>
        </w:rPr>
        <w:t xml:space="preserve">Final </w:t>
      </w:r>
      <w:r w:rsidR="003C6E99">
        <w:rPr>
          <w:rFonts w:ascii="Courier New" w:hAnsi="Courier New" w:cs="Courier New"/>
          <w:u w:val="single"/>
        </w:rPr>
        <w:t>Priorities</w:t>
      </w:r>
      <w:r>
        <w:rPr>
          <w:rFonts w:ascii="Courier New" w:hAnsi="Courier New" w:cs="Courier New"/>
          <w:u w:val="single"/>
        </w:rPr>
        <w:t xml:space="preserve">, </w:t>
      </w:r>
      <w:r w:rsidRPr="003641EC">
        <w:rPr>
          <w:rFonts w:ascii="Courier New" w:hAnsi="Courier New" w:cs="Courier New"/>
          <w:szCs w:val="24"/>
          <w:u w:val="single"/>
        </w:rPr>
        <w:t>Requirements, and Defini</w:t>
      </w:r>
      <w:r w:rsidRPr="7E35798A">
        <w:rPr>
          <w:rFonts w:ascii="Courier New" w:hAnsi="Courier New" w:cs="Courier New"/>
          <w:szCs w:val="24"/>
          <w:u w:val="single"/>
        </w:rPr>
        <w:t>tion</w:t>
      </w:r>
      <w:r>
        <w:rPr>
          <w:rFonts w:ascii="Courier New" w:hAnsi="Courier New" w:cs="Courier New"/>
          <w:szCs w:val="24"/>
          <w:u w:val="single"/>
        </w:rPr>
        <w:t>s</w:t>
      </w:r>
      <w:r w:rsidRPr="5002D3D2">
        <w:rPr>
          <w:rFonts w:ascii="Courier New" w:hAnsi="Courier New" w:cs="Courier New"/>
        </w:rPr>
        <w:t>:</w:t>
      </w:r>
    </w:p>
    <w:p w14:paraId="43140472" w14:textId="38162F45" w:rsidR="003D3269" w:rsidRPr="001C3789" w:rsidRDefault="003D3269" w:rsidP="003D3269">
      <w:pPr>
        <w:spacing w:line="480" w:lineRule="auto"/>
        <w:ind w:firstLine="720"/>
        <w:rPr>
          <w:rFonts w:ascii="Courier New" w:hAnsi="Courier New" w:cs="Courier New"/>
        </w:rPr>
      </w:pPr>
      <w:r w:rsidRPr="5002D3D2">
        <w:rPr>
          <w:rFonts w:ascii="Courier New" w:hAnsi="Courier New" w:cs="Courier New"/>
        </w:rPr>
        <w:t xml:space="preserve">We will announce the final </w:t>
      </w:r>
      <w:r w:rsidR="003C6E99">
        <w:rPr>
          <w:rFonts w:ascii="Courier New" w:hAnsi="Courier New" w:cs="Courier New"/>
        </w:rPr>
        <w:t>priorities</w:t>
      </w:r>
      <w:r w:rsidR="004F5589">
        <w:rPr>
          <w:rFonts w:ascii="Courier New" w:hAnsi="Courier New" w:cs="Courier New"/>
        </w:rPr>
        <w:t>, requirements and definitions</w:t>
      </w:r>
      <w:r w:rsidR="003C6E99" w:rsidRPr="5002D3D2">
        <w:rPr>
          <w:rFonts w:ascii="Courier New" w:hAnsi="Courier New" w:cs="Courier New"/>
        </w:rPr>
        <w:t xml:space="preserve"> </w:t>
      </w:r>
      <w:r w:rsidRPr="5002D3D2">
        <w:rPr>
          <w:rFonts w:ascii="Courier New" w:hAnsi="Courier New" w:cs="Courier New"/>
        </w:rPr>
        <w:t xml:space="preserve">in a </w:t>
      </w:r>
      <w:r>
        <w:rPr>
          <w:rFonts w:ascii="Courier New" w:hAnsi="Courier New" w:cs="Courier New"/>
        </w:rPr>
        <w:t>document</w:t>
      </w:r>
      <w:r w:rsidRPr="5002D3D2">
        <w:rPr>
          <w:rFonts w:ascii="Courier New" w:hAnsi="Courier New" w:cs="Courier New"/>
        </w:rPr>
        <w:t xml:space="preserve"> </w:t>
      </w:r>
      <w:r>
        <w:rPr>
          <w:rFonts w:ascii="Courier New" w:hAnsi="Courier New" w:cs="Courier New"/>
        </w:rPr>
        <w:t xml:space="preserve">published </w:t>
      </w:r>
      <w:r w:rsidRPr="5002D3D2">
        <w:rPr>
          <w:rFonts w:ascii="Courier New" w:hAnsi="Courier New" w:cs="Courier New"/>
        </w:rPr>
        <w:t xml:space="preserve">in the </w:t>
      </w:r>
      <w:r w:rsidRPr="5002D3D2">
        <w:rPr>
          <w:rFonts w:ascii="Courier New" w:hAnsi="Courier New" w:cs="Courier New"/>
          <w:i/>
          <w:iCs/>
        </w:rPr>
        <w:t>Federal Register</w:t>
      </w:r>
      <w:r w:rsidRPr="5002D3D2">
        <w:rPr>
          <w:rFonts w:ascii="Courier New" w:hAnsi="Courier New" w:cs="Courier New"/>
        </w:rPr>
        <w:t xml:space="preserve">.  We will determine the final </w:t>
      </w:r>
      <w:r w:rsidR="003C6E99">
        <w:rPr>
          <w:rFonts w:ascii="Courier New" w:hAnsi="Courier New" w:cs="Courier New"/>
        </w:rPr>
        <w:t>priorities</w:t>
      </w:r>
      <w:r w:rsidR="004F5589">
        <w:rPr>
          <w:rFonts w:ascii="Courier New" w:hAnsi="Courier New" w:cs="Courier New"/>
        </w:rPr>
        <w:t>, requirements</w:t>
      </w:r>
      <w:r w:rsidR="00A65CA5">
        <w:rPr>
          <w:rFonts w:ascii="Courier New" w:hAnsi="Courier New" w:cs="Courier New"/>
        </w:rPr>
        <w:t>,</w:t>
      </w:r>
      <w:r w:rsidR="004F5589">
        <w:rPr>
          <w:rFonts w:ascii="Courier New" w:hAnsi="Courier New" w:cs="Courier New"/>
        </w:rPr>
        <w:t xml:space="preserve"> and definitions</w:t>
      </w:r>
      <w:r w:rsidR="003C6E99" w:rsidRPr="5002D3D2">
        <w:rPr>
          <w:rFonts w:ascii="Courier New" w:hAnsi="Courier New" w:cs="Courier New"/>
        </w:rPr>
        <w:t xml:space="preserve"> </w:t>
      </w:r>
      <w:r w:rsidRPr="5002D3D2">
        <w:rPr>
          <w:rFonts w:ascii="Courier New" w:hAnsi="Courier New" w:cs="Courier New"/>
        </w:rPr>
        <w:t xml:space="preserve">after considering responses </w:t>
      </w:r>
      <w:r w:rsidRPr="5002D3D2">
        <w:rPr>
          <w:rFonts w:ascii="Courier New" w:hAnsi="Courier New" w:cs="Courier New"/>
        </w:rPr>
        <w:lastRenderedPageBreak/>
        <w:t xml:space="preserve">to the proposed </w:t>
      </w:r>
      <w:r w:rsidR="003C6E99" w:rsidRPr="5002D3D2">
        <w:rPr>
          <w:rFonts w:ascii="Courier New" w:hAnsi="Courier New" w:cs="Courier New"/>
        </w:rPr>
        <w:t>priori</w:t>
      </w:r>
      <w:r w:rsidR="003C6E99">
        <w:rPr>
          <w:rFonts w:ascii="Courier New" w:hAnsi="Courier New" w:cs="Courier New"/>
        </w:rPr>
        <w:t>ties</w:t>
      </w:r>
      <w:r w:rsidR="004F5589">
        <w:rPr>
          <w:rFonts w:ascii="Courier New" w:hAnsi="Courier New" w:cs="Courier New"/>
        </w:rPr>
        <w:t>, requirements</w:t>
      </w:r>
      <w:r w:rsidR="00A65CA5">
        <w:rPr>
          <w:rFonts w:ascii="Courier New" w:hAnsi="Courier New" w:cs="Courier New"/>
        </w:rPr>
        <w:t>,</w:t>
      </w:r>
      <w:r w:rsidR="004F5589">
        <w:rPr>
          <w:rFonts w:ascii="Courier New" w:hAnsi="Courier New" w:cs="Courier New"/>
        </w:rPr>
        <w:t xml:space="preserve"> and defin</w:t>
      </w:r>
      <w:r w:rsidR="00337142">
        <w:rPr>
          <w:rFonts w:ascii="Courier New" w:hAnsi="Courier New" w:cs="Courier New"/>
        </w:rPr>
        <w:t>i</w:t>
      </w:r>
      <w:r w:rsidR="004F5589">
        <w:rPr>
          <w:rFonts w:ascii="Courier New" w:hAnsi="Courier New" w:cs="Courier New"/>
        </w:rPr>
        <w:t>tions</w:t>
      </w:r>
      <w:r w:rsidR="003C6E99" w:rsidRPr="5002D3D2">
        <w:rPr>
          <w:rFonts w:ascii="Courier New" w:hAnsi="Courier New" w:cs="Courier New"/>
        </w:rPr>
        <w:t xml:space="preserve"> </w:t>
      </w:r>
      <w:r w:rsidRPr="5002D3D2">
        <w:rPr>
          <w:rFonts w:ascii="Courier New" w:hAnsi="Courier New" w:cs="Courier New"/>
        </w:rPr>
        <w:t xml:space="preserve">and other information available to the Department.  This </w:t>
      </w:r>
      <w:r>
        <w:rPr>
          <w:rFonts w:ascii="Courier New" w:hAnsi="Courier New" w:cs="Courier New"/>
        </w:rPr>
        <w:t>document</w:t>
      </w:r>
      <w:r w:rsidRPr="5002D3D2">
        <w:rPr>
          <w:rFonts w:ascii="Courier New" w:hAnsi="Courier New" w:cs="Courier New"/>
        </w:rPr>
        <w:t xml:space="preserve"> does not preclude us from proposing additional priorities, requirements, definitions, or selection criteria, subject to meeting applicable rulemaking requirements.</w:t>
      </w:r>
    </w:p>
    <w:p w14:paraId="71FB5264" w14:textId="462048DA" w:rsidR="003D3269" w:rsidRPr="001C3789" w:rsidRDefault="003D3269" w:rsidP="003D3269">
      <w:pPr>
        <w:spacing w:line="480" w:lineRule="auto"/>
        <w:rPr>
          <w:rFonts w:ascii="Courier New" w:hAnsi="Courier New" w:cs="Courier New"/>
        </w:rPr>
      </w:pPr>
      <w:r w:rsidRPr="5002D3D2">
        <w:rPr>
          <w:rFonts w:ascii="Courier New" w:hAnsi="Courier New" w:cs="Courier New"/>
          <w:u w:val="single"/>
        </w:rPr>
        <w:t>Note</w:t>
      </w:r>
      <w:r w:rsidRPr="5002D3D2">
        <w:rPr>
          <w:rFonts w:ascii="Courier New" w:hAnsi="Courier New" w:cs="Courier New"/>
        </w:rPr>
        <w:t xml:space="preserve">:  This </w:t>
      </w:r>
      <w:r>
        <w:rPr>
          <w:rFonts w:ascii="Courier New" w:hAnsi="Courier New" w:cs="Courier New"/>
        </w:rPr>
        <w:t>document</w:t>
      </w:r>
      <w:r w:rsidRPr="5002D3D2">
        <w:rPr>
          <w:rFonts w:ascii="Courier New" w:hAnsi="Courier New" w:cs="Courier New"/>
        </w:rPr>
        <w:t xml:space="preserve"> does </w:t>
      </w:r>
      <w:r w:rsidRPr="5002D3D2">
        <w:rPr>
          <w:rFonts w:ascii="Courier New" w:hAnsi="Courier New" w:cs="Courier New"/>
          <w:u w:val="single"/>
        </w:rPr>
        <w:t>not</w:t>
      </w:r>
      <w:r w:rsidRPr="5002D3D2">
        <w:rPr>
          <w:rFonts w:ascii="Courier New" w:hAnsi="Courier New" w:cs="Courier New"/>
        </w:rPr>
        <w:t xml:space="preserve"> solicit applications.  In any year in which we choose to use </w:t>
      </w:r>
      <w:r>
        <w:rPr>
          <w:rFonts w:ascii="Courier New" w:hAnsi="Courier New" w:cs="Courier New"/>
        </w:rPr>
        <w:t>the</w:t>
      </w:r>
      <w:r w:rsidRPr="5002D3D2">
        <w:rPr>
          <w:rFonts w:ascii="Courier New" w:hAnsi="Courier New" w:cs="Courier New"/>
        </w:rPr>
        <w:t xml:space="preserve"> </w:t>
      </w:r>
      <w:r w:rsidR="003C6E99">
        <w:rPr>
          <w:rFonts w:ascii="Courier New" w:hAnsi="Courier New" w:cs="Courier New"/>
        </w:rPr>
        <w:t>priorities</w:t>
      </w:r>
      <w:r w:rsidRPr="5002D3D2">
        <w:rPr>
          <w:rFonts w:ascii="Courier New" w:hAnsi="Courier New" w:cs="Courier New"/>
        </w:rPr>
        <w:t>,</w:t>
      </w:r>
      <w:r w:rsidR="00246B6B">
        <w:rPr>
          <w:rFonts w:ascii="Courier New" w:hAnsi="Courier New" w:cs="Courier New"/>
        </w:rPr>
        <w:t xml:space="preserve"> requirements</w:t>
      </w:r>
      <w:r w:rsidR="00A65CA5">
        <w:rPr>
          <w:rFonts w:ascii="Courier New" w:hAnsi="Courier New" w:cs="Courier New"/>
        </w:rPr>
        <w:t>,</w:t>
      </w:r>
      <w:r w:rsidR="00246B6B">
        <w:rPr>
          <w:rFonts w:ascii="Courier New" w:hAnsi="Courier New" w:cs="Courier New"/>
        </w:rPr>
        <w:t xml:space="preserve"> and definitions</w:t>
      </w:r>
      <w:r w:rsidRPr="5002D3D2">
        <w:rPr>
          <w:rFonts w:ascii="Courier New" w:hAnsi="Courier New" w:cs="Courier New"/>
        </w:rPr>
        <w:t xml:space="preserve"> we invite applications through a notice </w:t>
      </w:r>
      <w:r>
        <w:rPr>
          <w:rFonts w:ascii="Courier New" w:hAnsi="Courier New" w:cs="Courier New"/>
        </w:rPr>
        <w:t>inviting applications</w:t>
      </w:r>
      <w:r w:rsidRPr="5002D3D2">
        <w:rPr>
          <w:rFonts w:ascii="Courier New" w:hAnsi="Courier New" w:cs="Courier New"/>
        </w:rPr>
        <w:t xml:space="preserve"> in the </w:t>
      </w:r>
      <w:r w:rsidRPr="5002D3D2">
        <w:rPr>
          <w:rFonts w:ascii="Courier New" w:hAnsi="Courier New" w:cs="Courier New"/>
          <w:i/>
          <w:iCs/>
        </w:rPr>
        <w:t>Federal Register</w:t>
      </w:r>
      <w:r w:rsidRPr="5002D3D2">
        <w:rPr>
          <w:rFonts w:ascii="Courier New" w:hAnsi="Courier New" w:cs="Courier New"/>
        </w:rPr>
        <w:t>.</w:t>
      </w:r>
    </w:p>
    <w:p w14:paraId="5194C362" w14:textId="77777777" w:rsidR="003D3269" w:rsidRPr="00A06804" w:rsidRDefault="003D3269" w:rsidP="003D3269">
      <w:pPr>
        <w:spacing w:line="480" w:lineRule="auto"/>
        <w:rPr>
          <w:u w:val="single"/>
        </w:rPr>
      </w:pPr>
      <w:r w:rsidRPr="00A06804">
        <w:rPr>
          <w:u w:val="single"/>
        </w:rPr>
        <w:t>Executive Orders 12866 and 13563</w:t>
      </w:r>
    </w:p>
    <w:p w14:paraId="53186695" w14:textId="77777777" w:rsidR="003D3269" w:rsidRPr="005A1B9B" w:rsidRDefault="003D3269" w:rsidP="003D3269">
      <w:pPr>
        <w:spacing w:line="480" w:lineRule="auto"/>
      </w:pPr>
      <w:r w:rsidRPr="005A1B9B">
        <w:rPr>
          <w:u w:val="single"/>
        </w:rPr>
        <w:t>Regulatory Impact Analysis</w:t>
      </w:r>
    </w:p>
    <w:p w14:paraId="6A24561E" w14:textId="578B72D0" w:rsidR="003D3269" w:rsidRPr="005A1B9B" w:rsidRDefault="003D3269" w:rsidP="003D3269">
      <w:pPr>
        <w:spacing w:line="480" w:lineRule="auto"/>
        <w:ind w:firstLine="720"/>
      </w:pPr>
      <w:r w:rsidRPr="005A1B9B">
        <w:t>Under Executive Order 12866, it must be determined whether this regulatory action is “significant” and, therefore, subject to the requirements of the Executive order and subject to review by the Office of Management and Budget (OMB).  Section 3(f) of Executive Order 12866 defines a “significant regulatory action” as an action likely to result in a rule that may</w:t>
      </w:r>
      <w:r w:rsidR="00A65CA5" w:rsidRPr="005A1B9B">
        <w:rPr>
          <w:rFonts w:ascii="Courier New" w:hAnsi="Courier New"/>
        </w:rPr>
        <w:t>—</w:t>
      </w:r>
    </w:p>
    <w:p w14:paraId="0F089DA2" w14:textId="77777777" w:rsidR="003D3269" w:rsidRPr="005A1B9B" w:rsidRDefault="003D3269" w:rsidP="003D3269">
      <w:pPr>
        <w:spacing w:line="480" w:lineRule="auto"/>
      </w:pPr>
      <w:r w:rsidRPr="005A1B9B">
        <w:t xml:space="preserve">     (1)  Have an annual effect on the economy of $100 million or more, or adversely affect a sector of the </w:t>
      </w:r>
      <w:r w:rsidRPr="005A1B9B">
        <w:lastRenderedPageBreak/>
        <w:t>economy, productivity, competition, jobs, the environment, public health or safety, or State, local, or Tribal governments or communities in a material way (also referred to as an “economically significant” rule</w:t>
      </w:r>
      <w:proofErr w:type="gramStart"/>
      <w:r w:rsidRPr="005A1B9B">
        <w:t>);</w:t>
      </w:r>
      <w:proofErr w:type="gramEnd"/>
    </w:p>
    <w:p w14:paraId="5894166F" w14:textId="77777777" w:rsidR="003D3269" w:rsidRPr="005A1B9B" w:rsidRDefault="003D3269" w:rsidP="003D3269">
      <w:pPr>
        <w:spacing w:line="480" w:lineRule="auto"/>
      </w:pPr>
      <w:r w:rsidRPr="005A1B9B">
        <w:t xml:space="preserve">     (2)  Create serious inconsistency or otherwise interfere with an action taken or planned by another </w:t>
      </w:r>
      <w:proofErr w:type="gramStart"/>
      <w:r w:rsidRPr="005A1B9B">
        <w:t>agency;</w:t>
      </w:r>
      <w:proofErr w:type="gramEnd"/>
    </w:p>
    <w:p w14:paraId="442D7E36" w14:textId="77777777" w:rsidR="003D3269" w:rsidRPr="005A1B9B" w:rsidRDefault="003D3269" w:rsidP="003D3269">
      <w:pPr>
        <w:spacing w:line="480" w:lineRule="auto"/>
      </w:pPr>
      <w:r w:rsidRPr="005A1B9B">
        <w:t xml:space="preserve">     (3)  Materially alter the budgetary impacts of entitlement grants, user fees, or loan programs or the rights and obligations of recipients thereof; or</w:t>
      </w:r>
    </w:p>
    <w:p w14:paraId="204FA7F3" w14:textId="77777777" w:rsidR="003D3269" w:rsidRPr="005A1B9B" w:rsidRDefault="003D3269" w:rsidP="003D3269">
      <w:pPr>
        <w:spacing w:line="480" w:lineRule="auto"/>
      </w:pPr>
      <w:r w:rsidRPr="005A1B9B">
        <w:t xml:space="preserve">     (4)  Raise novel legal or policy issues arising out of legal mandates, the President’s priorities, or the principles stated in the Executive order.</w:t>
      </w:r>
      <w:r w:rsidRPr="005A1B9B">
        <w:tab/>
      </w:r>
    </w:p>
    <w:p w14:paraId="6D915B83" w14:textId="77777777" w:rsidR="008C2C79" w:rsidRPr="00D07964" w:rsidRDefault="003D3269" w:rsidP="008C2C79">
      <w:pPr>
        <w:spacing w:line="480" w:lineRule="auto"/>
        <w:rPr>
          <w:rFonts w:ascii="Courier New" w:hAnsi="Courier New" w:cs="Courier New"/>
          <w:szCs w:val="24"/>
        </w:rPr>
      </w:pPr>
      <w:bookmarkStart w:id="5" w:name="_Hlk15040394"/>
      <w:r w:rsidRPr="005A1B9B">
        <w:t xml:space="preserve">     </w:t>
      </w:r>
      <w:r w:rsidR="008C2C79" w:rsidRPr="00DD497A">
        <w:rPr>
          <w:rFonts w:ascii="Courier New" w:hAnsi="Courier New" w:cs="Courier New"/>
          <w:szCs w:val="24"/>
        </w:rPr>
        <w:t>This proposed regulatory action is a significant regulatory action subject to review by OMB under section 3(f) of Executive Order 12866 because it has an annual effect on the economy of more than $100 million.  Approximately $145 million are available under this program from fiscal year 2022 appropriations actions, and $100 million are available each year from fiscal year 2023 to fiscal year 2026.</w:t>
      </w:r>
    </w:p>
    <w:p w14:paraId="7C7098F6" w14:textId="77777777" w:rsidR="008C2C79" w:rsidRPr="00DD497A" w:rsidRDefault="008C2C79" w:rsidP="008C2C79">
      <w:pPr>
        <w:spacing w:line="480" w:lineRule="auto"/>
        <w:ind w:firstLine="720"/>
        <w:rPr>
          <w:rFonts w:ascii="Courier New" w:hAnsi="Courier New" w:cs="Courier New"/>
          <w:szCs w:val="24"/>
        </w:rPr>
      </w:pPr>
      <w:r w:rsidRPr="00DD497A">
        <w:rPr>
          <w:rFonts w:ascii="Courier New" w:hAnsi="Courier New" w:cs="Courier New"/>
          <w:szCs w:val="24"/>
        </w:rPr>
        <w:t xml:space="preserve">We have also reviewed this proposed regulatory action </w:t>
      </w:r>
      <w:r w:rsidRPr="00DD497A">
        <w:rPr>
          <w:rFonts w:ascii="Courier New" w:hAnsi="Courier New" w:cs="Courier New"/>
          <w:szCs w:val="24"/>
        </w:rPr>
        <w:lastRenderedPageBreak/>
        <w:t>under Executive Order 13563, which supplements and explicitly reaffirms the principles, structures, and definitions governing regulatory review established in Executive Order 12866.  To the extent permitted by law, Executive Order 13563 requires that an agency—</w:t>
      </w:r>
    </w:p>
    <w:p w14:paraId="06A9169F" w14:textId="77777777" w:rsidR="008C2C79" w:rsidRPr="00DD497A" w:rsidRDefault="008C2C79" w:rsidP="008C2C79">
      <w:pPr>
        <w:spacing w:line="480" w:lineRule="auto"/>
        <w:rPr>
          <w:rFonts w:ascii="Courier New" w:hAnsi="Courier New" w:cs="Courier New"/>
          <w:szCs w:val="24"/>
        </w:rPr>
      </w:pPr>
      <w:r w:rsidRPr="00DD497A">
        <w:rPr>
          <w:rFonts w:ascii="Courier New" w:hAnsi="Courier New" w:cs="Courier New"/>
          <w:szCs w:val="24"/>
        </w:rPr>
        <w:t xml:space="preserve">     (1)  Propose or adopt regulations only on a reasoned determination that their benefits justify their costs (recognizing that some benefits and costs are difficult to quantify</w:t>
      </w:r>
      <w:proofErr w:type="gramStart"/>
      <w:r w:rsidRPr="00DD497A">
        <w:rPr>
          <w:rFonts w:ascii="Courier New" w:hAnsi="Courier New" w:cs="Courier New"/>
          <w:szCs w:val="24"/>
        </w:rPr>
        <w:t>);</w:t>
      </w:r>
      <w:proofErr w:type="gramEnd"/>
    </w:p>
    <w:p w14:paraId="1FD591FA" w14:textId="77777777" w:rsidR="008C2C79" w:rsidRPr="00DD497A" w:rsidRDefault="008C2C79" w:rsidP="008C2C79">
      <w:pPr>
        <w:spacing w:line="480" w:lineRule="auto"/>
        <w:rPr>
          <w:rFonts w:ascii="Courier New" w:hAnsi="Courier New" w:cs="Courier New"/>
          <w:szCs w:val="24"/>
        </w:rPr>
      </w:pPr>
      <w:r w:rsidRPr="00DD497A">
        <w:rPr>
          <w:rFonts w:ascii="Courier New" w:hAnsi="Courier New" w:cs="Courier New"/>
          <w:szCs w:val="24"/>
        </w:rPr>
        <w:t xml:space="preserve">     (2)  Tailor its regulations to impose the least burden on society, consistent with obtaining regulatory objectives and taking into account—among other things and to the extent practicable—the costs of cumulative </w:t>
      </w:r>
      <w:proofErr w:type="gramStart"/>
      <w:r w:rsidRPr="00DD497A">
        <w:rPr>
          <w:rFonts w:ascii="Courier New" w:hAnsi="Courier New" w:cs="Courier New"/>
          <w:szCs w:val="24"/>
        </w:rPr>
        <w:t>regulations;</w:t>
      </w:r>
      <w:proofErr w:type="gramEnd"/>
    </w:p>
    <w:p w14:paraId="5F4DF0D8" w14:textId="77777777" w:rsidR="008C2C79" w:rsidRPr="00DD497A" w:rsidRDefault="008C2C79" w:rsidP="008C2C79">
      <w:pPr>
        <w:spacing w:line="480" w:lineRule="auto"/>
        <w:rPr>
          <w:rFonts w:ascii="Courier New" w:hAnsi="Courier New" w:cs="Courier New"/>
          <w:szCs w:val="24"/>
        </w:rPr>
      </w:pPr>
      <w:r w:rsidRPr="00DD497A">
        <w:rPr>
          <w:rFonts w:ascii="Courier New" w:hAnsi="Courier New" w:cs="Courier New"/>
          <w:szCs w:val="24"/>
        </w:rPr>
        <w:t xml:space="preserve">     (3)  In choosing among alternative regulatory approaches, select those approaches that maximize net benefits (including potential economic, environmental, public health and safety, and other advantages; distributive impacts; and equity</w:t>
      </w:r>
      <w:proofErr w:type="gramStart"/>
      <w:r w:rsidRPr="00DD497A">
        <w:rPr>
          <w:rFonts w:ascii="Courier New" w:hAnsi="Courier New" w:cs="Courier New"/>
          <w:szCs w:val="24"/>
        </w:rPr>
        <w:t>);</w:t>
      </w:r>
      <w:proofErr w:type="gramEnd"/>
    </w:p>
    <w:p w14:paraId="4C1D842E" w14:textId="77777777" w:rsidR="008C2C79" w:rsidRPr="00DD497A" w:rsidRDefault="008C2C79" w:rsidP="008C2C79">
      <w:pPr>
        <w:spacing w:line="480" w:lineRule="auto"/>
        <w:rPr>
          <w:rFonts w:ascii="Courier New" w:hAnsi="Courier New" w:cs="Courier New"/>
          <w:szCs w:val="24"/>
        </w:rPr>
      </w:pPr>
      <w:r w:rsidRPr="00DD497A">
        <w:rPr>
          <w:rFonts w:ascii="Courier New" w:hAnsi="Courier New" w:cs="Courier New"/>
          <w:szCs w:val="24"/>
        </w:rPr>
        <w:t xml:space="preserve">     (4)  To the extent feasible, specify performance objectives, rather than the behavior or manner of compliance a regulated entity must adopt; and</w:t>
      </w:r>
    </w:p>
    <w:p w14:paraId="2364C044" w14:textId="77777777" w:rsidR="008C2C79" w:rsidRPr="00DD497A" w:rsidRDefault="008C2C79" w:rsidP="008C2C79">
      <w:pPr>
        <w:spacing w:line="480" w:lineRule="auto"/>
        <w:rPr>
          <w:rFonts w:ascii="Courier New" w:hAnsi="Courier New" w:cs="Courier New"/>
          <w:szCs w:val="24"/>
        </w:rPr>
      </w:pPr>
      <w:r w:rsidRPr="00DD497A">
        <w:rPr>
          <w:rFonts w:ascii="Courier New" w:hAnsi="Courier New" w:cs="Courier New"/>
          <w:szCs w:val="24"/>
        </w:rPr>
        <w:t xml:space="preserve">     (5)  Identify and assess available alternatives to </w:t>
      </w:r>
      <w:r w:rsidRPr="00DD497A">
        <w:rPr>
          <w:rFonts w:ascii="Courier New" w:hAnsi="Courier New" w:cs="Courier New"/>
          <w:szCs w:val="24"/>
        </w:rPr>
        <w:lastRenderedPageBreak/>
        <w:t>direct regulation, including economic incentives—such as user fees or marketable permits—to encourage the desired behavior, or provide information that enables the public to make choices.</w:t>
      </w:r>
    </w:p>
    <w:p w14:paraId="6B30A53A" w14:textId="77777777" w:rsidR="008C2C79" w:rsidRPr="00DD497A" w:rsidRDefault="008C2C79" w:rsidP="008C2C79">
      <w:pPr>
        <w:spacing w:line="480" w:lineRule="auto"/>
        <w:rPr>
          <w:rFonts w:ascii="Courier New" w:hAnsi="Courier New" w:cs="Courier New"/>
          <w:szCs w:val="24"/>
        </w:rPr>
      </w:pPr>
      <w:r w:rsidRPr="00DD497A">
        <w:rPr>
          <w:rFonts w:ascii="Courier New" w:hAnsi="Courier New" w:cs="Courier New"/>
          <w:szCs w:val="24"/>
        </w:rPr>
        <w:t xml:space="preserve">     Executive Order 13563 also requires an agency “to use the best available techniques to quantify anticipated present and future benefits and costs as accurately as possible.”  The Office of Information and Regulatory Affairs of OMB has emphasized that these techniques may include “identifying changing future compliance costs that might result from technological innovation or anticipated behavioral changes.”</w:t>
      </w:r>
    </w:p>
    <w:p w14:paraId="443F8893" w14:textId="77777777" w:rsidR="008C2C79" w:rsidRPr="00DD497A" w:rsidRDefault="008C2C79" w:rsidP="008C2C79">
      <w:pPr>
        <w:spacing w:line="480" w:lineRule="auto"/>
        <w:ind w:firstLine="720"/>
        <w:rPr>
          <w:rFonts w:ascii="Courier New" w:hAnsi="Courier New" w:cs="Courier New"/>
          <w:szCs w:val="24"/>
        </w:rPr>
      </w:pPr>
      <w:r w:rsidRPr="00DD497A">
        <w:rPr>
          <w:rFonts w:ascii="Courier New" w:hAnsi="Courier New" w:cs="Courier New"/>
          <w:szCs w:val="24"/>
        </w:rPr>
        <w:t>We are issuing the proposed priorities, requirements, and definitions only on a reasoned determination that their benefits would justify their costs.  In choosing among alternative regulatory approaches, we selected those approaches that would maximize net benefits.  Based on an analysis of anticipated costs and benefits, we believe that the proposed priorities, requirements, and definitions are consistent with the principles in Executive Order 13563.</w:t>
      </w:r>
    </w:p>
    <w:p w14:paraId="54673576" w14:textId="77777777" w:rsidR="008C2C79" w:rsidRPr="00DD497A" w:rsidRDefault="008C2C79" w:rsidP="008C2C79">
      <w:pPr>
        <w:spacing w:line="480" w:lineRule="auto"/>
        <w:rPr>
          <w:rFonts w:ascii="Courier New" w:hAnsi="Courier New" w:cs="Courier New"/>
          <w:szCs w:val="24"/>
        </w:rPr>
      </w:pPr>
      <w:r w:rsidRPr="00DD497A">
        <w:rPr>
          <w:rFonts w:ascii="Courier New" w:hAnsi="Courier New" w:cs="Courier New"/>
          <w:szCs w:val="24"/>
        </w:rPr>
        <w:t xml:space="preserve">     We also have determined that this regulatory action does not unduly interfere with State, local, and Tribal </w:t>
      </w:r>
      <w:r w:rsidRPr="00DD497A">
        <w:rPr>
          <w:rFonts w:ascii="Courier New" w:hAnsi="Courier New" w:cs="Courier New"/>
          <w:szCs w:val="24"/>
        </w:rPr>
        <w:lastRenderedPageBreak/>
        <w:t>governments in the exercise of their governmental functions.</w:t>
      </w:r>
    </w:p>
    <w:p w14:paraId="167AC357" w14:textId="77777777" w:rsidR="008C2C79" w:rsidRPr="00DD497A" w:rsidRDefault="008C2C79" w:rsidP="008C2C79">
      <w:pPr>
        <w:spacing w:line="480" w:lineRule="auto"/>
        <w:rPr>
          <w:rFonts w:ascii="Courier New" w:hAnsi="Courier New" w:cs="Courier New"/>
          <w:szCs w:val="24"/>
        </w:rPr>
      </w:pPr>
      <w:r w:rsidRPr="00DD497A">
        <w:rPr>
          <w:rFonts w:ascii="Courier New" w:hAnsi="Courier New" w:cs="Courier New"/>
          <w:szCs w:val="24"/>
        </w:rPr>
        <w:tab/>
        <w:t>In accordance with the Executive orders, the Department has assessed the potential costs and benefits, both quantitative and qualitative, of this regulatory action.  The potential costs are those resulting from statutory requirements and those we have determined as necessary for administering the Department’s programs and activities.</w:t>
      </w:r>
    </w:p>
    <w:p w14:paraId="7EA4A16A" w14:textId="77777777" w:rsidR="008C2C79" w:rsidRPr="00E52B4E" w:rsidRDefault="008C2C79" w:rsidP="008C2C79">
      <w:pPr>
        <w:spacing w:line="480" w:lineRule="auto"/>
        <w:rPr>
          <w:rFonts w:ascii="Courier New" w:hAnsi="Courier New" w:cs="Courier New"/>
          <w:szCs w:val="24"/>
          <w:u w:val="single"/>
        </w:rPr>
      </w:pPr>
      <w:r w:rsidRPr="00E52B4E">
        <w:rPr>
          <w:rFonts w:ascii="Courier New" w:hAnsi="Courier New" w:cs="Courier New"/>
          <w:szCs w:val="24"/>
          <w:u w:val="single"/>
        </w:rPr>
        <w:t>Potential Costs and Benefits</w:t>
      </w:r>
    </w:p>
    <w:p w14:paraId="0CD16449" w14:textId="5C0B975C" w:rsidR="008C2C79" w:rsidRPr="00DD497A" w:rsidRDefault="008C2C79" w:rsidP="008C2C79">
      <w:pPr>
        <w:spacing w:line="480" w:lineRule="auto"/>
        <w:rPr>
          <w:rFonts w:ascii="Courier New" w:hAnsi="Courier New" w:cs="Courier New"/>
          <w:szCs w:val="24"/>
        </w:rPr>
      </w:pPr>
      <w:r w:rsidRPr="00DD497A">
        <w:rPr>
          <w:rFonts w:ascii="Courier New" w:hAnsi="Courier New" w:cs="Courier New"/>
          <w:szCs w:val="24"/>
        </w:rPr>
        <w:tab/>
        <w:t>The proposed priorities, requirements, and definitions are necessary for the implementation of the SBMH program consistent with the requirements established by Congress in the Department of Education Appropriations Act, 2022, and the Explanatory Statement accompanying that Act.  It is important to note that implementation of the SBMH program would almost exclusively confer benefits on the recipients of Federal funds subject to the proposed priorities, requirements, and definitions, whose voluntary participation in the SBMH program would entail minimal costs except for those paid with Federal funds</w:t>
      </w:r>
      <w:r w:rsidR="00C35FB5">
        <w:rPr>
          <w:rFonts w:ascii="Courier New" w:hAnsi="Courier New" w:cs="Courier New"/>
          <w:szCs w:val="24"/>
        </w:rPr>
        <w:t xml:space="preserve"> and the </w:t>
      </w:r>
      <w:r w:rsidR="00C35FB5" w:rsidRPr="00DD497A">
        <w:rPr>
          <w:rFonts w:ascii="Courier New" w:eastAsiaTheme="minorHAnsi" w:hAnsi="Courier New" w:cs="Courier New"/>
        </w:rPr>
        <w:t xml:space="preserve">Paperwork Reduction Act (PRA) section of this document </w:t>
      </w:r>
      <w:r w:rsidR="00C35FB5" w:rsidRPr="00DD497A">
        <w:rPr>
          <w:rFonts w:ascii="Courier New" w:eastAsiaTheme="minorHAnsi" w:hAnsi="Courier New" w:cs="Courier New"/>
        </w:rPr>
        <w:lastRenderedPageBreak/>
        <w:t>discusses the burden estimates for preparing an application</w:t>
      </w:r>
      <w:r w:rsidRPr="00DD497A">
        <w:rPr>
          <w:rFonts w:ascii="Courier New" w:hAnsi="Courier New" w:cs="Courier New"/>
          <w:szCs w:val="24"/>
        </w:rPr>
        <w:t>.  This program was established under a statute with broad authority and only non-binding report language establishing program purpose, eligibility, or requirements; consequently, this rulemaking action is necessary to ensure program funds are used for their intended purpose.  More specifically, the proposed priorities, requirements, and definitions would ensure that the Department may collect from applicants for SBMH funding the information necessary for competitive review of applications by peer reviewers, and to fund high-quality applications that will lead to the implementation of projects consistent with Congressional intent.  Absent this rulemaking action, there is no alternative means of meeting these objectives.</w:t>
      </w:r>
    </w:p>
    <w:p w14:paraId="5800F2E6" w14:textId="4C8BED9E" w:rsidR="008C2C79" w:rsidRPr="00DD497A" w:rsidRDefault="008C2C79" w:rsidP="008C2C79">
      <w:pPr>
        <w:spacing w:line="480" w:lineRule="auto"/>
        <w:rPr>
          <w:rFonts w:ascii="Courier New" w:hAnsi="Courier New" w:cs="Courier New"/>
          <w:szCs w:val="24"/>
        </w:rPr>
      </w:pPr>
      <w:r w:rsidRPr="00DD497A">
        <w:rPr>
          <w:rFonts w:ascii="Courier New" w:hAnsi="Courier New" w:cs="Courier New"/>
          <w:szCs w:val="24"/>
        </w:rPr>
        <w:tab/>
        <w:t>The specific benefits of establishing a menu of proposed priorities include ensuring that funds are used consistent with Congressional intent and providing flexibility to the Department for supporting multiple strategies designed to address the shortage of</w:t>
      </w:r>
      <w:r w:rsidR="007056FA">
        <w:rPr>
          <w:rFonts w:ascii="Courier New" w:hAnsi="Courier New" w:cs="Courier New"/>
          <w:szCs w:val="24"/>
        </w:rPr>
        <w:t xml:space="preserve"> school-based</w:t>
      </w:r>
      <w:r w:rsidRPr="00DD497A">
        <w:rPr>
          <w:rFonts w:ascii="Courier New" w:hAnsi="Courier New" w:cs="Courier New"/>
          <w:szCs w:val="24"/>
        </w:rPr>
        <w:t xml:space="preserve"> mental health </w:t>
      </w:r>
      <w:r w:rsidR="00E14907">
        <w:rPr>
          <w:rFonts w:ascii="Courier New" w:hAnsi="Courier New" w:cs="Courier New"/>
          <w:szCs w:val="24"/>
        </w:rPr>
        <w:t xml:space="preserve">services </w:t>
      </w:r>
      <w:r w:rsidRPr="00DD497A">
        <w:rPr>
          <w:rFonts w:ascii="Courier New" w:hAnsi="Courier New" w:cs="Courier New"/>
          <w:szCs w:val="24"/>
        </w:rPr>
        <w:t xml:space="preserve">providers.  The first strategy, embedded in proposed priorities 1 and 2, is to focus grant activities on hiring additional </w:t>
      </w:r>
      <w:r w:rsidR="00292E49">
        <w:rPr>
          <w:rFonts w:ascii="Courier New" w:hAnsi="Courier New" w:cs="Courier New"/>
          <w:szCs w:val="24"/>
        </w:rPr>
        <w:t xml:space="preserve">school-based </w:t>
      </w:r>
      <w:r w:rsidRPr="00DD497A">
        <w:rPr>
          <w:rFonts w:ascii="Courier New" w:hAnsi="Courier New" w:cs="Courier New"/>
          <w:szCs w:val="24"/>
        </w:rPr>
        <w:t xml:space="preserve">mental health </w:t>
      </w:r>
      <w:r w:rsidR="00292E49">
        <w:rPr>
          <w:rFonts w:ascii="Courier New" w:hAnsi="Courier New" w:cs="Courier New"/>
          <w:szCs w:val="24"/>
        </w:rPr>
        <w:lastRenderedPageBreak/>
        <w:t xml:space="preserve">services </w:t>
      </w:r>
      <w:r w:rsidRPr="00DD497A">
        <w:rPr>
          <w:rFonts w:ascii="Courier New" w:hAnsi="Courier New" w:cs="Courier New"/>
          <w:szCs w:val="24"/>
        </w:rPr>
        <w:t xml:space="preserve">providers in LEAs with </w:t>
      </w:r>
      <w:r>
        <w:rPr>
          <w:rFonts w:ascii="Courier New" w:hAnsi="Courier New" w:cs="Courier New"/>
          <w:szCs w:val="24"/>
        </w:rPr>
        <w:t>demonstrated</w:t>
      </w:r>
      <w:r w:rsidRPr="00DD497A">
        <w:rPr>
          <w:rFonts w:ascii="Courier New" w:hAnsi="Courier New" w:cs="Courier New"/>
          <w:szCs w:val="24"/>
        </w:rPr>
        <w:t xml:space="preserve"> need to increase the number of </w:t>
      </w:r>
      <w:r w:rsidR="00292E49">
        <w:rPr>
          <w:rFonts w:ascii="Courier New" w:hAnsi="Courier New" w:cs="Courier New"/>
          <w:szCs w:val="24"/>
        </w:rPr>
        <w:t xml:space="preserve">school-based </w:t>
      </w:r>
      <w:r w:rsidRPr="00DD497A">
        <w:rPr>
          <w:rFonts w:ascii="Courier New" w:hAnsi="Courier New" w:cs="Courier New"/>
          <w:szCs w:val="24"/>
        </w:rPr>
        <w:t xml:space="preserve">mental health </w:t>
      </w:r>
      <w:r w:rsidR="00292E49">
        <w:rPr>
          <w:rFonts w:ascii="Courier New" w:hAnsi="Courier New" w:cs="Courier New"/>
          <w:szCs w:val="24"/>
        </w:rPr>
        <w:t xml:space="preserve">services </w:t>
      </w:r>
      <w:r w:rsidRPr="00DD497A">
        <w:rPr>
          <w:rFonts w:ascii="Courier New" w:hAnsi="Courier New" w:cs="Courier New"/>
          <w:szCs w:val="24"/>
        </w:rPr>
        <w:t xml:space="preserve">providers in schools and local educational agencies that have the most need for such services. The definition of LEA with demonstrated need, incorporated into these priorities, also was crafted to provide flexibility for an LEA to show need through data (ratios of school counselors to students), a description of events or conditions affecting school environment (such as community violence or disasters), or evidence that an applicant will serve students who have or are likely to face adverse childhood experiences. Although the total number of LEAs is large (over 13,000 in school year 2018-19), the available funding will only support a limited number of multi-year projects. Absent the targeting of SBMH funds to LEAs with demonstrated need, the program may allocate scarce Federal resources to high-capacity LEAs that already meet the mental health needs of their students.  Moreover, ensuring that funds are targeted to LEAs with demonstrated need was a requirement of the fiscal year 2020 SBMH competition, and Congress directed the Department, through the Explanatory Statement accompanying the Department of Education </w:t>
      </w:r>
      <w:r w:rsidRPr="00DD497A">
        <w:rPr>
          <w:rFonts w:ascii="Courier New" w:hAnsi="Courier New" w:cs="Courier New"/>
          <w:szCs w:val="24"/>
        </w:rPr>
        <w:lastRenderedPageBreak/>
        <w:t>Appropriations Act, 2022, to incorporate the same requirement into the fiscal year 2022 SBMH competition.</w:t>
      </w:r>
    </w:p>
    <w:p w14:paraId="37734C1B" w14:textId="7E9D0A0D" w:rsidR="008C2C79" w:rsidRPr="00DD497A" w:rsidRDefault="008C2C79" w:rsidP="008C2C79">
      <w:pPr>
        <w:spacing w:line="480" w:lineRule="auto"/>
        <w:rPr>
          <w:rFonts w:ascii="Courier New" w:hAnsi="Courier New" w:cs="Courier New"/>
          <w:szCs w:val="24"/>
        </w:rPr>
      </w:pPr>
      <w:r w:rsidRPr="00DD497A">
        <w:rPr>
          <w:rFonts w:ascii="Courier New" w:hAnsi="Courier New" w:cs="Courier New"/>
          <w:szCs w:val="24"/>
        </w:rPr>
        <w:tab/>
        <w:t>The benefit of including Proposed priority 3 is that it supports another strategy for addressing the shortage of school</w:t>
      </w:r>
      <w:r w:rsidR="003324CE">
        <w:rPr>
          <w:rFonts w:ascii="Courier New" w:hAnsi="Courier New" w:cs="Courier New"/>
          <w:szCs w:val="24"/>
        </w:rPr>
        <w:t>-</w:t>
      </w:r>
      <w:r w:rsidRPr="00DD497A">
        <w:rPr>
          <w:rFonts w:ascii="Courier New" w:hAnsi="Courier New" w:cs="Courier New"/>
          <w:szCs w:val="24"/>
        </w:rPr>
        <w:t xml:space="preserve">based mental health </w:t>
      </w:r>
      <w:r w:rsidR="003324CE">
        <w:rPr>
          <w:rFonts w:ascii="Courier New" w:hAnsi="Courier New" w:cs="Courier New"/>
          <w:szCs w:val="24"/>
        </w:rPr>
        <w:t xml:space="preserve">services </w:t>
      </w:r>
      <w:r w:rsidRPr="00DD497A">
        <w:rPr>
          <w:rFonts w:ascii="Courier New" w:hAnsi="Courier New" w:cs="Courier New"/>
          <w:szCs w:val="24"/>
        </w:rPr>
        <w:t>providers. Requirements for school</w:t>
      </w:r>
      <w:r w:rsidR="003324CE">
        <w:rPr>
          <w:rFonts w:ascii="Courier New" w:hAnsi="Courier New" w:cs="Courier New"/>
          <w:szCs w:val="24"/>
        </w:rPr>
        <w:t>-</w:t>
      </w:r>
      <w:r w:rsidRPr="00DD497A">
        <w:rPr>
          <w:rFonts w:ascii="Courier New" w:hAnsi="Courier New" w:cs="Courier New"/>
          <w:szCs w:val="24"/>
        </w:rPr>
        <w:t xml:space="preserve">based mental health </w:t>
      </w:r>
      <w:r w:rsidR="003324CE">
        <w:rPr>
          <w:rFonts w:ascii="Courier New" w:hAnsi="Courier New" w:cs="Courier New"/>
          <w:szCs w:val="24"/>
        </w:rPr>
        <w:t xml:space="preserve">services </w:t>
      </w:r>
      <w:r w:rsidRPr="00DD497A">
        <w:rPr>
          <w:rFonts w:ascii="Courier New" w:hAnsi="Courier New" w:cs="Courier New"/>
          <w:szCs w:val="24"/>
        </w:rPr>
        <w:t>providers are established by States and generally include completion of bachelor’s degree or higher, completion of practicum, and internship in a K-12 school, which typically take several years to fulfill.  Proposed priority 3 would support States working to establish innovative strategies to expand the pipeline for qualified mental health providers by establishing pathways for individuals in related fields to attain the credentials to work as school</w:t>
      </w:r>
      <w:r>
        <w:rPr>
          <w:rFonts w:ascii="Courier New" w:hAnsi="Courier New" w:cs="Courier New"/>
          <w:szCs w:val="24"/>
        </w:rPr>
        <w:t>-</w:t>
      </w:r>
      <w:r w:rsidRPr="00DD497A">
        <w:rPr>
          <w:rFonts w:ascii="Courier New" w:hAnsi="Courier New" w:cs="Courier New"/>
          <w:szCs w:val="24"/>
        </w:rPr>
        <w:t xml:space="preserve">based mental health </w:t>
      </w:r>
      <w:r w:rsidR="00F029E9">
        <w:rPr>
          <w:rFonts w:ascii="Courier New" w:hAnsi="Courier New" w:cs="Courier New"/>
          <w:szCs w:val="24"/>
        </w:rPr>
        <w:t xml:space="preserve">services </w:t>
      </w:r>
      <w:r w:rsidRPr="00DD497A">
        <w:rPr>
          <w:rFonts w:ascii="Courier New" w:hAnsi="Courier New" w:cs="Courier New"/>
          <w:szCs w:val="24"/>
        </w:rPr>
        <w:t>providers. Under this priority, for example, a State might determine that individuals in related fields—such as counseling or social work--would only need to obtain incremental, additional training to qualify as a school</w:t>
      </w:r>
      <w:r>
        <w:rPr>
          <w:rFonts w:ascii="Courier New" w:hAnsi="Courier New" w:cs="Courier New"/>
          <w:szCs w:val="24"/>
        </w:rPr>
        <w:t>-based</w:t>
      </w:r>
      <w:r w:rsidRPr="00DD497A">
        <w:rPr>
          <w:rFonts w:ascii="Courier New" w:hAnsi="Courier New" w:cs="Courier New"/>
          <w:szCs w:val="24"/>
        </w:rPr>
        <w:t xml:space="preserve"> mental health</w:t>
      </w:r>
      <w:r>
        <w:rPr>
          <w:rFonts w:ascii="Courier New" w:hAnsi="Courier New" w:cs="Courier New"/>
          <w:szCs w:val="24"/>
        </w:rPr>
        <w:t xml:space="preserve"> services</w:t>
      </w:r>
      <w:r w:rsidRPr="00DD497A">
        <w:rPr>
          <w:rFonts w:ascii="Courier New" w:hAnsi="Courier New" w:cs="Courier New"/>
          <w:szCs w:val="24"/>
        </w:rPr>
        <w:t xml:space="preserve"> provider, rather than a full degree or credentialing program.</w:t>
      </w:r>
      <w:r w:rsidR="00B81751">
        <w:rPr>
          <w:rFonts w:ascii="Courier New" w:hAnsi="Courier New" w:cs="Courier New"/>
          <w:szCs w:val="24"/>
        </w:rPr>
        <w:t xml:space="preserve"> </w:t>
      </w:r>
      <w:r w:rsidRPr="00DD497A">
        <w:rPr>
          <w:rFonts w:ascii="Courier New" w:hAnsi="Courier New" w:cs="Courier New"/>
          <w:szCs w:val="24"/>
        </w:rPr>
        <w:t xml:space="preserve"> This strategy has the benefit of reducing the time necessary for credentialing and potentially increasing the number of </w:t>
      </w:r>
      <w:r w:rsidRPr="00DD497A">
        <w:rPr>
          <w:rFonts w:ascii="Courier New" w:hAnsi="Courier New" w:cs="Courier New"/>
          <w:szCs w:val="24"/>
        </w:rPr>
        <w:lastRenderedPageBreak/>
        <w:t>qualified mental health providers available for hiring by LEAs, which is the core goal and purpose of the SBMH program. Absent the expanded use of such strategies, SBMH grantees may not be able to achieve this core goal due to the lack of qualified candidates.</w:t>
      </w:r>
    </w:p>
    <w:p w14:paraId="5D3B6686" w14:textId="7A38C8F9" w:rsidR="008C2C79" w:rsidRPr="00DD497A" w:rsidRDefault="008C2C79" w:rsidP="008C2C79">
      <w:pPr>
        <w:spacing w:line="480" w:lineRule="auto"/>
        <w:ind w:firstLine="720"/>
        <w:rPr>
          <w:rFonts w:ascii="Courier New" w:hAnsi="Courier New" w:cs="Courier New"/>
          <w:szCs w:val="24"/>
        </w:rPr>
      </w:pPr>
      <w:r w:rsidRPr="00DD497A">
        <w:rPr>
          <w:rFonts w:ascii="Courier New" w:hAnsi="Courier New" w:cs="Courier New"/>
          <w:szCs w:val="24"/>
        </w:rPr>
        <w:t xml:space="preserve">The benefit of Proposed priority 4 is that it supports another strategy for expanding the workforce of </w:t>
      </w:r>
      <w:r w:rsidR="001E6C58">
        <w:rPr>
          <w:rFonts w:ascii="Courier New" w:hAnsi="Courier New" w:cs="Courier New"/>
          <w:szCs w:val="24"/>
        </w:rPr>
        <w:t>school</w:t>
      </w:r>
      <w:r w:rsidR="003A3708">
        <w:rPr>
          <w:rFonts w:ascii="Courier New" w:hAnsi="Courier New" w:cs="Courier New"/>
          <w:szCs w:val="24"/>
        </w:rPr>
        <w:t>-based</w:t>
      </w:r>
      <w:r w:rsidR="001E6C58">
        <w:rPr>
          <w:rFonts w:ascii="Courier New" w:hAnsi="Courier New" w:cs="Courier New"/>
          <w:szCs w:val="24"/>
        </w:rPr>
        <w:t xml:space="preserve"> </w:t>
      </w:r>
      <w:r w:rsidRPr="00DD497A">
        <w:rPr>
          <w:rFonts w:ascii="Courier New" w:hAnsi="Courier New" w:cs="Courier New"/>
          <w:szCs w:val="24"/>
        </w:rPr>
        <w:t xml:space="preserve">mental health </w:t>
      </w:r>
      <w:r w:rsidR="00B81751">
        <w:rPr>
          <w:rFonts w:ascii="Courier New" w:hAnsi="Courier New" w:cs="Courier New"/>
          <w:szCs w:val="24"/>
        </w:rPr>
        <w:t xml:space="preserve">services </w:t>
      </w:r>
      <w:r w:rsidRPr="00DD497A">
        <w:rPr>
          <w:rFonts w:ascii="Courier New" w:hAnsi="Courier New" w:cs="Courier New"/>
          <w:szCs w:val="24"/>
        </w:rPr>
        <w:t xml:space="preserve">providers.  Currently, the </w:t>
      </w:r>
      <w:r>
        <w:rPr>
          <w:rFonts w:ascii="Courier New" w:hAnsi="Courier New" w:cs="Courier New"/>
          <w:szCs w:val="24"/>
        </w:rPr>
        <w:t>psychology</w:t>
      </w:r>
      <w:r w:rsidRPr="004D5A40">
        <w:rPr>
          <w:szCs w:val="24"/>
          <w:vertAlign w:val="superscript"/>
        </w:rPr>
        <w:footnoteReference w:id="12"/>
      </w:r>
      <w:r>
        <w:rPr>
          <w:rFonts w:ascii="Courier New" w:hAnsi="Courier New" w:cs="Courier New"/>
          <w:szCs w:val="24"/>
        </w:rPr>
        <w:t xml:space="preserve"> and school counselor</w:t>
      </w:r>
      <w:r>
        <w:rPr>
          <w:rStyle w:val="FootnoteReference"/>
          <w:rFonts w:ascii="Courier New" w:hAnsi="Courier New" w:cs="Courier New"/>
          <w:szCs w:val="24"/>
        </w:rPr>
        <w:footnoteReference w:id="13"/>
      </w:r>
      <w:r>
        <w:rPr>
          <w:rFonts w:ascii="Courier New" w:hAnsi="Courier New" w:cs="Courier New"/>
          <w:szCs w:val="24"/>
        </w:rPr>
        <w:t xml:space="preserve"> </w:t>
      </w:r>
      <w:r w:rsidRPr="00DD497A">
        <w:rPr>
          <w:rFonts w:ascii="Courier New" w:hAnsi="Courier New" w:cs="Courier New"/>
          <w:szCs w:val="24"/>
        </w:rPr>
        <w:t>workforce is significantly less diverse than the student population.</w:t>
      </w:r>
      <w:r w:rsidRPr="000145D5">
        <w:rPr>
          <w:szCs w:val="24"/>
          <w:vertAlign w:val="superscript"/>
        </w:rPr>
        <w:footnoteReference w:id="14"/>
      </w:r>
      <w:r w:rsidRPr="00DD497A">
        <w:rPr>
          <w:rFonts w:ascii="Courier New" w:hAnsi="Courier New" w:cs="Courier New"/>
          <w:szCs w:val="24"/>
        </w:rPr>
        <w:t xml:space="preserve">  Increasing the number of qualified school-based mental health services providers from </w:t>
      </w:r>
      <w:r w:rsidR="000A7A6A">
        <w:rPr>
          <w:rFonts w:ascii="Courier New" w:hAnsi="Courier New" w:cs="Courier New"/>
          <w:szCs w:val="24"/>
        </w:rPr>
        <w:t>diverse</w:t>
      </w:r>
      <w:r w:rsidRPr="00DD497A">
        <w:rPr>
          <w:rFonts w:ascii="Courier New" w:hAnsi="Courier New" w:cs="Courier New"/>
          <w:szCs w:val="24"/>
        </w:rPr>
        <w:t xml:space="preserve"> backgrounds and from communities</w:t>
      </w:r>
      <w:r w:rsidR="007415B4">
        <w:rPr>
          <w:rFonts w:ascii="Courier New" w:hAnsi="Courier New" w:cs="Courier New"/>
          <w:szCs w:val="24"/>
        </w:rPr>
        <w:t xml:space="preserve"> served by the LEAs with demonstrated need</w:t>
      </w:r>
      <w:r w:rsidRPr="00DD497A">
        <w:rPr>
          <w:rFonts w:ascii="Courier New" w:hAnsi="Courier New" w:cs="Courier New"/>
          <w:szCs w:val="24"/>
        </w:rPr>
        <w:t xml:space="preserve">, and who can provide culturally and linguistically appropriate services, </w:t>
      </w:r>
      <w:r w:rsidR="003A3708">
        <w:rPr>
          <w:rFonts w:ascii="Courier New" w:hAnsi="Courier New" w:cs="Courier New"/>
          <w:szCs w:val="24"/>
        </w:rPr>
        <w:t xml:space="preserve">not only </w:t>
      </w:r>
      <w:r w:rsidRPr="00DD497A">
        <w:rPr>
          <w:rFonts w:ascii="Courier New" w:hAnsi="Courier New" w:cs="Courier New"/>
          <w:szCs w:val="24"/>
        </w:rPr>
        <w:t xml:space="preserve">would expand  the numbers of these providers but also </w:t>
      </w:r>
      <w:r w:rsidR="003A3708">
        <w:rPr>
          <w:rFonts w:ascii="Courier New" w:hAnsi="Courier New" w:cs="Courier New"/>
          <w:szCs w:val="24"/>
        </w:rPr>
        <w:t>increase</w:t>
      </w:r>
      <w:r w:rsidRPr="00DD497A">
        <w:rPr>
          <w:rFonts w:ascii="Courier New" w:hAnsi="Courier New" w:cs="Courier New"/>
          <w:szCs w:val="24"/>
        </w:rPr>
        <w:t xml:space="preserve"> access to and improve the quality of mental health services available to students. </w:t>
      </w:r>
      <w:r w:rsidR="003A3708">
        <w:rPr>
          <w:rFonts w:ascii="Courier New" w:hAnsi="Courier New" w:cs="Courier New"/>
          <w:szCs w:val="24"/>
        </w:rPr>
        <w:t>Further, t</w:t>
      </w:r>
      <w:r w:rsidRPr="00DD497A">
        <w:rPr>
          <w:rFonts w:ascii="Courier New" w:hAnsi="Courier New" w:cs="Courier New"/>
          <w:szCs w:val="24"/>
        </w:rPr>
        <w:t>his priority support</w:t>
      </w:r>
      <w:r w:rsidR="003A3708">
        <w:rPr>
          <w:rFonts w:ascii="Courier New" w:hAnsi="Courier New" w:cs="Courier New"/>
          <w:szCs w:val="24"/>
        </w:rPr>
        <w:t xml:space="preserve">s </w:t>
      </w:r>
      <w:r w:rsidRPr="00DD497A">
        <w:rPr>
          <w:rFonts w:ascii="Courier New" w:hAnsi="Courier New" w:cs="Courier New"/>
          <w:szCs w:val="24"/>
        </w:rPr>
        <w:t xml:space="preserve">the Administration’s equity </w:t>
      </w:r>
      <w:r w:rsidRPr="00DD497A">
        <w:rPr>
          <w:rFonts w:ascii="Courier New" w:hAnsi="Courier New" w:cs="Courier New"/>
          <w:szCs w:val="24"/>
        </w:rPr>
        <w:lastRenderedPageBreak/>
        <w:t>agenda</w:t>
      </w:r>
      <w:r w:rsidRPr="000145D5">
        <w:rPr>
          <w:szCs w:val="24"/>
          <w:vertAlign w:val="superscript"/>
        </w:rPr>
        <w:footnoteReference w:id="15"/>
      </w:r>
      <w:r w:rsidRPr="00DD497A">
        <w:rPr>
          <w:rFonts w:ascii="Courier New" w:hAnsi="Courier New" w:cs="Courier New"/>
          <w:szCs w:val="24"/>
        </w:rPr>
        <w:t xml:space="preserve"> and the Department’s mission to support equity and excellence. </w:t>
      </w:r>
    </w:p>
    <w:p w14:paraId="4AD8FDCB" w14:textId="6F82FA28" w:rsidR="008C2C79" w:rsidRPr="00DD497A" w:rsidRDefault="008C2C79" w:rsidP="008C2C79">
      <w:pPr>
        <w:spacing w:line="480" w:lineRule="auto"/>
        <w:rPr>
          <w:rFonts w:ascii="Courier New" w:hAnsi="Courier New" w:cs="Courier New"/>
          <w:szCs w:val="24"/>
        </w:rPr>
      </w:pPr>
      <w:r w:rsidRPr="00DD497A">
        <w:rPr>
          <w:rFonts w:ascii="Courier New" w:hAnsi="Courier New" w:cs="Courier New"/>
          <w:szCs w:val="24"/>
        </w:rPr>
        <w:tab/>
        <w:t xml:space="preserve">The Department believes that this proposed regulatory action would not impose significant costs on eligible entities, whose participation in our programs is voluntary, and costs can generally be covered with grant funds.  As a result, the proposed priorities, requirements, and definitions would not impose </w:t>
      </w:r>
      <w:r w:rsidR="00704197">
        <w:rPr>
          <w:rFonts w:ascii="Courier New" w:hAnsi="Courier New" w:cs="Courier New"/>
          <w:szCs w:val="24"/>
        </w:rPr>
        <w:t>a significant</w:t>
      </w:r>
      <w:r w:rsidRPr="00DD497A">
        <w:rPr>
          <w:rFonts w:ascii="Courier New" w:hAnsi="Courier New" w:cs="Courier New"/>
          <w:szCs w:val="24"/>
        </w:rPr>
        <w:t xml:space="preserve"> burden except when an entity voluntarily elects to apply for a grant.  We believe these benefits would outweigh any associated costs.    </w:t>
      </w:r>
    </w:p>
    <w:p w14:paraId="018D29CB" w14:textId="709F3FCA" w:rsidR="008C2C79" w:rsidRDefault="008C2C79" w:rsidP="008C2C79">
      <w:pPr>
        <w:pStyle w:val="pf0"/>
        <w:spacing w:after="160" w:afterAutospacing="0" w:line="480" w:lineRule="auto"/>
        <w:ind w:firstLine="720"/>
        <w:rPr>
          <w:rFonts w:ascii="Courier New" w:eastAsiaTheme="minorHAnsi" w:hAnsi="Courier New" w:cs="Courier New"/>
        </w:rPr>
      </w:pPr>
      <w:r w:rsidRPr="00DD497A">
        <w:rPr>
          <w:rFonts w:ascii="Courier New" w:eastAsiaTheme="minorHAnsi" w:hAnsi="Courier New" w:cs="Courier New"/>
        </w:rPr>
        <w:t>The Paperwork Reduction Act (PRA) section of this document discusses the burden estimates for preparing an application. The potential benefits of receiving Federal funds under this program to expand the pool of and hire school</w:t>
      </w:r>
      <w:r w:rsidR="00127E99">
        <w:rPr>
          <w:rFonts w:ascii="Courier New" w:eastAsiaTheme="minorHAnsi" w:hAnsi="Courier New" w:cs="Courier New"/>
        </w:rPr>
        <w:t>-</w:t>
      </w:r>
      <w:r w:rsidRPr="00DD497A">
        <w:rPr>
          <w:rFonts w:ascii="Courier New" w:eastAsiaTheme="minorHAnsi" w:hAnsi="Courier New" w:cs="Courier New"/>
        </w:rPr>
        <w:t>based mental health service</w:t>
      </w:r>
      <w:r w:rsidR="00127E99">
        <w:rPr>
          <w:rFonts w:ascii="Courier New" w:eastAsiaTheme="minorHAnsi" w:hAnsi="Courier New" w:cs="Courier New"/>
        </w:rPr>
        <w:t>s</w:t>
      </w:r>
      <w:r w:rsidRPr="00DD497A">
        <w:rPr>
          <w:rFonts w:ascii="Courier New" w:eastAsiaTheme="minorHAnsi" w:hAnsi="Courier New" w:cs="Courier New"/>
        </w:rPr>
        <w:t xml:space="preserve"> providers will likely outweigh the application costs detailed in the PRA section. The costs of implementing the requirements established in this notice can be paid for with grant funds</w:t>
      </w:r>
      <w:r w:rsidR="00704197">
        <w:rPr>
          <w:rFonts w:ascii="Courier New" w:eastAsiaTheme="minorHAnsi" w:hAnsi="Courier New" w:cs="Courier New"/>
        </w:rPr>
        <w:t>. More</w:t>
      </w:r>
      <w:r w:rsidR="001138A8">
        <w:rPr>
          <w:rFonts w:ascii="Courier New" w:eastAsiaTheme="minorHAnsi" w:hAnsi="Courier New" w:cs="Courier New"/>
        </w:rPr>
        <w:t>o</w:t>
      </w:r>
      <w:r w:rsidR="00704197">
        <w:rPr>
          <w:rFonts w:ascii="Courier New" w:eastAsiaTheme="minorHAnsi" w:hAnsi="Courier New" w:cs="Courier New"/>
        </w:rPr>
        <w:t>ver,</w:t>
      </w:r>
      <w:r w:rsidRPr="00DD497A">
        <w:rPr>
          <w:rFonts w:ascii="Courier New" w:eastAsiaTheme="minorHAnsi" w:hAnsi="Courier New" w:cs="Courier New"/>
        </w:rPr>
        <w:t xml:space="preserve"> even an unsuccessful applicant may benefit from the effort of preparing an application, such as conducting deep data </w:t>
      </w:r>
      <w:r w:rsidRPr="00DD497A">
        <w:rPr>
          <w:rFonts w:ascii="Courier New" w:eastAsiaTheme="minorHAnsi" w:hAnsi="Courier New" w:cs="Courier New"/>
        </w:rPr>
        <w:lastRenderedPageBreak/>
        <w:t xml:space="preserve">analysis about the needs in their LEA or developing creative plans to expand pathways to </w:t>
      </w:r>
      <w:r w:rsidR="001138A8">
        <w:rPr>
          <w:rFonts w:ascii="Courier New" w:eastAsiaTheme="minorHAnsi" w:hAnsi="Courier New" w:cs="Courier New"/>
        </w:rPr>
        <w:t>high-quality</w:t>
      </w:r>
      <w:r w:rsidRPr="00DD497A">
        <w:rPr>
          <w:rFonts w:ascii="Courier New" w:eastAsiaTheme="minorHAnsi" w:hAnsi="Courier New" w:cs="Courier New"/>
        </w:rPr>
        <w:t xml:space="preserve"> credentialing in this area. </w:t>
      </w:r>
    </w:p>
    <w:p w14:paraId="1F890A71" w14:textId="77777777" w:rsidR="008C2C79" w:rsidRPr="00F63AD1" w:rsidRDefault="008C2C79" w:rsidP="008C2C79">
      <w:pPr>
        <w:pStyle w:val="pf0"/>
        <w:spacing w:line="480" w:lineRule="auto"/>
        <w:rPr>
          <w:rFonts w:ascii="Courier New" w:eastAsiaTheme="minorHAnsi" w:hAnsi="Courier New" w:cs="Courier New"/>
          <w:u w:val="single"/>
        </w:rPr>
      </w:pPr>
      <w:r w:rsidRPr="00F63AD1">
        <w:rPr>
          <w:rFonts w:ascii="Courier New" w:eastAsiaTheme="minorHAnsi" w:hAnsi="Courier New" w:cs="Courier New"/>
          <w:u w:val="single"/>
        </w:rPr>
        <w:t>Regulatory Alternatives Considered</w:t>
      </w:r>
    </w:p>
    <w:p w14:paraId="676265A5" w14:textId="18DB8F94" w:rsidR="008C2C79" w:rsidRDefault="008C2C79" w:rsidP="008C2C79">
      <w:pPr>
        <w:pStyle w:val="pf0"/>
        <w:spacing w:line="480" w:lineRule="auto"/>
        <w:ind w:firstLine="720"/>
        <w:rPr>
          <w:rFonts w:ascii="Courier New" w:eastAsiaTheme="minorHAnsi" w:hAnsi="Courier New" w:cs="Courier New"/>
        </w:rPr>
      </w:pPr>
      <w:r w:rsidRPr="00F63AD1">
        <w:rPr>
          <w:rFonts w:ascii="Courier New" w:eastAsiaTheme="minorHAnsi" w:hAnsi="Courier New" w:cs="Courier New"/>
        </w:rPr>
        <w:t>The Department believes that the final</w:t>
      </w:r>
      <w:r>
        <w:rPr>
          <w:rFonts w:ascii="Courier New" w:eastAsiaTheme="minorHAnsi" w:hAnsi="Courier New" w:cs="Courier New"/>
        </w:rPr>
        <w:t xml:space="preserve"> </w:t>
      </w:r>
      <w:r w:rsidRPr="00F63AD1">
        <w:rPr>
          <w:rFonts w:ascii="Courier New" w:eastAsiaTheme="minorHAnsi" w:hAnsi="Courier New" w:cs="Courier New"/>
        </w:rPr>
        <w:t>priorities, requirements, definitions, and</w:t>
      </w:r>
      <w:r>
        <w:rPr>
          <w:rFonts w:ascii="Courier New" w:eastAsiaTheme="minorHAnsi" w:hAnsi="Courier New" w:cs="Courier New"/>
        </w:rPr>
        <w:t xml:space="preserve"> </w:t>
      </w:r>
      <w:r w:rsidRPr="00F63AD1">
        <w:rPr>
          <w:rFonts w:ascii="Courier New" w:eastAsiaTheme="minorHAnsi" w:hAnsi="Courier New" w:cs="Courier New"/>
        </w:rPr>
        <w:t>selection criteria in this notice are</w:t>
      </w:r>
      <w:r>
        <w:rPr>
          <w:rFonts w:ascii="Courier New" w:eastAsiaTheme="minorHAnsi" w:hAnsi="Courier New" w:cs="Courier New"/>
        </w:rPr>
        <w:t xml:space="preserve"> </w:t>
      </w:r>
      <w:r w:rsidRPr="00F63AD1">
        <w:rPr>
          <w:rFonts w:ascii="Courier New" w:eastAsiaTheme="minorHAnsi" w:hAnsi="Courier New" w:cs="Courier New"/>
        </w:rPr>
        <w:t>needed to administer the program</w:t>
      </w:r>
      <w:r>
        <w:rPr>
          <w:rFonts w:ascii="Courier New" w:eastAsiaTheme="minorHAnsi" w:hAnsi="Courier New" w:cs="Courier New"/>
        </w:rPr>
        <w:t xml:space="preserve"> </w:t>
      </w:r>
      <w:r w:rsidRPr="00F63AD1">
        <w:rPr>
          <w:rFonts w:ascii="Courier New" w:eastAsiaTheme="minorHAnsi" w:hAnsi="Courier New" w:cs="Courier New"/>
        </w:rPr>
        <w:t>effectively</w:t>
      </w:r>
      <w:r>
        <w:rPr>
          <w:rFonts w:ascii="Courier New" w:eastAsiaTheme="minorHAnsi" w:hAnsi="Courier New" w:cs="Courier New"/>
        </w:rPr>
        <w:t>.  The authorizing statute does not provide sufficient detail to develop and administer a competitive grant program consistent with the intent of Congress as expressed in the Explanatory Statement accompanying the Department of Education Appropriations Act. 2022, which provided funding for the program in fiscal year 2022, or the Bipartisan Safer Communities Act, which provided additional funding for fiscal years 2022 through 2026</w:t>
      </w:r>
      <w:r w:rsidRPr="00F63AD1">
        <w:rPr>
          <w:rFonts w:ascii="Courier New" w:eastAsiaTheme="minorHAnsi" w:hAnsi="Courier New" w:cs="Courier New"/>
        </w:rPr>
        <w:t xml:space="preserve">. </w:t>
      </w:r>
      <w:r>
        <w:rPr>
          <w:rFonts w:ascii="Courier New" w:eastAsiaTheme="minorHAnsi" w:hAnsi="Courier New" w:cs="Courier New"/>
        </w:rPr>
        <w:t xml:space="preserve">Consequently, absent the proposed priorities, requirements, and definitions, the Department would not have a </w:t>
      </w:r>
      <w:r w:rsidRPr="00F63AD1">
        <w:rPr>
          <w:rFonts w:ascii="Courier New" w:eastAsiaTheme="minorHAnsi" w:hAnsi="Courier New" w:cs="Courier New"/>
        </w:rPr>
        <w:t>sufficient</w:t>
      </w:r>
      <w:r>
        <w:rPr>
          <w:rFonts w:ascii="Courier New" w:eastAsiaTheme="minorHAnsi" w:hAnsi="Courier New" w:cs="Courier New"/>
        </w:rPr>
        <w:t xml:space="preserve"> </w:t>
      </w:r>
      <w:r w:rsidRPr="00F63AD1">
        <w:rPr>
          <w:rFonts w:ascii="Courier New" w:eastAsiaTheme="minorHAnsi" w:hAnsi="Courier New" w:cs="Courier New"/>
        </w:rPr>
        <w:t xml:space="preserve">basis </w:t>
      </w:r>
      <w:r w:rsidR="004469F1">
        <w:rPr>
          <w:rFonts w:ascii="Courier New" w:eastAsiaTheme="minorHAnsi" w:hAnsi="Courier New" w:cs="Courier New"/>
        </w:rPr>
        <w:t>for</w:t>
      </w:r>
      <w:r w:rsidRPr="00F63AD1">
        <w:rPr>
          <w:rFonts w:ascii="Courier New" w:eastAsiaTheme="minorHAnsi" w:hAnsi="Courier New" w:cs="Courier New"/>
        </w:rPr>
        <w:t xml:space="preserve"> </w:t>
      </w:r>
      <w:r w:rsidR="00C47FB9" w:rsidRPr="00F63AD1">
        <w:rPr>
          <w:rFonts w:ascii="Courier New" w:eastAsiaTheme="minorHAnsi" w:hAnsi="Courier New" w:cs="Courier New"/>
        </w:rPr>
        <w:t>evaluat</w:t>
      </w:r>
      <w:r w:rsidR="004469F1">
        <w:rPr>
          <w:rFonts w:ascii="Courier New" w:eastAsiaTheme="minorHAnsi" w:hAnsi="Courier New" w:cs="Courier New"/>
        </w:rPr>
        <w:t>in</w:t>
      </w:r>
      <w:r w:rsidR="00780CC7">
        <w:rPr>
          <w:rFonts w:ascii="Courier New" w:eastAsiaTheme="minorHAnsi" w:hAnsi="Courier New" w:cs="Courier New"/>
        </w:rPr>
        <w:t>g</w:t>
      </w:r>
      <w:r w:rsidR="00C47FB9" w:rsidRPr="00F63AD1">
        <w:rPr>
          <w:rFonts w:ascii="Courier New" w:eastAsiaTheme="minorHAnsi" w:hAnsi="Courier New" w:cs="Courier New"/>
        </w:rPr>
        <w:t xml:space="preserve"> </w:t>
      </w:r>
      <w:r w:rsidRPr="00F63AD1">
        <w:rPr>
          <w:rFonts w:ascii="Courier New" w:eastAsiaTheme="minorHAnsi" w:hAnsi="Courier New" w:cs="Courier New"/>
        </w:rPr>
        <w:t>the quality</w:t>
      </w:r>
      <w:r>
        <w:rPr>
          <w:rFonts w:ascii="Courier New" w:eastAsiaTheme="minorHAnsi" w:hAnsi="Courier New" w:cs="Courier New"/>
        </w:rPr>
        <w:t xml:space="preserve"> </w:t>
      </w:r>
      <w:r w:rsidRPr="00F63AD1">
        <w:rPr>
          <w:rFonts w:ascii="Courier New" w:eastAsiaTheme="minorHAnsi" w:hAnsi="Courier New" w:cs="Courier New"/>
        </w:rPr>
        <w:t>of applications</w:t>
      </w:r>
      <w:r>
        <w:rPr>
          <w:rFonts w:ascii="Courier New" w:eastAsiaTheme="minorHAnsi" w:hAnsi="Courier New" w:cs="Courier New"/>
        </w:rPr>
        <w:t xml:space="preserve"> or </w:t>
      </w:r>
      <w:r w:rsidR="00C47FB9">
        <w:rPr>
          <w:rFonts w:ascii="Courier New" w:eastAsiaTheme="minorHAnsi" w:hAnsi="Courier New" w:cs="Courier New"/>
        </w:rPr>
        <w:t>ensur</w:t>
      </w:r>
      <w:r w:rsidR="004469F1">
        <w:rPr>
          <w:rFonts w:ascii="Courier New" w:eastAsiaTheme="minorHAnsi" w:hAnsi="Courier New" w:cs="Courier New"/>
        </w:rPr>
        <w:t>ing</w:t>
      </w:r>
      <w:r>
        <w:rPr>
          <w:rFonts w:ascii="Courier New" w:eastAsiaTheme="minorHAnsi" w:hAnsi="Courier New" w:cs="Courier New"/>
        </w:rPr>
        <w:t xml:space="preserve"> that the program achieves its intended objectives.</w:t>
      </w:r>
    </w:p>
    <w:p w14:paraId="44E2530E" w14:textId="77777777" w:rsidR="008C2C79" w:rsidRPr="00F63AD1" w:rsidRDefault="008C2C79" w:rsidP="008C2C79">
      <w:pPr>
        <w:pStyle w:val="pf0"/>
        <w:spacing w:line="480" w:lineRule="auto"/>
        <w:rPr>
          <w:rFonts w:ascii="Courier New" w:eastAsiaTheme="minorHAnsi" w:hAnsi="Courier New" w:cs="Courier New"/>
          <w:u w:val="single"/>
        </w:rPr>
      </w:pPr>
      <w:r w:rsidRPr="00F63AD1">
        <w:rPr>
          <w:rFonts w:ascii="Courier New" w:eastAsiaTheme="minorHAnsi" w:hAnsi="Courier New" w:cs="Courier New"/>
          <w:u w:val="single"/>
        </w:rPr>
        <w:t>Accounting Statement</w:t>
      </w:r>
    </w:p>
    <w:p w14:paraId="399915A8" w14:textId="77777777" w:rsidR="008C2C79" w:rsidRPr="00F63AD1" w:rsidRDefault="008C2C79" w:rsidP="008C2C79">
      <w:pPr>
        <w:pStyle w:val="pf0"/>
        <w:spacing w:line="480" w:lineRule="auto"/>
        <w:ind w:firstLine="720"/>
        <w:rPr>
          <w:rFonts w:ascii="Courier New" w:eastAsiaTheme="minorHAnsi" w:hAnsi="Courier New" w:cs="Courier New"/>
        </w:rPr>
      </w:pPr>
      <w:r w:rsidRPr="00F63AD1">
        <w:rPr>
          <w:rFonts w:ascii="Courier New" w:eastAsiaTheme="minorHAnsi" w:hAnsi="Courier New" w:cs="Courier New"/>
        </w:rPr>
        <w:lastRenderedPageBreak/>
        <w:t>As required by OMB Circular A–4</w:t>
      </w:r>
      <w:r>
        <w:rPr>
          <w:rFonts w:ascii="Courier New" w:eastAsiaTheme="minorHAnsi" w:hAnsi="Courier New" w:cs="Courier New"/>
        </w:rPr>
        <w:t xml:space="preserve"> </w:t>
      </w:r>
      <w:r w:rsidRPr="00F63AD1">
        <w:rPr>
          <w:rFonts w:ascii="Courier New" w:eastAsiaTheme="minorHAnsi" w:hAnsi="Courier New" w:cs="Courier New"/>
        </w:rPr>
        <w:t>(available at www.whitehouse.gov/sites/default/files/omb/assets/omb/circulara004/a-4.pdf), in the following table we</w:t>
      </w:r>
      <w:r>
        <w:rPr>
          <w:rFonts w:ascii="Courier New" w:eastAsiaTheme="minorHAnsi" w:hAnsi="Courier New" w:cs="Courier New"/>
        </w:rPr>
        <w:t xml:space="preserve"> </w:t>
      </w:r>
      <w:r w:rsidRPr="00F63AD1">
        <w:rPr>
          <w:rFonts w:ascii="Courier New" w:eastAsiaTheme="minorHAnsi" w:hAnsi="Courier New" w:cs="Courier New"/>
        </w:rPr>
        <w:t>have prepared an accounting statement</w:t>
      </w:r>
      <w:r>
        <w:rPr>
          <w:rFonts w:ascii="Courier New" w:eastAsiaTheme="minorHAnsi" w:hAnsi="Courier New" w:cs="Courier New"/>
        </w:rPr>
        <w:t xml:space="preserve"> </w:t>
      </w:r>
      <w:r w:rsidRPr="00F63AD1">
        <w:rPr>
          <w:rFonts w:ascii="Courier New" w:eastAsiaTheme="minorHAnsi" w:hAnsi="Courier New" w:cs="Courier New"/>
        </w:rPr>
        <w:t>showing the classification of the</w:t>
      </w:r>
      <w:r>
        <w:rPr>
          <w:rFonts w:ascii="Courier New" w:eastAsiaTheme="minorHAnsi" w:hAnsi="Courier New" w:cs="Courier New"/>
        </w:rPr>
        <w:t xml:space="preserve"> </w:t>
      </w:r>
      <w:r w:rsidRPr="00F63AD1">
        <w:rPr>
          <w:rFonts w:ascii="Courier New" w:eastAsiaTheme="minorHAnsi" w:hAnsi="Courier New" w:cs="Courier New"/>
        </w:rPr>
        <w:t>expenditures associated with the</w:t>
      </w:r>
      <w:r>
        <w:rPr>
          <w:rFonts w:ascii="Courier New" w:eastAsiaTheme="minorHAnsi" w:hAnsi="Courier New" w:cs="Courier New"/>
        </w:rPr>
        <w:t xml:space="preserve"> </w:t>
      </w:r>
      <w:r w:rsidRPr="00F63AD1">
        <w:rPr>
          <w:rFonts w:ascii="Courier New" w:eastAsiaTheme="minorHAnsi" w:hAnsi="Courier New" w:cs="Courier New"/>
        </w:rPr>
        <w:t>provisions of this regulatory action. This</w:t>
      </w:r>
      <w:r>
        <w:rPr>
          <w:rFonts w:ascii="Courier New" w:eastAsiaTheme="minorHAnsi" w:hAnsi="Courier New" w:cs="Courier New"/>
        </w:rPr>
        <w:t xml:space="preserve"> </w:t>
      </w:r>
      <w:r w:rsidRPr="00F63AD1">
        <w:rPr>
          <w:rFonts w:ascii="Courier New" w:eastAsiaTheme="minorHAnsi" w:hAnsi="Courier New" w:cs="Courier New"/>
        </w:rPr>
        <w:t>table provides our best estimate of the</w:t>
      </w:r>
      <w:r>
        <w:rPr>
          <w:rFonts w:ascii="Courier New" w:eastAsiaTheme="minorHAnsi" w:hAnsi="Courier New" w:cs="Courier New"/>
        </w:rPr>
        <w:t xml:space="preserve"> </w:t>
      </w:r>
      <w:r w:rsidRPr="00F63AD1">
        <w:rPr>
          <w:rFonts w:ascii="Courier New" w:eastAsiaTheme="minorHAnsi" w:hAnsi="Courier New" w:cs="Courier New"/>
        </w:rPr>
        <w:t>changes in annual monetized transfers</w:t>
      </w:r>
      <w:r>
        <w:rPr>
          <w:rFonts w:ascii="Courier New" w:eastAsiaTheme="minorHAnsi" w:hAnsi="Courier New" w:cs="Courier New"/>
        </w:rPr>
        <w:t xml:space="preserve"> </w:t>
      </w:r>
      <w:proofErr w:type="gramStart"/>
      <w:r w:rsidRPr="00F63AD1">
        <w:rPr>
          <w:rFonts w:ascii="Courier New" w:eastAsiaTheme="minorHAnsi" w:hAnsi="Courier New" w:cs="Courier New"/>
        </w:rPr>
        <w:t>as a result of</w:t>
      </w:r>
      <w:proofErr w:type="gramEnd"/>
      <w:r w:rsidRPr="00F63AD1">
        <w:rPr>
          <w:rFonts w:ascii="Courier New" w:eastAsiaTheme="minorHAnsi" w:hAnsi="Courier New" w:cs="Courier New"/>
        </w:rPr>
        <w:t xml:space="preserve"> this regulatory action.</w:t>
      </w:r>
    </w:p>
    <w:p w14:paraId="40E09224" w14:textId="77777777" w:rsidR="008C2C79" w:rsidRDefault="008C2C79" w:rsidP="008C2C79">
      <w:pPr>
        <w:pStyle w:val="pf0"/>
        <w:spacing w:line="480" w:lineRule="auto"/>
        <w:ind w:firstLine="720"/>
        <w:rPr>
          <w:rFonts w:ascii="Courier New" w:eastAsiaTheme="minorHAnsi" w:hAnsi="Courier New" w:cs="Courier New"/>
        </w:rPr>
      </w:pPr>
      <w:r w:rsidRPr="00F63AD1">
        <w:rPr>
          <w:rFonts w:ascii="Courier New" w:eastAsiaTheme="minorHAnsi" w:hAnsi="Courier New" w:cs="Courier New"/>
        </w:rPr>
        <w:t>Expenditures are classified as transfers</w:t>
      </w:r>
      <w:r>
        <w:rPr>
          <w:rFonts w:ascii="Courier New" w:eastAsiaTheme="minorHAnsi" w:hAnsi="Courier New" w:cs="Courier New"/>
        </w:rPr>
        <w:t xml:space="preserve"> </w:t>
      </w:r>
      <w:r w:rsidRPr="00F63AD1">
        <w:rPr>
          <w:rFonts w:ascii="Courier New" w:eastAsiaTheme="minorHAnsi" w:hAnsi="Courier New" w:cs="Courier New"/>
        </w:rPr>
        <w:t>from the Federal Government to SEAs</w:t>
      </w:r>
      <w:r>
        <w:rPr>
          <w:rFonts w:ascii="Courier New" w:eastAsiaTheme="minorHAnsi" w:hAnsi="Courier New" w:cs="Courier New"/>
        </w:rPr>
        <w:t xml:space="preserve"> and LEAs</w:t>
      </w:r>
      <w:r w:rsidRPr="00F63AD1">
        <w:rPr>
          <w:rFonts w:ascii="Courier New" w:eastAsiaTheme="minorHAnsi" w:hAnsi="Courier New" w:cs="Courier New"/>
        </w:rPr>
        <w:t>.</w:t>
      </w:r>
    </w:p>
    <w:tbl>
      <w:tblPr>
        <w:tblStyle w:val="TableGrid"/>
        <w:tblW w:w="0" w:type="auto"/>
        <w:tblLook w:val="04A0" w:firstRow="1" w:lastRow="0" w:firstColumn="1" w:lastColumn="0" w:noHBand="0" w:noVBand="1"/>
      </w:tblPr>
      <w:tblGrid>
        <w:gridCol w:w="4315"/>
        <w:gridCol w:w="2157"/>
        <w:gridCol w:w="2158"/>
      </w:tblGrid>
      <w:tr w:rsidR="008C2C79" w14:paraId="3210E028" w14:textId="77777777" w:rsidTr="00D66082">
        <w:trPr>
          <w:cantSplit/>
          <w:trHeight w:hRule="exact" w:val="964"/>
        </w:trPr>
        <w:tc>
          <w:tcPr>
            <w:tcW w:w="8630" w:type="dxa"/>
            <w:gridSpan w:val="3"/>
          </w:tcPr>
          <w:p w14:paraId="02534D31" w14:textId="77777777" w:rsidR="008C2C79" w:rsidRDefault="008C2C79" w:rsidP="00CE7481">
            <w:pPr>
              <w:pStyle w:val="pf0"/>
              <w:keepLines/>
              <w:spacing w:before="0" w:beforeAutospacing="0" w:after="0" w:afterAutospacing="0"/>
              <w:jc w:val="center"/>
              <w:rPr>
                <w:rFonts w:ascii="Courier New" w:eastAsiaTheme="minorHAnsi" w:hAnsi="Courier New" w:cs="Courier New"/>
              </w:rPr>
            </w:pPr>
            <w:r w:rsidRPr="00F63AD1">
              <w:rPr>
                <w:rFonts w:ascii="Courier New" w:eastAsiaTheme="minorHAnsi" w:hAnsi="Courier New" w:cs="Courier New"/>
              </w:rPr>
              <w:t>ACCOUNTING STATEMENT CLASSIFICATION OF ESTIMATED</w:t>
            </w:r>
            <w:r>
              <w:rPr>
                <w:rFonts w:ascii="Courier New" w:eastAsiaTheme="minorHAnsi" w:hAnsi="Courier New" w:cs="Courier New"/>
              </w:rPr>
              <w:t xml:space="preserve"> </w:t>
            </w:r>
            <w:r w:rsidRPr="00F63AD1">
              <w:rPr>
                <w:rFonts w:ascii="Courier New" w:eastAsiaTheme="minorHAnsi" w:hAnsi="Courier New" w:cs="Courier New"/>
              </w:rPr>
              <w:t>EXPENDITURES</w:t>
            </w:r>
          </w:p>
          <w:p w14:paraId="50C509AC" w14:textId="70D7732F" w:rsidR="008C2C79" w:rsidRDefault="008C2C79" w:rsidP="00CE7481">
            <w:pPr>
              <w:pStyle w:val="pf0"/>
              <w:keepLines/>
              <w:spacing w:before="0" w:beforeAutospacing="0" w:after="0" w:afterAutospacing="0"/>
              <w:jc w:val="center"/>
              <w:rPr>
                <w:rFonts w:ascii="Courier New" w:eastAsiaTheme="minorHAnsi" w:hAnsi="Courier New" w:cs="Courier New"/>
              </w:rPr>
            </w:pPr>
            <w:r>
              <w:rPr>
                <w:rFonts w:ascii="Courier New" w:eastAsiaTheme="minorHAnsi" w:hAnsi="Courier New" w:cs="Courier New"/>
              </w:rPr>
              <w:t>in millions)</w:t>
            </w:r>
          </w:p>
        </w:tc>
      </w:tr>
      <w:tr w:rsidR="008C2C79" w14:paraId="45F2ECAA" w14:textId="77777777" w:rsidTr="00D66082">
        <w:trPr>
          <w:cantSplit/>
          <w:trHeight w:hRule="exact" w:val="720"/>
        </w:trPr>
        <w:tc>
          <w:tcPr>
            <w:tcW w:w="4315" w:type="dxa"/>
            <w:vAlign w:val="bottom"/>
          </w:tcPr>
          <w:p w14:paraId="4C7432C0" w14:textId="77777777" w:rsidR="008C2C79" w:rsidRDefault="008C2C79" w:rsidP="00CE7481">
            <w:pPr>
              <w:pStyle w:val="pf0"/>
              <w:keepLines/>
              <w:spacing w:before="0" w:beforeAutospacing="0" w:after="0" w:afterAutospacing="0"/>
              <w:jc w:val="center"/>
              <w:rPr>
                <w:rFonts w:ascii="Courier New" w:eastAsiaTheme="minorHAnsi" w:hAnsi="Courier New" w:cs="Courier New"/>
              </w:rPr>
            </w:pPr>
            <w:r>
              <w:rPr>
                <w:rFonts w:ascii="Courier New" w:eastAsiaTheme="minorHAnsi" w:hAnsi="Courier New" w:cs="Courier New"/>
              </w:rPr>
              <w:t>Category</w:t>
            </w:r>
          </w:p>
        </w:tc>
        <w:tc>
          <w:tcPr>
            <w:tcW w:w="4315" w:type="dxa"/>
            <w:gridSpan w:val="2"/>
            <w:vAlign w:val="bottom"/>
          </w:tcPr>
          <w:p w14:paraId="20CBCFE3" w14:textId="77777777" w:rsidR="008C2C79" w:rsidRDefault="008C2C79" w:rsidP="00CE7481">
            <w:pPr>
              <w:pStyle w:val="pf0"/>
              <w:keepLines/>
              <w:spacing w:before="0" w:beforeAutospacing="0" w:after="0" w:afterAutospacing="0"/>
              <w:jc w:val="center"/>
              <w:rPr>
                <w:rFonts w:ascii="Courier New" w:eastAsiaTheme="minorHAnsi" w:hAnsi="Courier New" w:cs="Courier New"/>
              </w:rPr>
            </w:pPr>
            <w:r>
              <w:rPr>
                <w:rFonts w:ascii="Courier New" w:eastAsiaTheme="minorHAnsi" w:hAnsi="Courier New" w:cs="Courier New"/>
              </w:rPr>
              <w:t>Transfers</w:t>
            </w:r>
          </w:p>
        </w:tc>
      </w:tr>
      <w:tr w:rsidR="00D66082" w14:paraId="3602387F" w14:textId="77777777" w:rsidTr="00D66082">
        <w:trPr>
          <w:cantSplit/>
          <w:trHeight w:hRule="exact" w:val="720"/>
        </w:trPr>
        <w:tc>
          <w:tcPr>
            <w:tcW w:w="4315" w:type="dxa"/>
          </w:tcPr>
          <w:p w14:paraId="0F8F9FDF" w14:textId="77777777" w:rsidR="00D66082" w:rsidRDefault="00D66082" w:rsidP="001E3ED7">
            <w:pPr>
              <w:pStyle w:val="pf0"/>
              <w:keepLines/>
              <w:rPr>
                <w:rFonts w:ascii="Courier New" w:eastAsiaTheme="minorHAnsi" w:hAnsi="Courier New" w:cs="Courier New"/>
              </w:rPr>
            </w:pPr>
          </w:p>
        </w:tc>
        <w:tc>
          <w:tcPr>
            <w:tcW w:w="2157" w:type="dxa"/>
          </w:tcPr>
          <w:p w14:paraId="16185EF0" w14:textId="4DA9A894" w:rsidR="00D66082" w:rsidRDefault="00D66082" w:rsidP="001E3ED7">
            <w:pPr>
              <w:pStyle w:val="pf0"/>
              <w:keepLines/>
              <w:rPr>
                <w:rFonts w:ascii="Courier New" w:eastAsiaTheme="minorHAnsi" w:hAnsi="Courier New" w:cs="Courier New"/>
              </w:rPr>
            </w:pPr>
            <w:r>
              <w:rPr>
                <w:rFonts w:ascii="Courier New" w:eastAsiaTheme="minorHAnsi" w:hAnsi="Courier New" w:cs="Courier New"/>
              </w:rPr>
              <w:t>3%</w:t>
            </w:r>
          </w:p>
        </w:tc>
        <w:tc>
          <w:tcPr>
            <w:tcW w:w="2158" w:type="dxa"/>
          </w:tcPr>
          <w:p w14:paraId="13F4EBAE" w14:textId="3AC46DD8" w:rsidR="00D66082" w:rsidRDefault="00D66082" w:rsidP="001E3ED7">
            <w:pPr>
              <w:pStyle w:val="pf0"/>
              <w:keepLines/>
              <w:rPr>
                <w:rFonts w:ascii="Courier New" w:eastAsiaTheme="minorHAnsi" w:hAnsi="Courier New" w:cs="Courier New"/>
              </w:rPr>
            </w:pPr>
            <w:r>
              <w:rPr>
                <w:rFonts w:ascii="Courier New" w:eastAsiaTheme="minorHAnsi" w:hAnsi="Courier New" w:cs="Courier New"/>
              </w:rPr>
              <w:t>7%</w:t>
            </w:r>
          </w:p>
        </w:tc>
      </w:tr>
      <w:tr w:rsidR="008C2C79" w14:paraId="37F64EF9" w14:textId="77777777" w:rsidTr="00531F67">
        <w:trPr>
          <w:cantSplit/>
          <w:trHeight w:hRule="exact" w:val="720"/>
        </w:trPr>
        <w:tc>
          <w:tcPr>
            <w:tcW w:w="4315" w:type="dxa"/>
          </w:tcPr>
          <w:p w14:paraId="136E0E40" w14:textId="77777777" w:rsidR="008C2C79" w:rsidRDefault="008C2C79" w:rsidP="00CE7481">
            <w:pPr>
              <w:pStyle w:val="pf0"/>
              <w:keepLines/>
              <w:rPr>
                <w:rFonts w:ascii="Courier New" w:eastAsiaTheme="minorHAnsi" w:hAnsi="Courier New" w:cs="Courier New"/>
              </w:rPr>
            </w:pPr>
            <w:r>
              <w:rPr>
                <w:rFonts w:ascii="Courier New" w:eastAsiaTheme="minorHAnsi" w:hAnsi="Courier New" w:cs="Courier New"/>
              </w:rPr>
              <w:t>Annualized monetized transfers</w:t>
            </w:r>
          </w:p>
        </w:tc>
        <w:tc>
          <w:tcPr>
            <w:tcW w:w="2157" w:type="dxa"/>
          </w:tcPr>
          <w:p w14:paraId="61ED9503" w14:textId="77777777" w:rsidR="00D66082" w:rsidRDefault="00D66082" w:rsidP="001E3ED7">
            <w:pPr>
              <w:pStyle w:val="pf0"/>
              <w:keepLines/>
              <w:rPr>
                <w:rFonts w:ascii="Courier New" w:eastAsiaTheme="minorHAnsi" w:hAnsi="Courier New" w:cs="Courier New"/>
              </w:rPr>
            </w:pPr>
            <w:r>
              <w:rPr>
                <w:rFonts w:ascii="Courier New" w:eastAsiaTheme="minorHAnsi" w:hAnsi="Courier New" w:cs="Courier New"/>
              </w:rPr>
              <w:t>$108.6</w:t>
            </w:r>
          </w:p>
        </w:tc>
        <w:tc>
          <w:tcPr>
            <w:tcW w:w="2158" w:type="dxa"/>
          </w:tcPr>
          <w:p w14:paraId="00257496" w14:textId="77777777" w:rsidR="008C2C79" w:rsidRDefault="008C2C79" w:rsidP="00CE7481">
            <w:pPr>
              <w:pStyle w:val="pf0"/>
              <w:keepLines/>
              <w:rPr>
                <w:rFonts w:ascii="Courier New" w:eastAsiaTheme="minorHAnsi" w:hAnsi="Courier New" w:cs="Courier New"/>
              </w:rPr>
            </w:pPr>
            <w:r>
              <w:rPr>
                <w:rFonts w:ascii="Courier New" w:eastAsiaTheme="minorHAnsi" w:hAnsi="Courier New" w:cs="Courier New"/>
              </w:rPr>
              <w:t>$108.6</w:t>
            </w:r>
          </w:p>
        </w:tc>
      </w:tr>
      <w:tr w:rsidR="008C2C79" w14:paraId="0BA9F495" w14:textId="77777777" w:rsidTr="00D66082">
        <w:trPr>
          <w:cantSplit/>
          <w:trHeight w:hRule="exact" w:val="720"/>
        </w:trPr>
        <w:tc>
          <w:tcPr>
            <w:tcW w:w="4315" w:type="dxa"/>
          </w:tcPr>
          <w:p w14:paraId="7F406DF0" w14:textId="77777777" w:rsidR="008C2C79" w:rsidRDefault="008C2C79" w:rsidP="00CE7481">
            <w:pPr>
              <w:pStyle w:val="pf0"/>
              <w:keepLines/>
              <w:rPr>
                <w:rFonts w:ascii="Courier New" w:eastAsiaTheme="minorHAnsi" w:hAnsi="Courier New" w:cs="Courier New"/>
              </w:rPr>
            </w:pPr>
            <w:r>
              <w:rPr>
                <w:rFonts w:ascii="Courier New" w:eastAsiaTheme="minorHAnsi" w:hAnsi="Courier New" w:cs="Courier New"/>
              </w:rPr>
              <w:t>From whom to whom?</w:t>
            </w:r>
          </w:p>
        </w:tc>
        <w:tc>
          <w:tcPr>
            <w:tcW w:w="4315" w:type="dxa"/>
            <w:gridSpan w:val="2"/>
          </w:tcPr>
          <w:p w14:paraId="65C6835A" w14:textId="77777777" w:rsidR="008C2C79" w:rsidRDefault="008C2C79" w:rsidP="00CE7481">
            <w:pPr>
              <w:pStyle w:val="pf0"/>
              <w:keepLines/>
              <w:rPr>
                <w:rFonts w:ascii="Courier New" w:eastAsiaTheme="minorHAnsi" w:hAnsi="Courier New" w:cs="Courier New"/>
              </w:rPr>
            </w:pPr>
            <w:r>
              <w:rPr>
                <w:rFonts w:ascii="Courier New" w:eastAsiaTheme="minorHAnsi" w:hAnsi="Courier New" w:cs="Courier New"/>
              </w:rPr>
              <w:t>From the Federal government to SEAs and LEAs</w:t>
            </w:r>
          </w:p>
        </w:tc>
      </w:tr>
    </w:tbl>
    <w:p w14:paraId="1218A64A" w14:textId="77777777" w:rsidR="008C2C79" w:rsidRDefault="008C2C79" w:rsidP="008C2C79">
      <w:pPr>
        <w:autoSpaceDE w:val="0"/>
        <w:autoSpaceDN w:val="0"/>
        <w:adjustRightInd w:val="0"/>
        <w:spacing w:line="480" w:lineRule="auto"/>
        <w:rPr>
          <w:rFonts w:ascii="Courier New" w:hAnsi="Courier New" w:cs="Courier New"/>
          <w:szCs w:val="24"/>
          <w:u w:val="single"/>
        </w:rPr>
      </w:pPr>
    </w:p>
    <w:bookmarkEnd w:id="5"/>
    <w:p w14:paraId="3AC12AB1" w14:textId="77777777" w:rsidR="003D3269" w:rsidRPr="00DE1653" w:rsidRDefault="003D3269" w:rsidP="00346D2A">
      <w:pPr>
        <w:autoSpaceDE w:val="0"/>
        <w:autoSpaceDN w:val="0"/>
        <w:adjustRightInd w:val="0"/>
        <w:spacing w:line="480" w:lineRule="auto"/>
        <w:rPr>
          <w:rFonts w:ascii="Courier New" w:hAnsi="Courier New" w:cs="Courier New"/>
          <w:szCs w:val="24"/>
        </w:rPr>
      </w:pPr>
      <w:r w:rsidRPr="00DE1653">
        <w:rPr>
          <w:rFonts w:ascii="Courier New" w:hAnsi="Courier New" w:cs="Courier New"/>
          <w:szCs w:val="24"/>
          <w:u w:val="single"/>
        </w:rPr>
        <w:t>Clarity of the Regulations</w:t>
      </w:r>
    </w:p>
    <w:p w14:paraId="1F8FA763" w14:textId="77777777" w:rsidR="003D3269" w:rsidRPr="00DE1653" w:rsidRDefault="003D3269" w:rsidP="003D3269">
      <w:pPr>
        <w:spacing w:line="480" w:lineRule="auto"/>
        <w:ind w:firstLine="720"/>
        <w:rPr>
          <w:rFonts w:ascii="Courier New" w:hAnsi="Courier New" w:cs="Courier New"/>
          <w:szCs w:val="24"/>
        </w:rPr>
      </w:pPr>
      <w:r w:rsidRPr="00A06804">
        <w:rPr>
          <w:rFonts w:ascii="Courier New" w:hAnsi="Courier New" w:cs="Courier New"/>
          <w:szCs w:val="24"/>
        </w:rPr>
        <w:t>Executive Order 12866</w:t>
      </w:r>
      <w:r w:rsidRPr="00DE1653">
        <w:rPr>
          <w:rFonts w:ascii="Courier New" w:hAnsi="Courier New" w:cs="Courier New"/>
          <w:szCs w:val="24"/>
        </w:rPr>
        <w:t xml:space="preserve"> and the Presidential memorandum “Plain Language in Government Writing” require each agency </w:t>
      </w:r>
      <w:r w:rsidRPr="00DE1653">
        <w:rPr>
          <w:rFonts w:ascii="Courier New" w:hAnsi="Courier New" w:cs="Courier New"/>
          <w:szCs w:val="24"/>
        </w:rPr>
        <w:lastRenderedPageBreak/>
        <w:t>to write regulations that are easy to understand.</w:t>
      </w:r>
    </w:p>
    <w:p w14:paraId="651547B2" w14:textId="09E59F2C" w:rsidR="003D3269" w:rsidRPr="00DE1653" w:rsidRDefault="003D3269" w:rsidP="003D3269">
      <w:pPr>
        <w:spacing w:line="480" w:lineRule="auto"/>
        <w:ind w:firstLine="720"/>
        <w:rPr>
          <w:rFonts w:ascii="Courier New" w:hAnsi="Courier New" w:cs="Courier New"/>
          <w:szCs w:val="24"/>
        </w:rPr>
      </w:pPr>
      <w:r w:rsidRPr="00DE1653">
        <w:rPr>
          <w:rFonts w:ascii="Courier New" w:hAnsi="Courier New" w:cs="Courier New"/>
          <w:szCs w:val="24"/>
        </w:rPr>
        <w:t xml:space="preserve">The Secretary invites comments on how to make the proposed </w:t>
      </w:r>
      <w:r w:rsidR="0004650C" w:rsidRPr="00DE1653">
        <w:rPr>
          <w:rFonts w:ascii="Courier New" w:hAnsi="Courier New"/>
          <w:szCs w:val="24"/>
        </w:rPr>
        <w:t>priorit</w:t>
      </w:r>
      <w:r w:rsidR="0004650C">
        <w:rPr>
          <w:rFonts w:ascii="Courier New" w:hAnsi="Courier New"/>
          <w:szCs w:val="24"/>
        </w:rPr>
        <w:t>ies, requirements</w:t>
      </w:r>
      <w:r w:rsidR="008222B9">
        <w:rPr>
          <w:rFonts w:ascii="Courier New" w:hAnsi="Courier New"/>
          <w:szCs w:val="24"/>
        </w:rPr>
        <w:t>,</w:t>
      </w:r>
      <w:r w:rsidR="0004650C">
        <w:rPr>
          <w:rFonts w:ascii="Courier New" w:hAnsi="Courier New"/>
          <w:szCs w:val="24"/>
        </w:rPr>
        <w:t xml:space="preserve"> and definitions</w:t>
      </w:r>
      <w:r w:rsidR="0004650C" w:rsidRPr="00DE1653">
        <w:rPr>
          <w:rFonts w:ascii="Courier New" w:hAnsi="Courier New"/>
          <w:szCs w:val="24"/>
        </w:rPr>
        <w:t xml:space="preserve"> </w:t>
      </w:r>
      <w:r w:rsidRPr="00DE1653">
        <w:rPr>
          <w:rFonts w:ascii="Courier New" w:hAnsi="Courier New" w:cs="Courier New"/>
          <w:szCs w:val="24"/>
        </w:rPr>
        <w:t>easier to understand, including answers to questions such as the following:</w:t>
      </w:r>
    </w:p>
    <w:p w14:paraId="7C6C637C" w14:textId="39268B1A" w:rsidR="003D3269" w:rsidRPr="00DE1653" w:rsidRDefault="003D3269" w:rsidP="003D3269">
      <w:pPr>
        <w:pStyle w:val="Style"/>
        <w:tabs>
          <w:tab w:val="left" w:pos="-1440"/>
        </w:tabs>
        <w:spacing w:line="480" w:lineRule="auto"/>
        <w:ind w:left="0" w:firstLine="0"/>
        <w:rPr>
          <w:rFonts w:ascii="Courier New" w:hAnsi="Courier New" w:cs="Courier New"/>
          <w:szCs w:val="24"/>
        </w:rPr>
      </w:pPr>
      <w:r w:rsidRPr="00DE1653">
        <w:rPr>
          <w:rFonts w:ascii="Courier New" w:hAnsi="Courier New" w:cs="Courier New"/>
          <w:szCs w:val="24"/>
        </w:rPr>
        <w:tab/>
      </w:r>
      <w:r w:rsidRPr="00DE1653">
        <w:rPr>
          <w:rFonts w:ascii="Symbol" w:eastAsia="Symbol" w:hAnsi="Symbol" w:cs="Symbol"/>
          <w:szCs w:val="24"/>
        </w:rPr>
        <w:t></w:t>
      </w:r>
      <w:r w:rsidRPr="00DE1653">
        <w:rPr>
          <w:rFonts w:ascii="Courier New" w:hAnsi="Courier New" w:cs="Courier New"/>
          <w:szCs w:val="24"/>
        </w:rPr>
        <w:t xml:space="preserve">  Are the </w:t>
      </w:r>
      <w:r w:rsidR="00BF3169">
        <w:rPr>
          <w:rFonts w:ascii="Courier New" w:hAnsi="Courier New" w:cs="Courier New"/>
          <w:szCs w:val="24"/>
        </w:rPr>
        <w:t xml:space="preserve">priorities, </w:t>
      </w:r>
      <w:r w:rsidRPr="00DE1653">
        <w:rPr>
          <w:rFonts w:ascii="Courier New" w:hAnsi="Courier New" w:cs="Courier New"/>
          <w:szCs w:val="24"/>
        </w:rPr>
        <w:t>requirements</w:t>
      </w:r>
      <w:r w:rsidR="00A65CA5">
        <w:rPr>
          <w:rFonts w:ascii="Courier New" w:hAnsi="Courier New" w:cs="Courier New"/>
          <w:szCs w:val="24"/>
        </w:rPr>
        <w:t>,</w:t>
      </w:r>
      <w:r w:rsidR="00BF3169">
        <w:rPr>
          <w:rFonts w:ascii="Courier New" w:hAnsi="Courier New" w:cs="Courier New"/>
          <w:szCs w:val="24"/>
        </w:rPr>
        <w:t xml:space="preserve"> and definitions</w:t>
      </w:r>
      <w:r w:rsidR="0004635B">
        <w:rPr>
          <w:rFonts w:ascii="Courier New" w:hAnsi="Courier New" w:cs="Courier New"/>
          <w:szCs w:val="24"/>
        </w:rPr>
        <w:t xml:space="preserve"> in</w:t>
      </w:r>
      <w:r w:rsidR="00A65CA5">
        <w:rPr>
          <w:rFonts w:ascii="Courier New" w:hAnsi="Courier New" w:cs="Courier New"/>
          <w:szCs w:val="24"/>
        </w:rPr>
        <w:t xml:space="preserve"> </w:t>
      </w:r>
      <w:r w:rsidR="0004635B">
        <w:rPr>
          <w:rFonts w:ascii="Courier New" w:hAnsi="Courier New" w:cs="Courier New"/>
          <w:szCs w:val="24"/>
        </w:rPr>
        <w:t xml:space="preserve">the </w:t>
      </w:r>
      <w:r w:rsidRPr="00DE1653">
        <w:rPr>
          <w:rFonts w:ascii="Courier New" w:hAnsi="Courier New" w:cs="Courier New"/>
          <w:szCs w:val="24"/>
        </w:rPr>
        <w:t>proposed regulations clearly stated?</w:t>
      </w:r>
    </w:p>
    <w:p w14:paraId="6531747F" w14:textId="77777777" w:rsidR="003D3269" w:rsidRPr="00DE1653" w:rsidRDefault="003D3269" w:rsidP="003D3269">
      <w:pPr>
        <w:pStyle w:val="Style"/>
        <w:tabs>
          <w:tab w:val="left" w:pos="-1440"/>
        </w:tabs>
        <w:spacing w:line="480" w:lineRule="auto"/>
        <w:ind w:left="0" w:firstLine="0"/>
        <w:rPr>
          <w:rFonts w:ascii="Courier New" w:hAnsi="Courier New" w:cs="Courier New"/>
          <w:szCs w:val="24"/>
        </w:rPr>
      </w:pPr>
      <w:r w:rsidRPr="00DE1653">
        <w:rPr>
          <w:rFonts w:ascii="Courier New" w:hAnsi="Courier New" w:cs="Courier New"/>
          <w:szCs w:val="24"/>
        </w:rPr>
        <w:tab/>
      </w:r>
      <w:r w:rsidRPr="00DE1653">
        <w:rPr>
          <w:rFonts w:ascii="Symbol" w:eastAsia="Symbol" w:hAnsi="Symbol" w:cs="Symbol"/>
          <w:szCs w:val="24"/>
        </w:rPr>
        <w:t></w:t>
      </w:r>
      <w:r w:rsidRPr="00DE1653">
        <w:rPr>
          <w:rFonts w:ascii="Courier New" w:hAnsi="Courier New" w:cs="Courier New"/>
          <w:szCs w:val="24"/>
        </w:rPr>
        <w:t xml:space="preserve">  Do the proposed regulations contain technical terms or other wording that interferes with their clarity?</w:t>
      </w:r>
    </w:p>
    <w:p w14:paraId="354F0E12" w14:textId="77777777" w:rsidR="003D3269" w:rsidRPr="00DE1653" w:rsidRDefault="003D3269" w:rsidP="003D3269">
      <w:pPr>
        <w:pStyle w:val="Style"/>
        <w:tabs>
          <w:tab w:val="left" w:pos="-1440"/>
        </w:tabs>
        <w:spacing w:line="480" w:lineRule="auto"/>
        <w:ind w:left="0" w:firstLine="0"/>
        <w:rPr>
          <w:rFonts w:ascii="Courier New" w:hAnsi="Courier New" w:cs="Courier New"/>
          <w:szCs w:val="24"/>
        </w:rPr>
      </w:pPr>
      <w:r w:rsidRPr="00DE1653">
        <w:rPr>
          <w:rFonts w:ascii="Courier New" w:hAnsi="Courier New" w:cs="Courier New"/>
          <w:szCs w:val="24"/>
        </w:rPr>
        <w:tab/>
      </w:r>
      <w:r w:rsidRPr="00DE1653">
        <w:rPr>
          <w:rFonts w:ascii="Symbol" w:eastAsia="Symbol" w:hAnsi="Symbol" w:cs="Symbol"/>
          <w:szCs w:val="24"/>
        </w:rPr>
        <w:t></w:t>
      </w:r>
      <w:r w:rsidRPr="00DE1653">
        <w:rPr>
          <w:rFonts w:ascii="Courier New" w:hAnsi="Courier New" w:cs="Courier New"/>
          <w:szCs w:val="24"/>
        </w:rPr>
        <w:t xml:space="preserve">  Does the format of the proposed regulations (grouping and order of sections, use of headings, paragraphing, etc.) aid or reduce their clarity?</w:t>
      </w:r>
    </w:p>
    <w:p w14:paraId="34DB8B87" w14:textId="77777777" w:rsidR="003D3269" w:rsidRPr="00DE1653" w:rsidRDefault="003D3269" w:rsidP="003D3269">
      <w:pPr>
        <w:spacing w:line="480" w:lineRule="auto"/>
        <w:rPr>
          <w:rFonts w:ascii="Courier New" w:hAnsi="Courier New" w:cs="Courier New"/>
          <w:szCs w:val="24"/>
        </w:rPr>
      </w:pPr>
      <w:r w:rsidRPr="00DE1653">
        <w:rPr>
          <w:rFonts w:ascii="Courier New" w:hAnsi="Courier New" w:cs="Courier New"/>
          <w:szCs w:val="24"/>
        </w:rPr>
        <w:tab/>
      </w:r>
      <w:r w:rsidRPr="00DE1653">
        <w:rPr>
          <w:rFonts w:ascii="Symbol" w:eastAsia="Symbol" w:hAnsi="Symbol" w:cs="Symbol"/>
          <w:szCs w:val="24"/>
        </w:rPr>
        <w:t></w:t>
      </w:r>
      <w:r w:rsidRPr="00DE1653">
        <w:rPr>
          <w:rFonts w:ascii="Courier New" w:hAnsi="Courier New" w:cs="Courier New"/>
          <w:szCs w:val="24"/>
        </w:rPr>
        <w:t xml:space="preserve">  Would the proposed regulations be easier to understand if we divided them into more (but shorter) sections?  </w:t>
      </w:r>
    </w:p>
    <w:p w14:paraId="65847C5A" w14:textId="77777777" w:rsidR="003D3269" w:rsidRPr="00DE1653" w:rsidRDefault="003D3269" w:rsidP="003D3269">
      <w:pPr>
        <w:pStyle w:val="Style"/>
        <w:tabs>
          <w:tab w:val="left" w:pos="-1440"/>
        </w:tabs>
        <w:spacing w:line="480" w:lineRule="auto"/>
        <w:ind w:left="0" w:firstLine="0"/>
        <w:rPr>
          <w:rFonts w:ascii="Courier New" w:hAnsi="Courier New" w:cs="Courier New"/>
          <w:szCs w:val="24"/>
        </w:rPr>
      </w:pPr>
      <w:r w:rsidRPr="00DE1653">
        <w:rPr>
          <w:rFonts w:ascii="Courier New" w:hAnsi="Courier New" w:cs="Courier New"/>
          <w:szCs w:val="24"/>
        </w:rPr>
        <w:tab/>
      </w:r>
      <w:r w:rsidRPr="00DE1653">
        <w:rPr>
          <w:rFonts w:ascii="Symbol" w:eastAsia="Symbol" w:hAnsi="Symbol" w:cs="Symbol"/>
          <w:szCs w:val="24"/>
        </w:rPr>
        <w:t></w:t>
      </w:r>
      <w:r w:rsidRPr="00DE1653">
        <w:rPr>
          <w:rFonts w:ascii="Courier New" w:hAnsi="Courier New" w:cs="Courier New"/>
          <w:szCs w:val="24"/>
        </w:rPr>
        <w:t xml:space="preserve">  Could the description of the proposed regulations in the SUPPLEMENTARY INFORMATION section of this preamble be more helpful in making the proposed regulations easier to understand?  If so, how?</w:t>
      </w:r>
    </w:p>
    <w:p w14:paraId="26A37F62" w14:textId="77777777" w:rsidR="003D3269" w:rsidRPr="00DE1653" w:rsidRDefault="003D3269" w:rsidP="003D3269">
      <w:pPr>
        <w:pStyle w:val="Style"/>
        <w:tabs>
          <w:tab w:val="left" w:pos="-1440"/>
        </w:tabs>
        <w:spacing w:line="480" w:lineRule="auto"/>
        <w:ind w:left="0" w:firstLine="0"/>
        <w:rPr>
          <w:rFonts w:ascii="Courier New" w:hAnsi="Courier New" w:cs="Courier New"/>
          <w:szCs w:val="24"/>
        </w:rPr>
      </w:pPr>
      <w:r w:rsidRPr="00DE1653">
        <w:rPr>
          <w:rFonts w:ascii="Courier New" w:hAnsi="Courier New" w:cs="Courier New"/>
          <w:szCs w:val="24"/>
        </w:rPr>
        <w:tab/>
      </w:r>
      <w:r w:rsidRPr="00DE1653">
        <w:rPr>
          <w:rFonts w:ascii="Symbol" w:eastAsia="Symbol" w:hAnsi="Symbol" w:cs="Symbol"/>
          <w:szCs w:val="24"/>
        </w:rPr>
        <w:t></w:t>
      </w:r>
      <w:r w:rsidRPr="00DE1653">
        <w:rPr>
          <w:rFonts w:ascii="Courier New" w:hAnsi="Courier New" w:cs="Courier New"/>
          <w:szCs w:val="24"/>
        </w:rPr>
        <w:t xml:space="preserve">  What else could we do to make the proposed regulations easier to understand?</w:t>
      </w:r>
    </w:p>
    <w:p w14:paraId="695AA1A6" w14:textId="0B6E90E4" w:rsidR="003D3269" w:rsidRDefault="003D3269" w:rsidP="003D3269">
      <w:pPr>
        <w:spacing w:line="480" w:lineRule="auto"/>
        <w:ind w:firstLine="720"/>
        <w:contextualSpacing/>
        <w:rPr>
          <w:rFonts w:ascii="Courier New" w:hAnsi="Courier New" w:cs="Courier New"/>
          <w:szCs w:val="24"/>
        </w:rPr>
      </w:pPr>
      <w:r w:rsidRPr="00DE1653">
        <w:rPr>
          <w:rFonts w:ascii="Courier New" w:hAnsi="Courier New" w:cs="Courier New"/>
          <w:szCs w:val="24"/>
        </w:rPr>
        <w:t xml:space="preserve">To send any comments that concern how the Department </w:t>
      </w:r>
      <w:r w:rsidRPr="00DE1653">
        <w:rPr>
          <w:rFonts w:ascii="Courier New" w:hAnsi="Courier New" w:cs="Courier New"/>
          <w:szCs w:val="24"/>
        </w:rPr>
        <w:lastRenderedPageBreak/>
        <w:t xml:space="preserve">could make the proposed </w:t>
      </w:r>
      <w:r w:rsidR="00414EC0">
        <w:rPr>
          <w:rFonts w:ascii="Courier New" w:hAnsi="Courier New" w:cs="Courier New"/>
          <w:szCs w:val="24"/>
        </w:rPr>
        <w:t>regulations</w:t>
      </w:r>
      <w:r w:rsidR="00414EC0" w:rsidRPr="00DE1653">
        <w:rPr>
          <w:rFonts w:ascii="Courier New" w:hAnsi="Courier New" w:cs="Courier New"/>
          <w:szCs w:val="24"/>
        </w:rPr>
        <w:t xml:space="preserve"> </w:t>
      </w:r>
      <w:r w:rsidRPr="00DE1653">
        <w:rPr>
          <w:rFonts w:ascii="Courier New" w:hAnsi="Courier New" w:cs="Courier New"/>
          <w:szCs w:val="24"/>
        </w:rPr>
        <w:t>easier to understand, see the instructions in the ADDRESSES section.</w:t>
      </w:r>
    </w:p>
    <w:p w14:paraId="54F84F58" w14:textId="65C88412" w:rsidR="003D3269" w:rsidRPr="005217E8" w:rsidRDefault="003D3269" w:rsidP="003D3269">
      <w:pPr>
        <w:spacing w:line="480" w:lineRule="auto"/>
        <w:rPr>
          <w:rFonts w:ascii="Courier New" w:hAnsi="Courier New" w:cs="Courier New"/>
        </w:rPr>
      </w:pPr>
      <w:r w:rsidRPr="5002D3D2">
        <w:rPr>
          <w:rFonts w:ascii="Courier New" w:hAnsi="Courier New" w:cs="Courier New"/>
          <w:u w:val="single"/>
        </w:rPr>
        <w:t>Intergovernmental Review</w:t>
      </w:r>
      <w:r w:rsidRPr="5002D3D2">
        <w:rPr>
          <w:rFonts w:ascii="Courier New" w:hAnsi="Courier New" w:cs="Courier New"/>
        </w:rPr>
        <w:t>:  Th</w:t>
      </w:r>
      <w:r w:rsidR="00414EC0">
        <w:rPr>
          <w:rFonts w:ascii="Courier New" w:hAnsi="Courier New" w:cs="Courier New"/>
        </w:rPr>
        <w:t>is</w:t>
      </w:r>
      <w:r w:rsidRPr="5002D3D2">
        <w:rPr>
          <w:rFonts w:ascii="Courier New" w:hAnsi="Courier New" w:cs="Courier New"/>
        </w:rPr>
        <w:t xml:space="preserve"> program </w:t>
      </w:r>
      <w:r w:rsidR="00414EC0">
        <w:rPr>
          <w:rFonts w:ascii="Courier New" w:hAnsi="Courier New" w:cs="Courier New"/>
        </w:rPr>
        <w:t>is</w:t>
      </w:r>
      <w:r w:rsidRPr="5002D3D2">
        <w:rPr>
          <w:rFonts w:ascii="Courier New" w:hAnsi="Courier New" w:cs="Courier New"/>
        </w:rPr>
        <w:t xml:space="preserve"> subject to Executive Order 12372 and the regulations in 34 CFR part 79.</w:t>
      </w:r>
      <w:r w:rsidRPr="5002D3D2">
        <w:rPr>
          <w:rFonts w:ascii="Courier New" w:hAnsi="Courier New" w:cs="Courier New"/>
          <w:b/>
          <w:bCs/>
          <w:i/>
          <w:iCs/>
        </w:rPr>
        <w:t xml:space="preserve">  </w:t>
      </w:r>
      <w:r w:rsidRPr="5002D3D2">
        <w:rPr>
          <w:rFonts w:ascii="Courier New" w:hAnsi="Courier New" w:cs="Courier New"/>
        </w:rPr>
        <w:t>One of the objectives of the Executive order is to foster an intergovernmental partnership and a strengthened federalism.  The Executive order relies on processes developed by State and local governments for coordination and review of proposed Federal financial assistance.</w:t>
      </w:r>
    </w:p>
    <w:p w14:paraId="5508CE57" w14:textId="77777777" w:rsidR="003D3269" w:rsidRPr="00D0228C" w:rsidRDefault="003D3269" w:rsidP="003D3269">
      <w:pPr>
        <w:spacing w:line="480" w:lineRule="auto"/>
        <w:rPr>
          <w:rFonts w:ascii="Courier New" w:hAnsi="Courier New" w:cs="Courier New"/>
        </w:rPr>
      </w:pPr>
      <w:r w:rsidRPr="005217E8">
        <w:rPr>
          <w:rFonts w:ascii="Courier New" w:hAnsi="Courier New" w:cs="Courier New"/>
          <w:szCs w:val="24"/>
        </w:rPr>
        <w:tab/>
      </w:r>
      <w:r w:rsidRPr="5002D3D2">
        <w:rPr>
          <w:rFonts w:ascii="Courier New" w:hAnsi="Courier New" w:cs="Courier New"/>
        </w:rPr>
        <w:t xml:space="preserve">This document provides early notification of our specific plans and actions for </w:t>
      </w:r>
      <w:r>
        <w:rPr>
          <w:rFonts w:ascii="Courier New" w:hAnsi="Courier New" w:cs="Courier New"/>
        </w:rPr>
        <w:t>this</w:t>
      </w:r>
      <w:r w:rsidRPr="5002D3D2">
        <w:rPr>
          <w:rFonts w:ascii="Courier New" w:hAnsi="Courier New" w:cs="Courier New"/>
        </w:rPr>
        <w:t xml:space="preserve"> program.</w:t>
      </w:r>
    </w:p>
    <w:p w14:paraId="4DE0C49C" w14:textId="77777777" w:rsidR="003D3269" w:rsidRPr="00346D2A" w:rsidRDefault="003D3269" w:rsidP="003D3269">
      <w:pPr>
        <w:spacing w:line="480" w:lineRule="auto"/>
        <w:rPr>
          <w:u w:val="single"/>
        </w:rPr>
      </w:pPr>
      <w:r w:rsidRPr="00346D2A">
        <w:rPr>
          <w:u w:val="single"/>
        </w:rPr>
        <w:t xml:space="preserve">Regulatory Flexibility Act Certification </w:t>
      </w:r>
    </w:p>
    <w:p w14:paraId="42E368D1" w14:textId="77777777" w:rsidR="003D3269" w:rsidRPr="00346D2A" w:rsidRDefault="003D3269" w:rsidP="003D3269">
      <w:pPr>
        <w:spacing w:line="480" w:lineRule="auto"/>
        <w:ind w:firstLine="720"/>
        <w:textAlignment w:val="baseline"/>
      </w:pPr>
      <w:r w:rsidRPr="00346D2A">
        <w:rPr>
          <w:rFonts w:ascii="Courier New" w:hAnsi="Courier New"/>
        </w:rPr>
        <w:t xml:space="preserve">The Secretary certifies that this proposed regulatory action would not have a significant economic impact on a substantial number of small entities.  The U.S. Small Business Administration Size Standards define proprietary institutions as small businesses if they are independently owned and operated, are not dominant in their field of operation, and have total annual revenue below $7,000,000.  Nonprofit institutions are defined as small entities if they are independently owned and operated and not dominant in their field of operation.  Public institutions are </w:t>
      </w:r>
      <w:r w:rsidRPr="00346D2A">
        <w:rPr>
          <w:rFonts w:ascii="Courier New" w:hAnsi="Courier New"/>
        </w:rPr>
        <w:lastRenderedPageBreak/>
        <w:t>defined as small organizations if they are operated by a government overseeing a population below 50,000.</w:t>
      </w:r>
    </w:p>
    <w:p w14:paraId="47DA9A0A" w14:textId="77777777" w:rsidR="00F60705" w:rsidRPr="00DD497A" w:rsidRDefault="00F60705" w:rsidP="00346D2A">
      <w:pPr>
        <w:spacing w:line="480" w:lineRule="auto"/>
        <w:ind w:firstLine="720"/>
        <w:rPr>
          <w:rFonts w:ascii="Courier New" w:hAnsi="Courier New" w:cs="Courier New"/>
          <w:szCs w:val="24"/>
        </w:rPr>
      </w:pPr>
      <w:r w:rsidRPr="00DD497A">
        <w:rPr>
          <w:rFonts w:ascii="Courier New" w:hAnsi="Courier New" w:cs="Courier New"/>
          <w:szCs w:val="24"/>
        </w:rPr>
        <w:t>The small entities that this proposed regulatory action would affect are school districts</w:t>
      </w:r>
      <w:r>
        <w:rPr>
          <w:rFonts w:ascii="Courier New" w:hAnsi="Courier New" w:cs="Courier New"/>
          <w:szCs w:val="24"/>
        </w:rPr>
        <w:t xml:space="preserve"> </w:t>
      </w:r>
      <w:r w:rsidRPr="00DD497A">
        <w:rPr>
          <w:rFonts w:ascii="Courier New" w:hAnsi="Courier New" w:cs="Courier New"/>
          <w:szCs w:val="24"/>
        </w:rPr>
        <w:t xml:space="preserve">applying for and receiving funds under this program.  The Secretary believes that the costs imposed on applicants by the proposed priorities, requirements, and definitions, would be limited to paperwork burden related to preparing an application and that the benefits of implementing these proposals would outweigh any costs incurred by applicants.  </w:t>
      </w:r>
    </w:p>
    <w:p w14:paraId="02D2315B" w14:textId="2B63F394" w:rsidR="00F60705" w:rsidRPr="00346D2A" w:rsidRDefault="00F60705" w:rsidP="00346D2A">
      <w:pPr>
        <w:spacing w:line="480" w:lineRule="auto"/>
        <w:ind w:firstLine="360"/>
        <w:rPr>
          <w:u w:val="single"/>
        </w:rPr>
      </w:pPr>
      <w:r w:rsidRPr="00DD497A">
        <w:rPr>
          <w:rFonts w:ascii="Courier New" w:hAnsi="Courier New" w:cs="Courier New"/>
          <w:szCs w:val="24"/>
        </w:rPr>
        <w:t xml:space="preserve">Participation in this program is voluntary.  For this reason, the proposed priorities, requirements, and definitions would impose no burden on small entities in general.  Eligible applicants would determine whether to apply for funds and </w:t>
      </w:r>
      <w:proofErr w:type="gramStart"/>
      <w:r w:rsidRPr="00DD497A">
        <w:rPr>
          <w:rFonts w:ascii="Courier New" w:hAnsi="Courier New" w:cs="Courier New"/>
          <w:szCs w:val="24"/>
        </w:rPr>
        <w:t>have the opportunity to</w:t>
      </w:r>
      <w:proofErr w:type="gramEnd"/>
      <w:r w:rsidRPr="00DD497A">
        <w:rPr>
          <w:rFonts w:ascii="Courier New" w:hAnsi="Courier New" w:cs="Courier New"/>
          <w:szCs w:val="24"/>
        </w:rPr>
        <w:t xml:space="preserve"> weigh the requirements for preparing applications, and any associated costs, against the likelihood of receiving funding and the requirements for implementing projects under the program.  Eligible applicants most likely would apply only if they determine that the likely benefits exceed the costs of preparing an application. The likely benefits include the potential receipt of a grant as well as other benefits that </w:t>
      </w:r>
      <w:r w:rsidRPr="00DD497A">
        <w:rPr>
          <w:rFonts w:ascii="Courier New" w:hAnsi="Courier New" w:cs="Courier New"/>
          <w:szCs w:val="24"/>
        </w:rPr>
        <w:lastRenderedPageBreak/>
        <w:t>may accrue to an entity through its development of an application, such as the use of that application to seek funding from other sources to address a shortage in mental health providers.</w:t>
      </w:r>
    </w:p>
    <w:p w14:paraId="1B395B12" w14:textId="7242AC20" w:rsidR="00FC12DA" w:rsidRPr="00346D2A" w:rsidRDefault="003D3269" w:rsidP="00FC12DA">
      <w:pPr>
        <w:spacing w:line="480" w:lineRule="auto"/>
        <w:rPr>
          <w:rFonts w:ascii="Courier New" w:hAnsi="Courier New"/>
          <w:u w:val="single"/>
        </w:rPr>
      </w:pPr>
      <w:r w:rsidRPr="00346D2A">
        <w:rPr>
          <w:u w:val="single"/>
        </w:rPr>
        <w:t xml:space="preserve">Paperwork Reduction Act </w:t>
      </w:r>
    </w:p>
    <w:p w14:paraId="1245ECC0" w14:textId="73C9AE87" w:rsidR="003D3269" w:rsidRPr="00FC12DA" w:rsidRDefault="003D3269" w:rsidP="00FC12DA">
      <w:pPr>
        <w:spacing w:line="480" w:lineRule="auto"/>
        <w:ind w:firstLine="720"/>
        <w:rPr>
          <w:rFonts w:ascii="Courier New" w:hAnsi="Courier New" w:cs="Courier New"/>
        </w:rPr>
      </w:pPr>
      <w:r w:rsidRPr="00E3354F">
        <w:rPr>
          <w:rFonts w:ascii="Courier New" w:hAnsi="Courier New" w:cs="Courier New"/>
          <w:snapToGrid/>
          <w:szCs w:val="24"/>
        </w:rPr>
        <w:t xml:space="preserve">As part of its continuing effort to reduce paperwork and respondent burden, the Department provides the </w:t>
      </w:r>
      <w:proofErr w:type="gramStart"/>
      <w:r w:rsidRPr="00E3354F">
        <w:rPr>
          <w:rFonts w:ascii="Courier New" w:hAnsi="Courier New" w:cs="Courier New"/>
          <w:snapToGrid/>
          <w:szCs w:val="24"/>
        </w:rPr>
        <w:t>general public</w:t>
      </w:r>
      <w:proofErr w:type="gramEnd"/>
      <w:r w:rsidRPr="00E3354F">
        <w:rPr>
          <w:rFonts w:ascii="Courier New" w:hAnsi="Courier New" w:cs="Courier New"/>
          <w:snapToGrid/>
          <w:szCs w:val="24"/>
        </w:rPr>
        <w:t xml:space="preserve"> and Federal agencies with an opportunity to comment on proposed and continuing collections of information in accordance with the Paperwork Reduction Act of 199</w:t>
      </w:r>
      <w:r w:rsidRPr="001A6A14">
        <w:rPr>
          <w:rFonts w:ascii="Courier New" w:hAnsi="Courier New" w:cs="Courier New"/>
          <w:snapToGrid/>
          <w:szCs w:val="24"/>
        </w:rPr>
        <w:t>5 (PRA) (44 U.S.C. 3501 et seq.).</w:t>
      </w:r>
      <w:r w:rsidRPr="001A6A14">
        <w:rPr>
          <w:rFonts w:ascii="Courier New" w:eastAsia="Calibri" w:hAnsi="Courier New" w:cs="Courier New"/>
          <w:snapToGrid/>
          <w:szCs w:val="24"/>
        </w:rPr>
        <w:t>  This helps ensure that the public understands the Department’s collection instructions, respondents provide the requested data in the desired format, reporting burden (time and financial resources) is minimized, collection instruments are clearly understood, and the Department can properly assess the impact of collection requirements on respondents.</w:t>
      </w:r>
    </w:p>
    <w:p w14:paraId="1F984C9B" w14:textId="227A2E53" w:rsidR="003D3269" w:rsidRPr="001A6A14" w:rsidRDefault="003D3269" w:rsidP="00346D2A">
      <w:pPr>
        <w:keepNext/>
        <w:spacing w:line="480" w:lineRule="auto"/>
        <w:ind w:firstLine="720"/>
        <w:rPr>
          <w:rFonts w:ascii="Courier New" w:eastAsia="Calibri" w:hAnsi="Courier New" w:cs="Courier New"/>
          <w:snapToGrid/>
          <w:szCs w:val="24"/>
        </w:rPr>
      </w:pPr>
      <w:r w:rsidRPr="001A6A14">
        <w:rPr>
          <w:rFonts w:ascii="Courier New" w:eastAsia="Calibri" w:hAnsi="Courier New" w:cs="Courier New"/>
          <w:snapToGrid/>
          <w:szCs w:val="24"/>
        </w:rPr>
        <w:t xml:space="preserve">The proposed </w:t>
      </w:r>
      <w:r w:rsidR="0086184D">
        <w:rPr>
          <w:rFonts w:ascii="Courier New" w:eastAsia="Calibri" w:hAnsi="Courier New" w:cs="Courier New"/>
          <w:snapToGrid/>
          <w:szCs w:val="24"/>
        </w:rPr>
        <w:t xml:space="preserve">priorities, </w:t>
      </w:r>
      <w:r w:rsidRPr="001A6A14">
        <w:rPr>
          <w:rFonts w:ascii="Courier New" w:eastAsia="Calibri" w:hAnsi="Courier New" w:cs="Courier New"/>
          <w:snapToGrid/>
          <w:szCs w:val="24"/>
        </w:rPr>
        <w:t>requirements</w:t>
      </w:r>
      <w:r w:rsidR="00B6646D">
        <w:rPr>
          <w:rFonts w:ascii="Courier New" w:eastAsia="Calibri" w:hAnsi="Courier New" w:cs="Courier New"/>
          <w:snapToGrid/>
          <w:szCs w:val="24"/>
        </w:rPr>
        <w:t>,</w:t>
      </w:r>
      <w:r w:rsidR="0086184D">
        <w:rPr>
          <w:rFonts w:ascii="Courier New" w:eastAsia="Calibri" w:hAnsi="Courier New" w:cs="Courier New"/>
          <w:snapToGrid/>
          <w:szCs w:val="24"/>
        </w:rPr>
        <w:t xml:space="preserve"> and definitions</w:t>
      </w:r>
      <w:r w:rsidRPr="001A6A14">
        <w:rPr>
          <w:rFonts w:ascii="Courier New" w:eastAsia="Calibri" w:hAnsi="Courier New" w:cs="Courier New"/>
          <w:snapToGrid/>
          <w:szCs w:val="24"/>
        </w:rPr>
        <w:t xml:space="preserve"> contain information collection requirements.  Under the PRA the Department has submitted these requirements to OMB for its review.</w:t>
      </w:r>
    </w:p>
    <w:p w14:paraId="30BF9B65" w14:textId="77777777" w:rsidR="003D3269" w:rsidRPr="001A6A14" w:rsidRDefault="003D3269" w:rsidP="00346D2A">
      <w:pPr>
        <w:spacing w:line="480" w:lineRule="auto"/>
        <w:ind w:firstLine="720"/>
        <w:rPr>
          <w:rFonts w:ascii="Courier New" w:eastAsia="Calibri" w:hAnsi="Courier New" w:cs="Courier New"/>
          <w:snapToGrid/>
          <w:szCs w:val="24"/>
        </w:rPr>
      </w:pPr>
      <w:r w:rsidRPr="001A6A14">
        <w:rPr>
          <w:rFonts w:ascii="Courier New" w:eastAsia="Calibri" w:hAnsi="Courier New" w:cs="Courier New"/>
          <w:snapToGrid/>
          <w:szCs w:val="24"/>
        </w:rPr>
        <w:t xml:space="preserve">A Federal agency may not conduct or sponsor a </w:t>
      </w:r>
      <w:r w:rsidRPr="001A6A14">
        <w:rPr>
          <w:rFonts w:ascii="Courier New" w:eastAsia="Calibri" w:hAnsi="Courier New" w:cs="Courier New"/>
          <w:snapToGrid/>
          <w:szCs w:val="24"/>
        </w:rPr>
        <w:lastRenderedPageBreak/>
        <w:t>collection of information unless OMB approves the collection under the PRA and the corresponding information collection instrument displays a currently valid OMB control number.  Notwithstanding any other provision of the law, no person is required to comply with, or is subject to penalty for failure to comply with, a collection of information if the collection instrument does not display a currently valid OMB control number.</w:t>
      </w:r>
    </w:p>
    <w:p w14:paraId="41B9374D" w14:textId="609FCFCE" w:rsidR="003D3269" w:rsidRPr="00685906" w:rsidRDefault="003D3269" w:rsidP="00346D2A">
      <w:pPr>
        <w:spacing w:line="480" w:lineRule="auto"/>
        <w:ind w:firstLine="720"/>
        <w:rPr>
          <w:rFonts w:ascii="Courier New" w:hAnsi="Courier New" w:cs="Courier New"/>
          <w:snapToGrid/>
          <w:szCs w:val="24"/>
        </w:rPr>
      </w:pPr>
      <w:r w:rsidRPr="001A6A14">
        <w:rPr>
          <w:rFonts w:ascii="Courier New" w:eastAsia="Calibri" w:hAnsi="Courier New" w:cs="Courier New"/>
          <w:snapToGrid/>
          <w:szCs w:val="24"/>
        </w:rPr>
        <w:t xml:space="preserve">In the notice of final </w:t>
      </w:r>
      <w:r w:rsidRPr="00685906">
        <w:rPr>
          <w:rFonts w:ascii="Courier New" w:hAnsi="Courier New" w:cs="Courier New"/>
          <w:snapToGrid/>
          <w:szCs w:val="24"/>
        </w:rPr>
        <w:t>priorities, requirements, and definition</w:t>
      </w:r>
      <w:r w:rsidR="00B6646D">
        <w:rPr>
          <w:rFonts w:ascii="Courier New" w:hAnsi="Courier New" w:cs="Courier New"/>
          <w:snapToGrid/>
          <w:szCs w:val="24"/>
        </w:rPr>
        <w:t>s</w:t>
      </w:r>
      <w:r w:rsidRPr="001A6A14">
        <w:rPr>
          <w:rFonts w:ascii="Courier New" w:eastAsia="Calibri" w:hAnsi="Courier New" w:cs="Courier New"/>
          <w:snapToGrid/>
          <w:szCs w:val="24"/>
        </w:rPr>
        <w:t xml:space="preserve"> we will display the control number assigned by OMB to any information collection proposed in this document and adopted in the notice of final </w:t>
      </w:r>
      <w:r w:rsidRPr="00685906">
        <w:rPr>
          <w:rFonts w:ascii="Courier New" w:hAnsi="Courier New" w:cs="Courier New"/>
          <w:snapToGrid/>
          <w:szCs w:val="24"/>
        </w:rPr>
        <w:t>priorities, requirements, and definition</w:t>
      </w:r>
      <w:r w:rsidR="00A65CA5">
        <w:rPr>
          <w:rFonts w:ascii="Courier New" w:hAnsi="Courier New" w:cs="Courier New"/>
          <w:snapToGrid/>
          <w:szCs w:val="24"/>
        </w:rPr>
        <w:t>s</w:t>
      </w:r>
      <w:r w:rsidRPr="00685906">
        <w:rPr>
          <w:rFonts w:ascii="Courier New" w:hAnsi="Courier New" w:cs="Courier New"/>
          <w:snapToGrid/>
          <w:szCs w:val="24"/>
        </w:rPr>
        <w:t>.</w:t>
      </w:r>
    </w:p>
    <w:p w14:paraId="798B54FE" w14:textId="479A62A8" w:rsidR="003D3269" w:rsidRPr="00685906" w:rsidRDefault="003D3269" w:rsidP="00C77211">
      <w:pPr>
        <w:spacing w:line="480" w:lineRule="auto"/>
        <w:ind w:firstLine="720"/>
        <w:rPr>
          <w:rFonts w:ascii="Courier New" w:hAnsi="Courier New" w:cs="Courier New"/>
          <w:snapToGrid/>
        </w:rPr>
      </w:pPr>
      <w:r w:rsidRPr="3933E209">
        <w:rPr>
          <w:rFonts w:ascii="Courier New" w:hAnsi="Courier New" w:cs="Courier New"/>
          <w:snapToGrid/>
        </w:rPr>
        <w:t>For the years that the Department holds a</w:t>
      </w:r>
      <w:r w:rsidR="00A61748">
        <w:rPr>
          <w:rFonts w:ascii="Courier New" w:hAnsi="Courier New" w:cs="Courier New"/>
          <w:snapToGrid/>
        </w:rPr>
        <w:t>n</w:t>
      </w:r>
      <w:r w:rsidRPr="3933E209">
        <w:rPr>
          <w:rFonts w:ascii="Courier New" w:hAnsi="Courier New" w:cs="Courier New"/>
          <w:snapToGrid/>
        </w:rPr>
        <w:t xml:space="preserve"> </w:t>
      </w:r>
      <w:r w:rsidR="00F95E0F">
        <w:rPr>
          <w:rFonts w:ascii="Courier New" w:hAnsi="Courier New" w:cs="Courier New"/>
          <w:snapToGrid/>
        </w:rPr>
        <w:t>SBMH Program</w:t>
      </w:r>
      <w:r w:rsidRPr="3933E209">
        <w:rPr>
          <w:rFonts w:ascii="Courier New" w:hAnsi="Courier New" w:cs="Courier New"/>
          <w:snapToGrid/>
        </w:rPr>
        <w:t xml:space="preserve"> competition, we estimate </w:t>
      </w:r>
      <w:r w:rsidR="00C47FB9">
        <w:rPr>
          <w:rFonts w:ascii="Courier New" w:hAnsi="Courier New" w:cs="Courier New"/>
          <w:szCs w:val="24"/>
        </w:rPr>
        <w:t>300</w:t>
      </w:r>
      <w:r w:rsidR="00AE41CC" w:rsidRPr="3933E209">
        <w:rPr>
          <w:rFonts w:ascii="Courier New" w:hAnsi="Courier New" w:cs="Courier New"/>
          <w:snapToGrid/>
        </w:rPr>
        <w:t xml:space="preserve"> </w:t>
      </w:r>
      <w:r w:rsidR="009306ED" w:rsidRPr="3933E209">
        <w:rPr>
          <w:rFonts w:ascii="Courier New" w:hAnsi="Courier New" w:cs="Courier New"/>
          <w:snapToGrid/>
        </w:rPr>
        <w:t>applicants</w:t>
      </w:r>
      <w:r w:rsidRPr="3933E209">
        <w:rPr>
          <w:rFonts w:ascii="Courier New" w:hAnsi="Courier New" w:cs="Courier New"/>
          <w:snapToGrid/>
        </w:rPr>
        <w:t xml:space="preserve"> will apply and </w:t>
      </w:r>
      <w:proofErr w:type="gramStart"/>
      <w:r w:rsidRPr="3933E209">
        <w:rPr>
          <w:rFonts w:ascii="Courier New" w:hAnsi="Courier New" w:cs="Courier New"/>
          <w:snapToGrid/>
        </w:rPr>
        <w:t>submit an application</w:t>
      </w:r>
      <w:proofErr w:type="gramEnd"/>
      <w:r w:rsidR="00D66082" w:rsidRPr="00D66082">
        <w:rPr>
          <w:rFonts w:ascii="Courier New" w:hAnsi="Courier New" w:cs="Courier New"/>
          <w:szCs w:val="24"/>
        </w:rPr>
        <w:t xml:space="preserve"> </w:t>
      </w:r>
      <w:r w:rsidR="00D66082">
        <w:rPr>
          <w:rFonts w:ascii="Courier New" w:hAnsi="Courier New" w:cs="Courier New"/>
          <w:szCs w:val="24"/>
        </w:rPr>
        <w:t>based on prior competitions for the program</w:t>
      </w:r>
      <w:r w:rsidRPr="3933E209">
        <w:rPr>
          <w:rFonts w:ascii="Courier New" w:hAnsi="Courier New" w:cs="Courier New"/>
          <w:snapToGrid/>
        </w:rPr>
        <w:t xml:space="preserve">.  We estimate that it will take each </w:t>
      </w:r>
      <w:r w:rsidR="009306ED" w:rsidRPr="3933E209">
        <w:rPr>
          <w:rFonts w:ascii="Courier New" w:hAnsi="Courier New" w:cs="Courier New"/>
          <w:snapToGrid/>
        </w:rPr>
        <w:t xml:space="preserve">applicant </w:t>
      </w:r>
      <w:r w:rsidRPr="3933E209">
        <w:rPr>
          <w:rFonts w:ascii="Courier New" w:hAnsi="Courier New" w:cs="Courier New"/>
          <w:snapToGrid/>
        </w:rPr>
        <w:t xml:space="preserve">40 hours to complete and submit the application, including time for reviewing instructions, searching existing data sources, </w:t>
      </w:r>
      <w:proofErr w:type="gramStart"/>
      <w:r w:rsidRPr="3933E209">
        <w:rPr>
          <w:rFonts w:ascii="Courier New" w:hAnsi="Courier New" w:cs="Courier New"/>
          <w:snapToGrid/>
        </w:rPr>
        <w:t>gathering</w:t>
      </w:r>
      <w:proofErr w:type="gramEnd"/>
      <w:r w:rsidRPr="3933E209">
        <w:rPr>
          <w:rFonts w:ascii="Courier New" w:hAnsi="Courier New" w:cs="Courier New"/>
          <w:snapToGrid/>
        </w:rPr>
        <w:t xml:space="preserve"> and maintaining the data needed, and completing and reviewing the collection of information.  The total burden hour estimate for this collection is </w:t>
      </w:r>
      <w:r w:rsidR="00C47FB9">
        <w:rPr>
          <w:rFonts w:ascii="Courier New" w:hAnsi="Courier New" w:cs="Courier New"/>
          <w:szCs w:val="24"/>
        </w:rPr>
        <w:lastRenderedPageBreak/>
        <w:t>12</w:t>
      </w:r>
      <w:r w:rsidR="0022614B" w:rsidRPr="3933E209">
        <w:rPr>
          <w:rFonts w:ascii="Courier New" w:hAnsi="Courier New" w:cs="Courier New"/>
          <w:snapToGrid/>
        </w:rPr>
        <w:t xml:space="preserve">,000 </w:t>
      </w:r>
      <w:r w:rsidRPr="3933E209">
        <w:rPr>
          <w:rFonts w:ascii="Courier New" w:hAnsi="Courier New" w:cs="Courier New"/>
          <w:snapToGrid/>
        </w:rPr>
        <w:t xml:space="preserve">hours.  </w:t>
      </w:r>
      <w:r w:rsidRPr="3933E209">
        <w:rPr>
          <w:rFonts w:ascii="Courier New" w:eastAsia="Calibri" w:hAnsi="Courier New" w:cs="Courier New"/>
          <w:snapToGrid/>
        </w:rPr>
        <w:t>At $9</w:t>
      </w:r>
      <w:r w:rsidR="008E0E01">
        <w:rPr>
          <w:rFonts w:ascii="Courier New" w:eastAsia="Calibri" w:hAnsi="Courier New" w:cs="Courier New"/>
          <w:snapToGrid/>
        </w:rPr>
        <w:t>5</w:t>
      </w:r>
      <w:r w:rsidRPr="3933E209">
        <w:rPr>
          <w:rFonts w:ascii="Courier New" w:eastAsia="Calibri" w:hAnsi="Courier New" w:cs="Courier New"/>
          <w:snapToGrid/>
        </w:rPr>
        <w:t>.</w:t>
      </w:r>
      <w:r w:rsidR="008062B9">
        <w:rPr>
          <w:rFonts w:ascii="Courier New" w:eastAsia="Calibri" w:hAnsi="Courier New" w:cs="Courier New"/>
          <w:snapToGrid/>
        </w:rPr>
        <w:t>46</w:t>
      </w:r>
      <w:r w:rsidRPr="3933E209">
        <w:rPr>
          <w:rFonts w:ascii="Courier New" w:eastAsia="Calibri" w:hAnsi="Courier New" w:cs="Courier New"/>
          <w:snapToGrid/>
        </w:rPr>
        <w:t xml:space="preserve"> per hour (using mean wages for Education and Childcare Administrators</w:t>
      </w:r>
      <w:r w:rsidRPr="3933E209">
        <w:rPr>
          <w:rFonts w:ascii="Courier New" w:eastAsia="Calibri" w:hAnsi="Courier New" w:cs="Courier New"/>
          <w:snapToGrid/>
          <w:vertAlign w:val="superscript"/>
        </w:rPr>
        <w:footnoteReference w:id="16"/>
      </w:r>
      <w:r w:rsidRPr="3933E209">
        <w:rPr>
          <w:rFonts w:ascii="Courier New" w:eastAsia="Calibri" w:hAnsi="Courier New" w:cs="Courier New"/>
          <w:snapToGrid/>
        </w:rPr>
        <w:t xml:space="preserve"> and assuming the total cost of labor, including benefits and overhead, is equal to 200 percent of the mean wage rate), the total estimated cost for </w:t>
      </w:r>
      <w:r w:rsidR="00C47FB9">
        <w:rPr>
          <w:rFonts w:ascii="Courier New" w:eastAsia="Calibri" w:hAnsi="Courier New" w:cs="Courier New"/>
          <w:szCs w:val="24"/>
        </w:rPr>
        <w:t>300</w:t>
      </w:r>
      <w:r w:rsidR="00C2104C" w:rsidRPr="3933E209">
        <w:rPr>
          <w:rFonts w:ascii="Courier New" w:eastAsia="Calibri" w:hAnsi="Courier New" w:cs="Courier New"/>
          <w:snapToGrid/>
        </w:rPr>
        <w:t xml:space="preserve"> applicants</w:t>
      </w:r>
      <w:r w:rsidRPr="3933E209">
        <w:rPr>
          <w:rFonts w:ascii="Courier New" w:eastAsia="Calibri" w:hAnsi="Courier New" w:cs="Courier New"/>
          <w:snapToGrid/>
        </w:rPr>
        <w:t xml:space="preserve"> to complete the </w:t>
      </w:r>
      <w:r w:rsidR="00CA2CC9">
        <w:rPr>
          <w:rFonts w:ascii="Courier New" w:hAnsi="Courier New" w:cs="Courier New"/>
          <w:snapToGrid/>
        </w:rPr>
        <w:t>SBMH Program</w:t>
      </w:r>
      <w:r w:rsidRPr="3933E209">
        <w:rPr>
          <w:rFonts w:ascii="Courier New" w:eastAsia="Calibri" w:hAnsi="Courier New" w:cs="Courier New"/>
          <w:snapToGrid/>
        </w:rPr>
        <w:t xml:space="preserve"> application is approximately $</w:t>
      </w:r>
      <w:r w:rsidR="00E37BC8">
        <w:rPr>
          <w:rFonts w:ascii="Courier New" w:eastAsia="Calibri" w:hAnsi="Courier New" w:cs="Courier New"/>
          <w:snapToGrid/>
        </w:rPr>
        <w:t>1,</w:t>
      </w:r>
      <w:r w:rsidR="00C47FB9">
        <w:rPr>
          <w:rFonts w:ascii="Courier New" w:eastAsia="Calibri" w:hAnsi="Courier New" w:cs="Courier New"/>
          <w:szCs w:val="24"/>
        </w:rPr>
        <w:t>145,520</w:t>
      </w:r>
      <w:r w:rsidRPr="3933E209">
        <w:rPr>
          <w:rFonts w:ascii="Courier New" w:eastAsia="Calibri" w:hAnsi="Courier New" w:cs="Courier New"/>
          <w:snapToGrid/>
        </w:rPr>
        <w:t>.</w:t>
      </w:r>
    </w:p>
    <w:p w14:paraId="00578A65" w14:textId="3DF7B874" w:rsidR="3933E209" w:rsidRPr="00346D2A" w:rsidRDefault="3933E209" w:rsidP="00346D2A">
      <w:pPr>
        <w:spacing w:line="480" w:lineRule="auto"/>
        <w:ind w:firstLine="720"/>
        <w:rPr>
          <w:rFonts w:ascii="Courier New" w:hAnsi="Courier New"/>
        </w:rPr>
      </w:pPr>
      <w:r w:rsidRPr="00346D2A">
        <w:rPr>
          <w:rFonts w:ascii="Courier New" w:hAnsi="Courier New"/>
        </w:rPr>
        <w:t>The Department is requesting paperwork clearance on the OMB 1810–</w:t>
      </w:r>
      <w:proofErr w:type="spellStart"/>
      <w:r w:rsidRPr="00346D2A">
        <w:rPr>
          <w:rFonts w:ascii="Courier New" w:hAnsi="Courier New"/>
        </w:rPr>
        <w:t>xxxx</w:t>
      </w:r>
      <w:proofErr w:type="spellEnd"/>
      <w:r w:rsidRPr="00346D2A">
        <w:rPr>
          <w:rFonts w:ascii="Courier New" w:hAnsi="Courier New"/>
        </w:rPr>
        <w:t xml:space="preserve"> data collection associated with this proposed requirement. </w:t>
      </w:r>
      <w:r w:rsidR="00CA2CC9" w:rsidRPr="00346D2A">
        <w:rPr>
          <w:rFonts w:ascii="Courier New" w:hAnsi="Courier New"/>
        </w:rPr>
        <w:t xml:space="preserve"> </w:t>
      </w:r>
      <w:r w:rsidRPr="00346D2A">
        <w:rPr>
          <w:rFonts w:ascii="Courier New" w:hAnsi="Courier New"/>
        </w:rPr>
        <w:t>That request will account for all burden hours and costs discussed within this section.</w:t>
      </w:r>
    </w:p>
    <w:p w14:paraId="3673CF05" w14:textId="5B5C30B4" w:rsidR="3933E209" w:rsidRPr="00346D2A" w:rsidRDefault="3933E209" w:rsidP="3933E209">
      <w:pPr>
        <w:spacing w:line="480" w:lineRule="auto"/>
        <w:ind w:firstLine="720"/>
        <w:rPr>
          <w:rFonts w:ascii="Courier New" w:hAnsi="Courier New"/>
        </w:rPr>
      </w:pPr>
      <w:r w:rsidRPr="00346D2A">
        <w:rPr>
          <w:rFonts w:ascii="Courier New" w:hAnsi="Courier New"/>
        </w:rPr>
        <w:t xml:space="preserve">Consistent with 5 CFR 1320.8(d), the Department is soliciting comments on the information collection through this document. </w:t>
      </w:r>
      <w:r w:rsidR="00CA2CC9" w:rsidRPr="00346D2A">
        <w:rPr>
          <w:rFonts w:ascii="Courier New" w:hAnsi="Courier New"/>
        </w:rPr>
        <w:t xml:space="preserve"> </w:t>
      </w:r>
      <w:r w:rsidRPr="00346D2A">
        <w:rPr>
          <w:rFonts w:ascii="Courier New" w:hAnsi="Courier New"/>
        </w:rPr>
        <w:t xml:space="preserve">Between 30 and 60 days after publication of this document in the Federal Register, OMB is required to </w:t>
      </w:r>
      <w:proofErr w:type="gramStart"/>
      <w:r w:rsidRPr="00346D2A">
        <w:rPr>
          <w:rFonts w:ascii="Courier New" w:hAnsi="Courier New"/>
        </w:rPr>
        <w:t>make a decision</w:t>
      </w:r>
      <w:proofErr w:type="gramEnd"/>
      <w:r w:rsidRPr="00346D2A">
        <w:rPr>
          <w:rFonts w:ascii="Courier New" w:hAnsi="Courier New"/>
        </w:rPr>
        <w:t xml:space="preserve"> concerning the collections of information contained in these proposed priorities, requirements, </w:t>
      </w:r>
      <w:r w:rsidR="00AF6F89" w:rsidRPr="00346D2A">
        <w:rPr>
          <w:rFonts w:ascii="Courier New" w:hAnsi="Courier New"/>
        </w:rPr>
        <w:t xml:space="preserve">and </w:t>
      </w:r>
      <w:r w:rsidRPr="00346D2A">
        <w:rPr>
          <w:rFonts w:ascii="Courier New" w:hAnsi="Courier New"/>
        </w:rPr>
        <w:t xml:space="preserve">definitions. </w:t>
      </w:r>
      <w:r w:rsidR="00AF6F89" w:rsidRPr="00346D2A">
        <w:rPr>
          <w:rFonts w:ascii="Courier New" w:hAnsi="Courier New"/>
        </w:rPr>
        <w:t xml:space="preserve"> </w:t>
      </w:r>
      <w:r w:rsidRPr="00346D2A">
        <w:rPr>
          <w:rFonts w:ascii="Courier New" w:hAnsi="Courier New"/>
        </w:rPr>
        <w:t xml:space="preserve">Therefore, to ensure that OMB gives your comments full consideration, it is important that OMB receives your comments on this Information Collection Request by [INSERT DATE 30 DAYS FROM THE DATE OF PUBLICATION IN THE FEDERAL REGISTER]. </w:t>
      </w:r>
    </w:p>
    <w:p w14:paraId="7148942C" w14:textId="3988C50C" w:rsidR="003D3269" w:rsidRPr="00E3354F" w:rsidRDefault="003D3269" w:rsidP="00346D2A">
      <w:pPr>
        <w:spacing w:line="480" w:lineRule="auto"/>
        <w:ind w:firstLine="720"/>
        <w:rPr>
          <w:rFonts w:ascii="Courier New" w:eastAsia="Calibri" w:hAnsi="Courier New" w:cs="Courier New"/>
          <w:snapToGrid/>
          <w:szCs w:val="24"/>
        </w:rPr>
      </w:pPr>
      <w:r w:rsidRPr="001A6A14">
        <w:rPr>
          <w:rFonts w:ascii="Courier New" w:eastAsia="Calibri" w:hAnsi="Courier New" w:cs="Courier New"/>
          <w:snapToGrid/>
          <w:szCs w:val="24"/>
        </w:rPr>
        <w:lastRenderedPageBreak/>
        <w:t xml:space="preserve">Comments related to the information collection activities must be submitted electronically through the Federal eRulemaking Portal at </w:t>
      </w:r>
      <w:hyperlink r:id="rId9">
        <w:r w:rsidRPr="00EE1B09">
          <w:rPr>
            <w:rFonts w:ascii="Courier New" w:eastAsia="Calibri" w:hAnsi="Courier New" w:cs="Courier New"/>
            <w:i/>
            <w:iCs/>
            <w:snapToGrid/>
            <w:color w:val="0000FF"/>
            <w:szCs w:val="24"/>
            <w:u w:val="single"/>
          </w:rPr>
          <w:t>www.regulations.gov</w:t>
        </w:r>
      </w:hyperlink>
      <w:r w:rsidRPr="001A6A14">
        <w:rPr>
          <w:rFonts w:ascii="Courier New" w:eastAsia="Calibri" w:hAnsi="Courier New" w:cs="Courier New"/>
          <w:i/>
          <w:iCs/>
          <w:snapToGrid/>
          <w:szCs w:val="24"/>
        </w:rPr>
        <w:t xml:space="preserve"> </w:t>
      </w:r>
      <w:r w:rsidRPr="001A6A14">
        <w:rPr>
          <w:rFonts w:ascii="Courier New" w:eastAsia="Calibri" w:hAnsi="Courier New" w:cs="Courier New"/>
          <w:snapToGrid/>
          <w:szCs w:val="24"/>
        </w:rPr>
        <w:t xml:space="preserve">by selecting the Docket ID number </w:t>
      </w:r>
      <w:r w:rsidRPr="00685906">
        <w:rPr>
          <w:rFonts w:ascii="Courier New" w:hAnsi="Courier New" w:cs="Courier New"/>
          <w:snapToGrid/>
          <w:szCs w:val="24"/>
        </w:rPr>
        <w:t>ED-2022-OESE-XXXX</w:t>
      </w:r>
      <w:r w:rsidRPr="001A6A14">
        <w:rPr>
          <w:rFonts w:ascii="Courier New" w:eastAsia="Calibri" w:hAnsi="Courier New" w:cs="Courier New"/>
          <w:snapToGrid/>
          <w:szCs w:val="24"/>
        </w:rPr>
        <w:t xml:space="preserve"> or via postal mail, commercial delivery, or hand delivery by referencing the Docket ID number and the title of the information collection request at the top of </w:t>
      </w:r>
      <w:r w:rsidRPr="00E3354F">
        <w:rPr>
          <w:rFonts w:ascii="Courier New" w:eastAsia="Calibri" w:hAnsi="Courier New" w:cs="Courier New"/>
          <w:snapToGrid/>
          <w:szCs w:val="24"/>
        </w:rPr>
        <w:t>your comment.  Comments submitted by postal mail or delivery should be addressed to the PRA Coordinator of the Strategic Collections and Clearance Governance and Strategy Division, U.S. Department of Education, 400 Maryland Ave., SW, LBJ, Room 6W208D, Washington, DC 20202–8240.</w:t>
      </w:r>
    </w:p>
    <w:p w14:paraId="08695E97" w14:textId="21F1D1A3" w:rsidR="003D3269" w:rsidRPr="00E3354F" w:rsidRDefault="003D3269" w:rsidP="00346D2A">
      <w:pPr>
        <w:spacing w:line="480" w:lineRule="auto"/>
        <w:rPr>
          <w:rFonts w:ascii="Courier New" w:eastAsia="Calibri" w:hAnsi="Courier New" w:cs="Courier New"/>
          <w:snapToGrid/>
          <w:szCs w:val="24"/>
        </w:rPr>
      </w:pPr>
      <w:r w:rsidRPr="00E3354F">
        <w:rPr>
          <w:rFonts w:ascii="Courier New" w:eastAsia="Calibri" w:hAnsi="Courier New" w:cs="Courier New"/>
          <w:snapToGrid/>
          <w:szCs w:val="24"/>
          <w:u w:val="single"/>
        </w:rPr>
        <w:t>Note</w:t>
      </w:r>
      <w:r w:rsidRPr="00E3354F">
        <w:rPr>
          <w:rFonts w:ascii="Courier New" w:eastAsia="Calibri" w:hAnsi="Courier New" w:cs="Courier New"/>
          <w:snapToGrid/>
          <w:szCs w:val="24"/>
        </w:rPr>
        <w:t>:</w:t>
      </w:r>
      <w:r w:rsidRPr="00E3354F">
        <w:rPr>
          <w:rFonts w:ascii="Courier New" w:eastAsia="Calibri" w:hAnsi="Courier New" w:cs="Courier New"/>
          <w:b/>
          <w:bCs/>
          <w:snapToGrid/>
          <w:szCs w:val="24"/>
        </w:rPr>
        <w:t xml:space="preserve"> </w:t>
      </w:r>
      <w:r w:rsidRPr="00E3354F">
        <w:rPr>
          <w:rFonts w:ascii="Courier New" w:eastAsia="Calibri" w:hAnsi="Courier New" w:cs="Courier New"/>
          <w:snapToGrid/>
          <w:szCs w:val="24"/>
        </w:rPr>
        <w:t xml:space="preserve"> The Office of Information and Regulatory Affairs and the Department review all comments related to the information collection activities posted at </w:t>
      </w:r>
      <w:hyperlink r:id="rId10" w:history="1">
        <w:r w:rsidRPr="00E3354F">
          <w:rPr>
            <w:rFonts w:ascii="Courier New" w:eastAsia="Calibri" w:hAnsi="Courier New" w:cs="Courier New"/>
            <w:i/>
            <w:snapToGrid/>
            <w:color w:val="0000FF"/>
            <w:szCs w:val="24"/>
            <w:u w:val="single"/>
          </w:rPr>
          <w:t>www.regulations.gov</w:t>
        </w:r>
      </w:hyperlink>
      <w:r w:rsidRPr="00E3354F">
        <w:rPr>
          <w:rFonts w:ascii="Courier New" w:eastAsia="Calibri" w:hAnsi="Courier New" w:cs="Courier New"/>
          <w:snapToGrid/>
          <w:szCs w:val="24"/>
        </w:rPr>
        <w:t>.</w:t>
      </w:r>
    </w:p>
    <w:p w14:paraId="4D5E6B0C" w14:textId="740FD5FB" w:rsidR="003D3269" w:rsidRPr="00E3354F" w:rsidRDefault="003D3269" w:rsidP="00346D2A">
      <w:pPr>
        <w:spacing w:line="480" w:lineRule="auto"/>
        <w:rPr>
          <w:rFonts w:ascii="Courier New" w:eastAsia="Calibri" w:hAnsi="Courier New" w:cs="Courier New"/>
          <w:snapToGrid/>
          <w:szCs w:val="24"/>
        </w:rPr>
      </w:pPr>
      <w:r w:rsidRPr="00E3354F">
        <w:rPr>
          <w:rFonts w:ascii="Courier New" w:eastAsia="Calibri" w:hAnsi="Courier New" w:cs="Courier New"/>
          <w:snapToGrid/>
          <w:szCs w:val="24"/>
          <w:u w:val="single"/>
        </w:rPr>
        <w:t>Collection of Information</w:t>
      </w:r>
    </w:p>
    <w:tbl>
      <w:tblPr>
        <w:tblStyle w:val="TableGrid"/>
        <w:tblW w:w="8429" w:type="dxa"/>
        <w:tblLook w:val="04A0" w:firstRow="1" w:lastRow="0" w:firstColumn="1" w:lastColumn="0" w:noHBand="0" w:noVBand="1"/>
      </w:tblPr>
      <w:tblGrid>
        <w:gridCol w:w="2089"/>
        <w:gridCol w:w="1513"/>
        <w:gridCol w:w="1369"/>
        <w:gridCol w:w="1513"/>
        <w:gridCol w:w="1945"/>
      </w:tblGrid>
      <w:tr w:rsidR="00833284" w:rsidRPr="00D07964" w14:paraId="0510843F" w14:textId="77777777" w:rsidTr="00CE7481">
        <w:tc>
          <w:tcPr>
            <w:tcW w:w="2089" w:type="dxa"/>
            <w:vAlign w:val="bottom"/>
          </w:tcPr>
          <w:p w14:paraId="62F959EB" w14:textId="77777777" w:rsidR="00AD7D70" w:rsidRPr="00D07964" w:rsidRDefault="00AD7D70" w:rsidP="00CE7481">
            <w:pPr>
              <w:spacing w:after="160" w:line="259" w:lineRule="auto"/>
              <w:rPr>
                <w:rFonts w:ascii="Courier New" w:eastAsia="Calibri" w:hAnsi="Courier New" w:cs="Courier New"/>
                <w:color w:val="000000"/>
                <w:szCs w:val="24"/>
              </w:rPr>
            </w:pPr>
            <w:r w:rsidRPr="00D07964">
              <w:rPr>
                <w:rFonts w:ascii="Courier New" w:eastAsia="Calibri" w:hAnsi="Courier New" w:cs="Courier New"/>
                <w:color w:val="000000"/>
                <w:szCs w:val="24"/>
              </w:rPr>
              <w:t>Information Collection Activity</w:t>
            </w:r>
          </w:p>
        </w:tc>
        <w:tc>
          <w:tcPr>
            <w:tcW w:w="1513" w:type="dxa"/>
            <w:vAlign w:val="bottom"/>
          </w:tcPr>
          <w:p w14:paraId="12FB7FB0" w14:textId="77777777" w:rsidR="00AD7D70" w:rsidRPr="00D07964" w:rsidRDefault="00AD7D70" w:rsidP="00CE7481">
            <w:pPr>
              <w:spacing w:after="160" w:line="259" w:lineRule="auto"/>
              <w:rPr>
                <w:rFonts w:ascii="Courier New" w:eastAsia="Calibri" w:hAnsi="Courier New" w:cs="Courier New"/>
                <w:color w:val="000000"/>
                <w:szCs w:val="24"/>
              </w:rPr>
            </w:pPr>
            <w:r w:rsidRPr="00D07964">
              <w:rPr>
                <w:rFonts w:ascii="Courier New" w:eastAsia="Calibri" w:hAnsi="Courier New" w:cs="Courier New"/>
                <w:color w:val="000000"/>
                <w:szCs w:val="24"/>
              </w:rPr>
              <w:t>Estimated Number of  Responses</w:t>
            </w:r>
          </w:p>
        </w:tc>
        <w:tc>
          <w:tcPr>
            <w:tcW w:w="1369" w:type="dxa"/>
            <w:vAlign w:val="bottom"/>
          </w:tcPr>
          <w:p w14:paraId="555E4B51" w14:textId="77777777" w:rsidR="00AD7D70" w:rsidRPr="00D07964" w:rsidRDefault="00AD7D70" w:rsidP="00CE7481">
            <w:pPr>
              <w:spacing w:after="160" w:line="259" w:lineRule="auto"/>
              <w:rPr>
                <w:rFonts w:ascii="Courier New" w:eastAsia="Calibri" w:hAnsi="Courier New" w:cs="Courier New"/>
                <w:color w:val="000000"/>
                <w:szCs w:val="24"/>
              </w:rPr>
            </w:pPr>
            <w:r w:rsidRPr="00D07964">
              <w:rPr>
                <w:rFonts w:ascii="Courier New" w:eastAsia="Calibri" w:hAnsi="Courier New" w:cs="Courier New"/>
                <w:color w:val="000000"/>
                <w:szCs w:val="24"/>
              </w:rPr>
              <w:t>Hours Per Response</w:t>
            </w:r>
          </w:p>
        </w:tc>
        <w:tc>
          <w:tcPr>
            <w:tcW w:w="1513" w:type="dxa"/>
            <w:vAlign w:val="bottom"/>
          </w:tcPr>
          <w:p w14:paraId="1D7C4E1A" w14:textId="77777777" w:rsidR="00AD7D70" w:rsidRPr="00D07964" w:rsidRDefault="00AD7D70" w:rsidP="00CE7481">
            <w:pPr>
              <w:spacing w:after="160" w:line="259" w:lineRule="auto"/>
              <w:rPr>
                <w:rFonts w:ascii="Courier New" w:eastAsia="Calibri" w:hAnsi="Courier New" w:cs="Courier New"/>
                <w:color w:val="000000"/>
                <w:szCs w:val="24"/>
              </w:rPr>
            </w:pPr>
            <w:r w:rsidRPr="00D07964">
              <w:rPr>
                <w:rFonts w:ascii="Courier New" w:eastAsia="Calibri" w:hAnsi="Courier New" w:cs="Courier New"/>
                <w:color w:val="000000"/>
                <w:szCs w:val="24"/>
              </w:rPr>
              <w:t>Total Estimated Burden Hours</w:t>
            </w:r>
          </w:p>
        </w:tc>
        <w:tc>
          <w:tcPr>
            <w:tcW w:w="1945" w:type="dxa"/>
            <w:vAlign w:val="bottom"/>
          </w:tcPr>
          <w:p w14:paraId="44CCEF98" w14:textId="77777777" w:rsidR="00AD7D70" w:rsidRPr="00D07964" w:rsidRDefault="00AD7D70" w:rsidP="00CE7481">
            <w:pPr>
              <w:spacing w:after="160" w:line="259" w:lineRule="auto"/>
              <w:rPr>
                <w:rFonts w:ascii="Courier New" w:eastAsia="Calibri" w:hAnsi="Courier New" w:cs="Courier New"/>
                <w:color w:val="000000"/>
                <w:szCs w:val="24"/>
              </w:rPr>
            </w:pPr>
            <w:r w:rsidRPr="00D07964">
              <w:rPr>
                <w:rFonts w:ascii="Courier New" w:eastAsia="Calibri" w:hAnsi="Courier New" w:cs="Courier New"/>
                <w:color w:val="000000"/>
                <w:szCs w:val="24"/>
              </w:rPr>
              <w:t>Estimated Cost at an Hourly Rate of $95.46</w:t>
            </w:r>
          </w:p>
        </w:tc>
      </w:tr>
      <w:tr w:rsidR="00833284" w:rsidRPr="00D07964" w14:paraId="220A8EF2" w14:textId="77777777" w:rsidTr="00CE7481">
        <w:tc>
          <w:tcPr>
            <w:tcW w:w="2089" w:type="dxa"/>
            <w:vAlign w:val="bottom"/>
          </w:tcPr>
          <w:p w14:paraId="65AE192F" w14:textId="77777777" w:rsidR="00AD7D70" w:rsidRPr="00D07964" w:rsidRDefault="00AD7D70" w:rsidP="00CE7481">
            <w:pPr>
              <w:spacing w:after="160" w:line="259" w:lineRule="auto"/>
              <w:rPr>
                <w:rFonts w:ascii="Courier New" w:eastAsia="Calibri" w:hAnsi="Courier New" w:cs="Courier New"/>
                <w:color w:val="000000"/>
                <w:szCs w:val="24"/>
              </w:rPr>
            </w:pPr>
            <w:r w:rsidRPr="00D07964">
              <w:rPr>
                <w:rFonts w:ascii="Courier New" w:hAnsi="Courier New" w:cs="Courier New"/>
                <w:color w:val="333333"/>
                <w:szCs w:val="24"/>
              </w:rPr>
              <w:t>School-Based Mental Health Services Grant</w:t>
            </w:r>
            <w:r w:rsidRPr="00D07964">
              <w:rPr>
                <w:rFonts w:ascii="Courier New" w:eastAsia="Calibri" w:hAnsi="Courier New" w:cs="Courier New"/>
                <w:color w:val="000000"/>
                <w:szCs w:val="24"/>
              </w:rPr>
              <w:t xml:space="preserve"> </w:t>
            </w:r>
            <w:r w:rsidRPr="00D07964">
              <w:rPr>
                <w:rFonts w:ascii="Courier New" w:eastAsia="Calibri" w:hAnsi="Courier New" w:cs="Courier New"/>
                <w:color w:val="000000"/>
                <w:szCs w:val="24"/>
              </w:rPr>
              <w:lastRenderedPageBreak/>
              <w:t>Application</w:t>
            </w:r>
          </w:p>
        </w:tc>
        <w:tc>
          <w:tcPr>
            <w:tcW w:w="1513" w:type="dxa"/>
            <w:vAlign w:val="bottom"/>
          </w:tcPr>
          <w:p w14:paraId="63091808" w14:textId="77777777" w:rsidR="00AD7D70" w:rsidRPr="00D07964" w:rsidRDefault="00AD7D70" w:rsidP="00CE7481">
            <w:pPr>
              <w:spacing w:after="160" w:line="259" w:lineRule="auto"/>
              <w:jc w:val="right"/>
              <w:rPr>
                <w:rFonts w:ascii="Courier New" w:eastAsia="Calibri" w:hAnsi="Courier New" w:cs="Courier New"/>
                <w:color w:val="000000"/>
                <w:szCs w:val="24"/>
              </w:rPr>
            </w:pPr>
            <w:r>
              <w:rPr>
                <w:rFonts w:ascii="Courier New" w:eastAsia="Calibri" w:hAnsi="Courier New" w:cs="Courier New"/>
                <w:color w:val="000000"/>
                <w:szCs w:val="24"/>
              </w:rPr>
              <w:lastRenderedPageBreak/>
              <w:t>300</w:t>
            </w:r>
          </w:p>
        </w:tc>
        <w:tc>
          <w:tcPr>
            <w:tcW w:w="1369" w:type="dxa"/>
            <w:vAlign w:val="bottom"/>
          </w:tcPr>
          <w:p w14:paraId="6EEBE3B0" w14:textId="77777777" w:rsidR="00AD7D70" w:rsidRPr="00D07964" w:rsidRDefault="00AD7D70" w:rsidP="00CE7481">
            <w:pPr>
              <w:spacing w:after="160" w:line="259" w:lineRule="auto"/>
              <w:jc w:val="right"/>
              <w:rPr>
                <w:rFonts w:ascii="Courier New" w:eastAsia="Calibri" w:hAnsi="Courier New" w:cs="Courier New"/>
                <w:color w:val="000000"/>
                <w:szCs w:val="24"/>
              </w:rPr>
            </w:pPr>
            <w:r w:rsidRPr="00D07964">
              <w:rPr>
                <w:rFonts w:ascii="Courier New" w:eastAsia="Calibri" w:hAnsi="Courier New" w:cs="Courier New"/>
                <w:color w:val="000000"/>
                <w:szCs w:val="24"/>
              </w:rPr>
              <w:t>40</w:t>
            </w:r>
          </w:p>
        </w:tc>
        <w:tc>
          <w:tcPr>
            <w:tcW w:w="1513" w:type="dxa"/>
            <w:vAlign w:val="bottom"/>
          </w:tcPr>
          <w:p w14:paraId="6A8ACFA5" w14:textId="77777777" w:rsidR="00AD7D70" w:rsidRPr="00D07964" w:rsidRDefault="00AD7D70" w:rsidP="00CE7481">
            <w:pPr>
              <w:spacing w:after="160" w:line="259" w:lineRule="auto"/>
              <w:jc w:val="right"/>
              <w:rPr>
                <w:rFonts w:ascii="Courier New" w:eastAsia="Calibri" w:hAnsi="Courier New" w:cs="Courier New"/>
                <w:color w:val="000000"/>
                <w:szCs w:val="24"/>
              </w:rPr>
            </w:pPr>
            <w:r>
              <w:rPr>
                <w:rFonts w:ascii="Courier New" w:eastAsia="Calibri" w:hAnsi="Courier New" w:cs="Courier New"/>
                <w:color w:val="000000"/>
                <w:szCs w:val="24"/>
              </w:rPr>
              <w:t>12</w:t>
            </w:r>
            <w:r w:rsidRPr="00D07964">
              <w:rPr>
                <w:rFonts w:ascii="Courier New" w:eastAsia="Calibri" w:hAnsi="Courier New" w:cs="Courier New"/>
                <w:color w:val="000000"/>
                <w:szCs w:val="24"/>
              </w:rPr>
              <w:t>,000</w:t>
            </w:r>
          </w:p>
        </w:tc>
        <w:tc>
          <w:tcPr>
            <w:tcW w:w="1945" w:type="dxa"/>
            <w:vAlign w:val="bottom"/>
          </w:tcPr>
          <w:p w14:paraId="6A4CDEC1" w14:textId="77777777" w:rsidR="00AD7D70" w:rsidRPr="00D07964" w:rsidRDefault="00AD7D70" w:rsidP="00CE7481">
            <w:pPr>
              <w:spacing w:after="160" w:line="259" w:lineRule="auto"/>
              <w:jc w:val="right"/>
              <w:rPr>
                <w:rFonts w:ascii="Courier New" w:eastAsia="Calibri" w:hAnsi="Courier New" w:cs="Courier New"/>
                <w:color w:val="000000"/>
                <w:szCs w:val="24"/>
              </w:rPr>
            </w:pPr>
            <w:r w:rsidRPr="00D07964">
              <w:rPr>
                <w:rFonts w:ascii="Courier New" w:eastAsia="Calibri" w:hAnsi="Courier New" w:cs="Courier New"/>
                <w:color w:val="000000"/>
                <w:szCs w:val="24"/>
              </w:rPr>
              <w:t>$</w:t>
            </w:r>
            <w:r>
              <w:rPr>
                <w:rFonts w:ascii="Courier New" w:eastAsia="Calibri" w:hAnsi="Courier New" w:cs="Courier New"/>
                <w:color w:val="000000"/>
                <w:szCs w:val="24"/>
              </w:rPr>
              <w:t>1,145,520</w:t>
            </w:r>
          </w:p>
        </w:tc>
      </w:tr>
    </w:tbl>
    <w:p w14:paraId="173097AB" w14:textId="77777777" w:rsidR="003D3269" w:rsidRPr="00E3354F" w:rsidRDefault="003D3269" w:rsidP="00C61C2C">
      <w:pPr>
        <w:spacing w:line="480" w:lineRule="auto"/>
        <w:ind w:firstLine="720"/>
        <w:rPr>
          <w:rFonts w:ascii="Courier New" w:eastAsia="Calibri" w:hAnsi="Courier New" w:cs="Courier New"/>
          <w:snapToGrid/>
          <w:szCs w:val="24"/>
        </w:rPr>
      </w:pPr>
    </w:p>
    <w:p w14:paraId="3E3738F0" w14:textId="4EFC255D" w:rsidR="003D3269" w:rsidRPr="00E3354F" w:rsidRDefault="003D3269" w:rsidP="00C61C2C">
      <w:pPr>
        <w:spacing w:line="480" w:lineRule="auto"/>
        <w:ind w:firstLine="720"/>
        <w:rPr>
          <w:rFonts w:ascii="Courier New" w:eastAsia="Calibri" w:hAnsi="Courier New" w:cs="Courier New"/>
          <w:snapToGrid/>
          <w:szCs w:val="24"/>
        </w:rPr>
      </w:pPr>
      <w:r w:rsidRPr="00E3354F">
        <w:rPr>
          <w:rFonts w:ascii="Courier New" w:eastAsia="Calibri" w:hAnsi="Courier New" w:cs="Courier New"/>
          <w:snapToGrid/>
          <w:szCs w:val="24"/>
        </w:rPr>
        <w:t>We consider your comments on this proposed collection of information in--</w:t>
      </w:r>
    </w:p>
    <w:p w14:paraId="67902368" w14:textId="77777777" w:rsidR="003D3269" w:rsidRPr="00E3354F" w:rsidRDefault="003D3269" w:rsidP="00C61C2C">
      <w:pPr>
        <w:spacing w:line="480" w:lineRule="auto"/>
        <w:ind w:firstLine="720"/>
        <w:rPr>
          <w:rFonts w:ascii="Courier New" w:eastAsia="Calibri" w:hAnsi="Courier New" w:cs="Courier New"/>
          <w:snapToGrid/>
          <w:szCs w:val="24"/>
        </w:rPr>
      </w:pPr>
      <w:r w:rsidRPr="00C61C2C">
        <w:rPr>
          <w:rFonts w:ascii="Symbol" w:eastAsia="Symbol" w:hAnsi="Symbol"/>
          <w:sz w:val="22"/>
        </w:rPr>
        <w:t></w:t>
      </w:r>
      <w:r w:rsidRPr="00E3354F">
        <w:rPr>
          <w:rFonts w:ascii="Courier New" w:eastAsia="Calibri" w:hAnsi="Courier New" w:cs="Courier New"/>
          <w:snapToGrid/>
          <w:szCs w:val="24"/>
        </w:rPr>
        <w:t xml:space="preserve">  Deciding whether the proposed collection is necessary for the proper performance of our functions, including whether the information will have practical </w:t>
      </w:r>
      <w:proofErr w:type="gramStart"/>
      <w:r w:rsidRPr="00E3354F">
        <w:rPr>
          <w:rFonts w:ascii="Courier New" w:eastAsia="Calibri" w:hAnsi="Courier New" w:cs="Courier New"/>
          <w:snapToGrid/>
          <w:szCs w:val="24"/>
        </w:rPr>
        <w:t>use;</w:t>
      </w:r>
      <w:proofErr w:type="gramEnd"/>
    </w:p>
    <w:p w14:paraId="1FAB2CEB" w14:textId="77777777" w:rsidR="003D3269" w:rsidRPr="00E3354F" w:rsidRDefault="003D3269" w:rsidP="00C61C2C">
      <w:pPr>
        <w:spacing w:line="480" w:lineRule="auto"/>
        <w:ind w:firstLine="720"/>
        <w:rPr>
          <w:rFonts w:ascii="Courier New" w:eastAsia="Calibri" w:hAnsi="Courier New" w:cs="Courier New"/>
          <w:snapToGrid/>
          <w:szCs w:val="24"/>
        </w:rPr>
      </w:pPr>
      <w:r w:rsidRPr="00C61C2C">
        <w:rPr>
          <w:rFonts w:ascii="Symbol" w:eastAsia="Symbol" w:hAnsi="Symbol"/>
          <w:sz w:val="22"/>
        </w:rPr>
        <w:t></w:t>
      </w:r>
      <w:r w:rsidRPr="00E3354F">
        <w:rPr>
          <w:rFonts w:ascii="Courier New" w:eastAsia="Calibri" w:hAnsi="Courier New" w:cs="Courier New"/>
          <w:snapToGrid/>
          <w:szCs w:val="24"/>
        </w:rPr>
        <w:t xml:space="preserve">  Evaluating the accuracy of our estimate of the burden of the proposed collection, including the validity of our methodology and </w:t>
      </w:r>
      <w:proofErr w:type="gramStart"/>
      <w:r w:rsidRPr="00E3354F">
        <w:rPr>
          <w:rFonts w:ascii="Courier New" w:eastAsia="Calibri" w:hAnsi="Courier New" w:cs="Courier New"/>
          <w:snapToGrid/>
          <w:szCs w:val="24"/>
        </w:rPr>
        <w:t>assumptions;</w:t>
      </w:r>
      <w:proofErr w:type="gramEnd"/>
    </w:p>
    <w:p w14:paraId="04E6E893" w14:textId="77777777" w:rsidR="003D3269" w:rsidRPr="00E3354F" w:rsidRDefault="003D3269" w:rsidP="00C61C2C">
      <w:pPr>
        <w:spacing w:line="480" w:lineRule="auto"/>
        <w:ind w:firstLine="720"/>
        <w:rPr>
          <w:rFonts w:ascii="Courier New" w:eastAsia="Calibri" w:hAnsi="Courier New" w:cs="Courier New"/>
          <w:snapToGrid/>
          <w:szCs w:val="24"/>
        </w:rPr>
      </w:pPr>
      <w:r w:rsidRPr="00C61C2C">
        <w:rPr>
          <w:rFonts w:ascii="Symbol" w:eastAsia="Symbol" w:hAnsi="Symbol"/>
          <w:sz w:val="22"/>
        </w:rPr>
        <w:t></w:t>
      </w:r>
      <w:r w:rsidRPr="00E3354F">
        <w:rPr>
          <w:rFonts w:ascii="Courier New" w:eastAsia="Calibri" w:hAnsi="Courier New" w:cs="Courier New"/>
          <w:snapToGrid/>
          <w:szCs w:val="24"/>
        </w:rPr>
        <w:t xml:space="preserve">  Enhancing the quality, usefulness, and clarity of the information we collect; and</w:t>
      </w:r>
    </w:p>
    <w:p w14:paraId="29750188" w14:textId="77777777" w:rsidR="003D3269" w:rsidRPr="00C61C2C" w:rsidRDefault="003D3269" w:rsidP="00C61C2C">
      <w:pPr>
        <w:spacing w:line="480" w:lineRule="auto"/>
        <w:ind w:firstLine="720"/>
        <w:rPr>
          <w:rFonts w:ascii="Calibri" w:eastAsia="Calibri" w:hAnsi="Calibri"/>
          <w:sz w:val="22"/>
        </w:rPr>
      </w:pPr>
      <w:r w:rsidRPr="00C61C2C">
        <w:rPr>
          <w:rFonts w:ascii="Symbol" w:eastAsia="Symbol" w:hAnsi="Symbol"/>
          <w:sz w:val="22"/>
        </w:rPr>
        <w:t></w:t>
      </w:r>
      <w:r w:rsidRPr="00E3354F">
        <w:rPr>
          <w:rFonts w:ascii="Courier New" w:eastAsia="Calibri" w:hAnsi="Courier New" w:cs="Courier New"/>
          <w:snapToGrid/>
          <w:szCs w:val="24"/>
        </w:rPr>
        <w:t xml:space="preserve">  Minimizing the burden on those who must respond.  This includes exploring the use of appropriate automated, electronic, mechanical, or other technological collection techniques.</w:t>
      </w:r>
      <w:r w:rsidRPr="00C61C2C">
        <w:rPr>
          <w:rFonts w:ascii="Calibri" w:eastAsia="Calibri" w:hAnsi="Calibri"/>
          <w:sz w:val="22"/>
        </w:rPr>
        <w:t xml:space="preserve"> </w:t>
      </w:r>
    </w:p>
    <w:p w14:paraId="08C885BE" w14:textId="77777777" w:rsidR="003D3269" w:rsidRPr="001C3789" w:rsidRDefault="003D3269" w:rsidP="003D3269">
      <w:pPr>
        <w:spacing w:line="480" w:lineRule="auto"/>
        <w:rPr>
          <w:rFonts w:ascii="Courier New" w:hAnsi="Courier New" w:cs="Courier New"/>
        </w:rPr>
      </w:pPr>
      <w:r w:rsidRPr="5002D3D2">
        <w:rPr>
          <w:rFonts w:ascii="Courier New" w:hAnsi="Courier New" w:cs="Courier New"/>
          <w:u w:val="single"/>
        </w:rPr>
        <w:t>Accessible Format</w:t>
      </w:r>
      <w:r w:rsidRPr="5002D3D2">
        <w:rPr>
          <w:rFonts w:ascii="Courier New" w:hAnsi="Courier New" w:cs="Courier New"/>
        </w:rPr>
        <w:t xml:space="preserve">:  </w:t>
      </w:r>
      <w:r w:rsidRPr="005E0A1A">
        <w:rPr>
          <w:rFonts w:ascii="Courier New" w:hAnsi="Courier New" w:cs="Courier New"/>
          <w:color w:val="000000" w:themeColor="text1"/>
          <w:szCs w:val="24"/>
        </w:rPr>
        <w:t xml:space="preserve">On request to the program contact person listed under FOR FURTHER INFORMATION CONTACT, individuals with disabilities can obtain this document in an accessible format.  The Department will provide the requestor with an accessible format that may include Rich Text Format (RTF) or text format (txt), a thumb drive, an </w:t>
      </w:r>
      <w:r w:rsidRPr="005E0A1A">
        <w:rPr>
          <w:rFonts w:ascii="Courier New" w:hAnsi="Courier New" w:cs="Courier New"/>
          <w:color w:val="000000" w:themeColor="text1"/>
          <w:szCs w:val="24"/>
        </w:rPr>
        <w:lastRenderedPageBreak/>
        <w:t xml:space="preserve">MP3 file, braille, large print, audiotape, or compact disc, or </w:t>
      </w:r>
      <w:proofErr w:type="gramStart"/>
      <w:r w:rsidRPr="005E0A1A">
        <w:rPr>
          <w:rFonts w:ascii="Courier New" w:hAnsi="Courier New" w:cs="Courier New"/>
          <w:color w:val="000000" w:themeColor="text1"/>
          <w:szCs w:val="24"/>
        </w:rPr>
        <w:t>other</w:t>
      </w:r>
      <w:proofErr w:type="gramEnd"/>
      <w:r w:rsidRPr="005E0A1A">
        <w:rPr>
          <w:rFonts w:ascii="Courier New" w:hAnsi="Courier New" w:cs="Courier New"/>
          <w:color w:val="000000" w:themeColor="text1"/>
          <w:szCs w:val="24"/>
        </w:rPr>
        <w:t xml:space="preserve"> accessible format.</w:t>
      </w:r>
    </w:p>
    <w:p w14:paraId="0FBF7A81" w14:textId="77777777" w:rsidR="003D3269" w:rsidRPr="00BD650B" w:rsidRDefault="003D3269" w:rsidP="003D3269">
      <w:pPr>
        <w:spacing w:line="480" w:lineRule="auto"/>
        <w:rPr>
          <w:rFonts w:ascii="Courier New" w:hAnsi="Courier New" w:cs="Courier New"/>
        </w:rPr>
      </w:pPr>
      <w:r w:rsidRPr="5002D3D2">
        <w:rPr>
          <w:rFonts w:ascii="Courier New" w:hAnsi="Courier New" w:cs="Courier New"/>
          <w:u w:val="single"/>
        </w:rPr>
        <w:t>Electronic Access to This Document</w:t>
      </w:r>
      <w:r w:rsidRPr="5002D3D2">
        <w:rPr>
          <w:rFonts w:ascii="Courier New" w:hAnsi="Courier New" w:cs="Courier New"/>
        </w:rPr>
        <w:t xml:space="preserve">:  The official version of this document is the document published in the </w:t>
      </w:r>
      <w:r w:rsidRPr="5002D3D2">
        <w:rPr>
          <w:rFonts w:ascii="Courier New" w:hAnsi="Courier New" w:cs="Courier New"/>
          <w:i/>
          <w:iCs/>
        </w:rPr>
        <w:t>Federal Register</w:t>
      </w:r>
      <w:r w:rsidRPr="5002D3D2">
        <w:rPr>
          <w:rFonts w:ascii="Courier New" w:hAnsi="Courier New" w:cs="Courier New"/>
        </w:rPr>
        <w:t xml:space="preserve">.  You may access the official edition of the </w:t>
      </w:r>
      <w:r w:rsidRPr="5002D3D2">
        <w:rPr>
          <w:rFonts w:ascii="Courier New" w:hAnsi="Courier New" w:cs="Courier New"/>
          <w:i/>
          <w:iCs/>
        </w:rPr>
        <w:t>Federal Register</w:t>
      </w:r>
      <w:r w:rsidRPr="5002D3D2">
        <w:rPr>
          <w:rFonts w:ascii="Courier New" w:hAnsi="Courier New" w:cs="Courier New"/>
        </w:rPr>
        <w:t xml:space="preserve"> and the Code of Federal Regulations at www.govinfo.gov.  At this site you can view this document, as well as all other documents of the Department published in the </w:t>
      </w:r>
      <w:r w:rsidRPr="5002D3D2">
        <w:rPr>
          <w:rFonts w:ascii="Courier New" w:hAnsi="Courier New" w:cs="Courier New"/>
          <w:i/>
          <w:iCs/>
        </w:rPr>
        <w:t>Federal Register</w:t>
      </w:r>
      <w:r w:rsidRPr="5002D3D2">
        <w:rPr>
          <w:rFonts w:ascii="Courier New" w:hAnsi="Courier New" w:cs="Courier New"/>
        </w:rPr>
        <w:t xml:space="preserve">, in text or Portable Document Format (PDF).  To use </w:t>
      </w:r>
      <w:proofErr w:type="gramStart"/>
      <w:r w:rsidRPr="5002D3D2">
        <w:rPr>
          <w:rFonts w:ascii="Courier New" w:hAnsi="Courier New" w:cs="Courier New"/>
        </w:rPr>
        <w:t>PDF</w:t>
      </w:r>
      <w:proofErr w:type="gramEnd"/>
      <w:r w:rsidRPr="5002D3D2">
        <w:rPr>
          <w:rFonts w:ascii="Courier New" w:hAnsi="Courier New" w:cs="Courier New"/>
        </w:rPr>
        <w:t xml:space="preserve"> you must have Adobe Acrobat Reader, which is available free at the site.</w:t>
      </w:r>
    </w:p>
    <w:p w14:paraId="3FCB6E58" w14:textId="77777777" w:rsidR="003D3269" w:rsidRPr="00D0228C" w:rsidRDefault="003D3269" w:rsidP="003D3269">
      <w:pPr>
        <w:spacing w:line="480" w:lineRule="auto"/>
        <w:rPr>
          <w:rFonts w:ascii="Courier New" w:hAnsi="Courier New" w:cs="Courier New"/>
        </w:rPr>
      </w:pPr>
      <w:r w:rsidRPr="00BD650B">
        <w:rPr>
          <w:rFonts w:ascii="Courier New" w:hAnsi="Courier New" w:cs="Courier New"/>
        </w:rPr>
        <w:tab/>
        <w:t xml:space="preserve">You may also access documents of the Department published in the </w:t>
      </w:r>
      <w:r w:rsidRPr="5002D3D2">
        <w:rPr>
          <w:rFonts w:ascii="Courier New" w:hAnsi="Courier New" w:cs="Courier New"/>
          <w:i/>
          <w:iCs/>
        </w:rPr>
        <w:t>Federal Register</w:t>
      </w:r>
      <w:r w:rsidRPr="00BD650B">
        <w:rPr>
          <w:rFonts w:ascii="Courier New" w:hAnsi="Courier New" w:cs="Courier New"/>
        </w:rPr>
        <w:t xml:space="preserve"> by using the article</w:t>
      </w:r>
      <w:r>
        <w:rPr>
          <w:rFonts w:ascii="Courier New" w:hAnsi="Courier New" w:cs="Courier New"/>
        </w:rPr>
        <w:t xml:space="preserve"> </w:t>
      </w:r>
      <w:r w:rsidRPr="00BD650B">
        <w:rPr>
          <w:rFonts w:ascii="Courier New" w:hAnsi="Courier New" w:cs="Courier New"/>
        </w:rPr>
        <w:t>search feature at www.federalregister.gov.  Specifically, through the advanced search feature at this site, you can limit your search to documents published by the Department.</w:t>
      </w:r>
    </w:p>
    <w:p w14:paraId="7A550ABE" w14:textId="77777777" w:rsidR="003D3269" w:rsidRDefault="003D3269" w:rsidP="003D3269">
      <w:pPr>
        <w:spacing w:line="480" w:lineRule="auto"/>
        <w:rPr>
          <w:rFonts w:ascii="Courier New" w:hAnsi="Courier New" w:cs="Courier New"/>
          <w:szCs w:val="24"/>
        </w:rPr>
      </w:pPr>
      <w:r w:rsidRPr="00920BBD">
        <w:rPr>
          <w:rFonts w:ascii="Courier New" w:hAnsi="Courier New" w:cs="Courier New"/>
          <w:szCs w:val="24"/>
        </w:rPr>
        <w:t>Dated:</w:t>
      </w:r>
    </w:p>
    <w:p w14:paraId="6E069D6F" w14:textId="77777777" w:rsidR="003D3269" w:rsidRPr="009155D6" w:rsidRDefault="003D3269" w:rsidP="003D3269">
      <w:pPr>
        <w:spacing w:line="480" w:lineRule="auto"/>
        <w:rPr>
          <w:rFonts w:ascii="Courier New" w:hAnsi="Courier New" w:cs="Courier New"/>
          <w:szCs w:val="24"/>
        </w:rPr>
      </w:pPr>
      <w:r w:rsidRPr="5002D3D2">
        <w:rPr>
          <w:rFonts w:ascii="Courier New" w:hAnsi="Courier New" w:cs="Courier New"/>
        </w:rPr>
        <w:t xml:space="preserve">                    </w:t>
      </w:r>
      <w:r>
        <w:rPr>
          <w:rFonts w:ascii="Courier New" w:hAnsi="Courier New" w:cs="Courier New"/>
          <w:szCs w:val="24"/>
        </w:rPr>
        <w:tab/>
      </w:r>
      <w:r w:rsidRPr="5002D3D2">
        <w:rPr>
          <w:rFonts w:ascii="Courier New" w:hAnsi="Courier New" w:cs="Courier New"/>
        </w:rPr>
        <w:t xml:space="preserve">                      </w:t>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p>
    <w:p w14:paraId="0ED2B040" w14:textId="77777777" w:rsidR="003D3269" w:rsidRDefault="003D3269" w:rsidP="003D3269">
      <w:pPr>
        <w:ind w:firstLine="2880"/>
        <w:rPr>
          <w:rFonts w:ascii="Courier New" w:hAnsi="Courier New" w:cs="Courier New"/>
          <w:szCs w:val="24"/>
        </w:rPr>
      </w:pPr>
      <w:r w:rsidRPr="7BDB301D">
        <w:rPr>
          <w:rFonts w:ascii="Courier New" w:hAnsi="Courier New" w:cs="Courier New"/>
        </w:rPr>
        <w:t>_________________________</w:t>
      </w:r>
    </w:p>
    <w:p w14:paraId="322BC8F2" w14:textId="1CA3A610" w:rsidR="7BDB301D" w:rsidRDefault="7BDB301D" w:rsidP="7BDB301D">
      <w:pPr>
        <w:ind w:left="2160" w:firstLine="720"/>
        <w:rPr>
          <w:szCs w:val="24"/>
        </w:rPr>
      </w:pPr>
      <w:r w:rsidRPr="7BDB301D">
        <w:rPr>
          <w:rFonts w:ascii="Courier New" w:eastAsia="Calibri" w:hAnsi="Courier New" w:cs="Courier New"/>
        </w:rPr>
        <w:t>Ruth E. Ryder</w:t>
      </w:r>
      <w:r w:rsidR="0043668D">
        <w:rPr>
          <w:rFonts w:ascii="Courier New" w:eastAsia="Calibri" w:hAnsi="Courier New" w:cs="Courier New"/>
        </w:rPr>
        <w:t>,</w:t>
      </w:r>
    </w:p>
    <w:p w14:paraId="21411E05" w14:textId="7EA289E3" w:rsidR="7BDB301D" w:rsidRPr="00D614D7" w:rsidRDefault="7BDB301D" w:rsidP="7BDB301D">
      <w:pPr>
        <w:ind w:left="2880"/>
        <w:rPr>
          <w:i/>
          <w:iCs/>
          <w:szCs w:val="24"/>
        </w:rPr>
      </w:pPr>
      <w:r w:rsidRPr="00D614D7">
        <w:rPr>
          <w:rFonts w:ascii="Courier New" w:eastAsia="Calibri" w:hAnsi="Courier New" w:cs="Courier New"/>
          <w:i/>
          <w:iCs/>
          <w:szCs w:val="24"/>
        </w:rPr>
        <w:t>Deputy Assistant Secretary for Policy and Programs, Office of Elementary and Secondary Education</w:t>
      </w:r>
      <w:r w:rsidR="008222B9">
        <w:rPr>
          <w:rFonts w:ascii="Courier New" w:eastAsia="Calibri" w:hAnsi="Courier New" w:cs="Courier New"/>
          <w:i/>
          <w:iCs/>
          <w:szCs w:val="24"/>
        </w:rPr>
        <w:t>.</w:t>
      </w:r>
    </w:p>
    <w:p w14:paraId="23C2A6FB" w14:textId="77777777" w:rsidR="001701C1" w:rsidRDefault="001701C1"/>
    <w:sectPr w:rsidR="001701C1" w:rsidSect="00C55AC2">
      <w:headerReference w:type="default" r:id="rId11"/>
      <w:footerReference w:type="even" r:id="rId12"/>
      <w:footerReference w:type="default" r:id="rId13"/>
      <w:endnotePr>
        <w:numFmt w:val="decimal"/>
      </w:endnotePr>
      <w:pgSz w:w="12240" w:h="15840"/>
      <w:pgMar w:top="1440" w:right="1440" w:bottom="1440" w:left="2160" w:header="576"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7C1C4" w14:textId="77777777" w:rsidR="001849A9" w:rsidRDefault="001849A9" w:rsidP="003D3269">
      <w:r>
        <w:separator/>
      </w:r>
    </w:p>
  </w:endnote>
  <w:endnote w:type="continuationSeparator" w:id="0">
    <w:p w14:paraId="16861C36" w14:textId="77777777" w:rsidR="001849A9" w:rsidRDefault="001849A9" w:rsidP="003D3269">
      <w:r>
        <w:continuationSeparator/>
      </w:r>
    </w:p>
  </w:endnote>
  <w:endnote w:type="continuationNotice" w:id="1">
    <w:p w14:paraId="1DB82565" w14:textId="77777777" w:rsidR="001849A9" w:rsidRDefault="001849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9BE73" w14:textId="77777777" w:rsidR="008F5422" w:rsidRDefault="00A86C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5C1E8A" w14:textId="77777777" w:rsidR="008F5422" w:rsidRDefault="008F54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603AB" w14:textId="77777777" w:rsidR="008F5422" w:rsidRDefault="00A86C6D" w:rsidP="008F5422">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E5AD7" w14:textId="77777777" w:rsidR="001849A9" w:rsidRDefault="001849A9" w:rsidP="003D3269">
      <w:r>
        <w:separator/>
      </w:r>
    </w:p>
  </w:footnote>
  <w:footnote w:type="continuationSeparator" w:id="0">
    <w:p w14:paraId="646410E9" w14:textId="77777777" w:rsidR="001849A9" w:rsidRDefault="001849A9" w:rsidP="003D3269">
      <w:r>
        <w:continuationSeparator/>
      </w:r>
    </w:p>
  </w:footnote>
  <w:footnote w:type="continuationNotice" w:id="1">
    <w:p w14:paraId="34F22AB8" w14:textId="77777777" w:rsidR="001849A9" w:rsidRDefault="001849A9"/>
  </w:footnote>
  <w:footnote w:id="2">
    <w:p w14:paraId="48F9AD43" w14:textId="675E3C07" w:rsidR="00CD0077" w:rsidRDefault="00CD0077">
      <w:pPr>
        <w:pStyle w:val="FootnoteText"/>
      </w:pPr>
      <w:r>
        <w:rPr>
          <w:rStyle w:val="FootnoteReference"/>
        </w:rPr>
        <w:footnoteRef/>
      </w:r>
      <w:r>
        <w:t xml:space="preserve"> </w:t>
      </w:r>
      <w:hyperlink r:id="rId1" w:history="1">
        <w:r w:rsidR="00356527" w:rsidRPr="00A15056">
          <w:rPr>
            <w:rStyle w:val="Hyperlink"/>
          </w:rPr>
          <w:t>https://www.cdc.gov/mentalhealth/learn/index.htm</w:t>
        </w:r>
      </w:hyperlink>
      <w:r w:rsidR="00356527">
        <w:t xml:space="preserve">. </w:t>
      </w:r>
    </w:p>
  </w:footnote>
  <w:footnote w:id="3">
    <w:p w14:paraId="633E6CA2" w14:textId="2531B4B5" w:rsidR="0062492C" w:rsidRDefault="00874E53">
      <w:pPr>
        <w:pStyle w:val="FootnoteText"/>
      </w:pPr>
      <w:r w:rsidRPr="009D3102">
        <w:rPr>
          <w:rStyle w:val="FootnoteReference"/>
        </w:rPr>
        <w:footnoteRef/>
      </w:r>
      <w:r>
        <w:t xml:space="preserve"> </w:t>
      </w:r>
      <w:hyperlink r:id="rId2" w:history="1">
        <w:r w:rsidR="0062492C" w:rsidRPr="00193900">
          <w:rPr>
            <w:rStyle w:val="Hyperlink"/>
          </w:rPr>
          <w:t>https://www.psychiatry.org/newsroom/news-releases/new-apa-poll-shows-sustained-anxiety-among-americans-more-than-half-of-parents-are-concerned-about-the-mental-well-being-of-their-children</w:t>
        </w:r>
      </w:hyperlink>
      <w:r w:rsidR="00356527">
        <w:rPr>
          <w:rStyle w:val="Hyperlink"/>
        </w:rPr>
        <w:t>.</w:t>
      </w:r>
    </w:p>
  </w:footnote>
  <w:footnote w:id="4">
    <w:p w14:paraId="751B7AD0" w14:textId="7F47F0D9" w:rsidR="0062492C" w:rsidRDefault="0062492C">
      <w:pPr>
        <w:pStyle w:val="FootnoteText"/>
      </w:pPr>
      <w:r>
        <w:rPr>
          <w:rStyle w:val="FootnoteReference"/>
        </w:rPr>
        <w:footnoteRef/>
      </w:r>
      <w:r>
        <w:t xml:space="preserve"> </w:t>
      </w:r>
      <w:hyperlink r:id="rId3" w:history="1">
        <w:r w:rsidR="00356527" w:rsidRPr="00A15056">
          <w:rPr>
            <w:rStyle w:val="Hyperlink"/>
          </w:rPr>
          <w:t>https://www.cdc.gov/nchhstp/dear_colleague/2020/dcl-102320-YRBS-2009-2019-report.html</w:t>
        </w:r>
      </w:hyperlink>
      <w:r w:rsidR="00356527">
        <w:t>.</w:t>
      </w:r>
    </w:p>
  </w:footnote>
  <w:footnote w:id="5">
    <w:p w14:paraId="2DB61A13" w14:textId="05EFA05C" w:rsidR="0062492C" w:rsidRDefault="0062492C">
      <w:pPr>
        <w:pStyle w:val="FootnoteText"/>
      </w:pPr>
      <w:r>
        <w:rPr>
          <w:rStyle w:val="FootnoteReference"/>
        </w:rPr>
        <w:footnoteRef/>
      </w:r>
      <w:r>
        <w:t xml:space="preserve"> </w:t>
      </w:r>
      <w:hyperlink r:id="rId4" w:history="1">
        <w:r w:rsidR="00356527" w:rsidRPr="00A15056">
          <w:rPr>
            <w:rStyle w:val="Hyperlink"/>
          </w:rPr>
          <w:t>https://www.nytimes.com/2021/12/07/science/pandemic-adolescents-depression-anxiety.html</w:t>
        </w:r>
      </w:hyperlink>
      <w:r w:rsidR="00356527">
        <w:t>.</w:t>
      </w:r>
    </w:p>
  </w:footnote>
  <w:footnote w:id="6">
    <w:p w14:paraId="7A239DE3" w14:textId="35C0FC31" w:rsidR="00436BB0" w:rsidRDefault="00436BB0">
      <w:pPr>
        <w:pStyle w:val="FootnoteText"/>
      </w:pPr>
      <w:r>
        <w:rPr>
          <w:rStyle w:val="FootnoteReference"/>
        </w:rPr>
        <w:footnoteRef/>
      </w:r>
      <w:r>
        <w:t xml:space="preserve"> </w:t>
      </w:r>
      <w:hyperlink r:id="rId5" w:history="1">
        <w:r w:rsidR="00356527" w:rsidRPr="00A15056">
          <w:rPr>
            <w:rStyle w:val="Hyperlink"/>
          </w:rPr>
          <w:t>https://www.pewresearch.org/fact-tank/2022/04/25/in-cdc-survey-37-of-u-s-high-school-students-report-regular-mental-health-struggles-during-covid-19/</w:t>
        </w:r>
      </w:hyperlink>
      <w:r w:rsidR="00356527">
        <w:t xml:space="preserve">. </w:t>
      </w:r>
    </w:p>
  </w:footnote>
  <w:footnote w:id="7">
    <w:p w14:paraId="325E9289" w14:textId="21DD3D59" w:rsidR="00554331" w:rsidRDefault="00554331">
      <w:pPr>
        <w:pStyle w:val="FootnoteText"/>
      </w:pPr>
      <w:r>
        <w:rPr>
          <w:rStyle w:val="FootnoteReference"/>
        </w:rPr>
        <w:footnoteRef/>
      </w:r>
      <w:r>
        <w:t xml:space="preserve"> </w:t>
      </w:r>
      <w:hyperlink r:id="rId6" w:history="1">
        <w:r w:rsidR="00356527" w:rsidRPr="00A15056">
          <w:rPr>
            <w:rStyle w:val="Hyperlink"/>
          </w:rPr>
          <w:t>https://www.edweek.org/leadership/school-counselors-and-psychologists-remain-scarce-even-as-needs-rise/2022/03</w:t>
        </w:r>
      </w:hyperlink>
      <w:r w:rsidR="00356527">
        <w:t xml:space="preserve">. </w:t>
      </w:r>
    </w:p>
  </w:footnote>
  <w:footnote w:id="8">
    <w:p w14:paraId="2A8526D3" w14:textId="3289BCAC" w:rsidR="0067389B" w:rsidRDefault="0067389B">
      <w:pPr>
        <w:pStyle w:val="FootnoteText"/>
      </w:pPr>
      <w:r>
        <w:rPr>
          <w:rStyle w:val="FootnoteReference"/>
        </w:rPr>
        <w:footnoteRef/>
      </w:r>
      <w:r>
        <w:t xml:space="preserve"> </w:t>
      </w:r>
      <w:hyperlink r:id="rId7" w:history="1">
        <w:r w:rsidR="00356527" w:rsidRPr="00A15056">
          <w:rPr>
            <w:rStyle w:val="Hyperlink"/>
          </w:rPr>
          <w:t>https://www.hhs.gov/sites/default/files/surgeon-general-youth-mental-health-advisory.pdf</w:t>
        </w:r>
      </w:hyperlink>
      <w:r w:rsidR="00356527">
        <w:t xml:space="preserve">. </w:t>
      </w:r>
    </w:p>
  </w:footnote>
  <w:footnote w:id="9">
    <w:p w14:paraId="6065C354" w14:textId="52810BFD" w:rsidR="00B67B54" w:rsidRDefault="00B67B54">
      <w:pPr>
        <w:pStyle w:val="FootnoteText"/>
      </w:pPr>
      <w:r>
        <w:rPr>
          <w:rStyle w:val="FootnoteReference"/>
        </w:rPr>
        <w:footnoteRef/>
      </w:r>
      <w:r w:rsidR="00692586" w:rsidRPr="00692586">
        <w:t xml:space="preserve"> </w:t>
      </w:r>
      <w:hyperlink r:id="rId8" w:history="1">
        <w:r w:rsidR="00356527" w:rsidRPr="00A15056">
          <w:rPr>
            <w:rStyle w:val="Hyperlink"/>
          </w:rPr>
          <w:t>https://www.apa.org/workforce/data-tools/demographics</w:t>
        </w:r>
      </w:hyperlink>
      <w:r w:rsidR="00356527">
        <w:t xml:space="preserve">. </w:t>
      </w:r>
      <w:r w:rsidR="00E91DBE" w:rsidRPr="00E91DBE">
        <w:t xml:space="preserve"> </w:t>
      </w:r>
    </w:p>
  </w:footnote>
  <w:footnote w:id="10">
    <w:p w14:paraId="078A0AD5" w14:textId="6F853750" w:rsidR="003D3269" w:rsidRDefault="003D3269" w:rsidP="003D3269">
      <w:pPr>
        <w:pStyle w:val="FootnoteText"/>
      </w:pPr>
      <w:r>
        <w:rPr>
          <w:rStyle w:val="FootnoteReference"/>
        </w:rPr>
        <w:footnoteRef/>
      </w:r>
      <w:r>
        <w:t xml:space="preserve"> </w:t>
      </w:r>
      <w:hyperlink r:id="rId9" w:history="1">
        <w:r w:rsidR="00356527" w:rsidRPr="00A15056">
          <w:rPr>
            <w:rStyle w:val="Hyperlink"/>
          </w:rPr>
          <w:t>https://www.whitehouse.gov/briefing-room/statements-releases/2022/03/01/fact-sheet-president-biden-to-announce-strategy-to-address-our-national-mental-health-crisis-as-part-of-unity-agenda-in-his-first-state-of-the-union/</w:t>
        </w:r>
      </w:hyperlink>
      <w:r w:rsidR="00356527">
        <w:t xml:space="preserve">. </w:t>
      </w:r>
    </w:p>
  </w:footnote>
  <w:footnote w:id="11">
    <w:p w14:paraId="0D729914" w14:textId="7456F948" w:rsidR="00EE0F8E" w:rsidRDefault="00EE0F8E">
      <w:pPr>
        <w:pStyle w:val="FootnoteText"/>
      </w:pPr>
      <w:r>
        <w:rPr>
          <w:rStyle w:val="FootnoteReference"/>
        </w:rPr>
        <w:footnoteRef/>
      </w:r>
      <w:r>
        <w:t xml:space="preserve"> </w:t>
      </w:r>
      <w:r w:rsidRPr="00EE0F8E">
        <w:t xml:space="preserve">All strategies to increase </w:t>
      </w:r>
      <w:r w:rsidR="004472C6">
        <w:t>the</w:t>
      </w:r>
      <w:r w:rsidR="004472C6" w:rsidRPr="00EE0F8E">
        <w:t xml:space="preserve"> </w:t>
      </w:r>
      <w:r w:rsidRPr="00EE0F8E">
        <w:t xml:space="preserve">diversity of </w:t>
      </w:r>
      <w:r w:rsidR="004472C6">
        <w:t>providers</w:t>
      </w:r>
      <w:r w:rsidR="004472C6" w:rsidRPr="00EE0F8E">
        <w:t xml:space="preserve"> </w:t>
      </w:r>
      <w:r w:rsidRPr="00EE0F8E">
        <w:t xml:space="preserve">must comply with applicable </w:t>
      </w:r>
      <w:r w:rsidR="004472C6">
        <w:t xml:space="preserve">Federal civil rights </w:t>
      </w:r>
      <w:r w:rsidRPr="00EE0F8E">
        <w:t>law</w:t>
      </w:r>
      <w:r w:rsidR="004472C6">
        <w:t>s</w:t>
      </w:r>
      <w:r w:rsidRPr="00EE0F8E">
        <w:t>, including Title VI of the Civil Rights Act of 1964.</w:t>
      </w:r>
    </w:p>
  </w:footnote>
  <w:footnote w:id="12">
    <w:p w14:paraId="41506F3B" w14:textId="4A881290" w:rsidR="008C2C79" w:rsidRDefault="008C2C79" w:rsidP="008C2C79">
      <w:pPr>
        <w:pStyle w:val="FootnoteText"/>
      </w:pPr>
      <w:r>
        <w:rPr>
          <w:rStyle w:val="FootnoteReference"/>
        </w:rPr>
        <w:footnoteRef/>
      </w:r>
      <w:r>
        <w:t xml:space="preserve"> </w:t>
      </w:r>
      <w:r w:rsidRPr="00C47FB9">
        <w:t>https://www.apa.org/workforce/data-tools/demographics</w:t>
      </w:r>
      <w:r w:rsidR="00356527">
        <w:t>.</w:t>
      </w:r>
      <w:r>
        <w:t xml:space="preserve"> </w:t>
      </w:r>
    </w:p>
  </w:footnote>
  <w:footnote w:id="13">
    <w:p w14:paraId="45C80A0B" w14:textId="613CFDFF" w:rsidR="008C2C79" w:rsidRDefault="008C2C79" w:rsidP="008C2C79">
      <w:pPr>
        <w:pStyle w:val="FootnoteText"/>
      </w:pPr>
      <w:r>
        <w:rPr>
          <w:rStyle w:val="FootnoteReference"/>
        </w:rPr>
        <w:footnoteRef/>
      </w:r>
      <w:r>
        <w:t xml:space="preserve"> </w:t>
      </w:r>
      <w:r w:rsidRPr="005B1B93">
        <w:t>https://www.schoolcounselor.org/getmedia/9c1d81ab-2484-4615-9dd7-d788a241beaf/member-demographics.pdf</w:t>
      </w:r>
      <w:r w:rsidR="00356527">
        <w:t>.</w:t>
      </w:r>
    </w:p>
  </w:footnote>
  <w:footnote w:id="14">
    <w:p w14:paraId="26361925" w14:textId="7BE8F7C0" w:rsidR="008C2C79" w:rsidRDefault="008C2C79" w:rsidP="008C2C79">
      <w:pPr>
        <w:pStyle w:val="FootnoteText"/>
      </w:pPr>
      <w:r>
        <w:rPr>
          <w:rStyle w:val="FootnoteReference"/>
        </w:rPr>
        <w:footnoteRef/>
      </w:r>
      <w:r>
        <w:t xml:space="preserve"> </w:t>
      </w:r>
      <w:r w:rsidRPr="005B1B93">
        <w:t>https://nces.ed.gov/programs/coe/indicator/cge/racial-ethnic-enrollment</w:t>
      </w:r>
      <w:r w:rsidR="00356527">
        <w:t>.</w:t>
      </w:r>
    </w:p>
  </w:footnote>
  <w:footnote w:id="15">
    <w:p w14:paraId="046F6F6B" w14:textId="5620FC9E" w:rsidR="008C2C79" w:rsidRDefault="008C2C79" w:rsidP="008C2C79">
      <w:pPr>
        <w:pStyle w:val="FootnoteText"/>
      </w:pPr>
      <w:r>
        <w:rPr>
          <w:rStyle w:val="FootnoteReference"/>
        </w:rPr>
        <w:footnoteRef/>
      </w:r>
      <w:r>
        <w:t xml:space="preserve"> </w:t>
      </w:r>
      <w:r w:rsidRPr="002473C6">
        <w:t>https://www.whitehouse.gov/briefing-room/presidential-actions/2021/01/20/executive-order-advancing-racial-equity-and-support-for-underserved-communities-through-the-federal-government/</w:t>
      </w:r>
      <w:r w:rsidR="00356527">
        <w:t>.</w:t>
      </w:r>
    </w:p>
  </w:footnote>
  <w:footnote w:id="16">
    <w:p w14:paraId="55CE47F9" w14:textId="77777777" w:rsidR="003D3269" w:rsidRPr="00954287" w:rsidRDefault="003D3269" w:rsidP="003D3269">
      <w:pPr>
        <w:pStyle w:val="FootnoteText"/>
        <w:rPr>
          <w:rFonts w:ascii="Courier New" w:hAnsi="Courier New" w:cs="Courier New"/>
        </w:rPr>
      </w:pPr>
      <w:r w:rsidRPr="00293D86">
        <w:rPr>
          <w:rStyle w:val="FootnoteReference"/>
          <w:rFonts w:ascii="Courier New" w:hAnsi="Courier New" w:cs="Courier New"/>
        </w:rPr>
        <w:footnoteRef/>
      </w:r>
      <w:r w:rsidRPr="00954287">
        <w:rPr>
          <w:rFonts w:ascii="Courier New" w:hAnsi="Courier New" w:cs="Courier New"/>
        </w:rPr>
        <w:t xml:space="preserve"> </w:t>
      </w:r>
      <w:r w:rsidRPr="00902E9D">
        <w:rPr>
          <w:rFonts w:ascii="Courier New" w:hAnsi="Courier New" w:cs="Courier New"/>
          <w:i/>
        </w:rPr>
        <w:t>See</w:t>
      </w:r>
      <w:r w:rsidRPr="00954287">
        <w:rPr>
          <w:rFonts w:ascii="Courier New" w:hAnsi="Courier New" w:cs="Courier New"/>
        </w:rPr>
        <w:t xml:space="preserve"> www.bls.gov/oes/current/oes_nat.htm.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10301" w14:textId="536F32C2" w:rsidR="00C55AC2" w:rsidRDefault="00C55AC2" w:rsidP="00C55AC2">
    <w:pPr>
      <w:rPr>
        <w:color w:val="FF0000"/>
      </w:rPr>
    </w:pPr>
    <w:r>
      <w:rPr>
        <w:color w:val="FF0000"/>
      </w:rPr>
      <w:t>Note:  The official version of this document is the document published in the Federal Register.  This document has been sent to the Office of the Federal Register</w:t>
    </w:r>
    <w:r w:rsidR="0080485D">
      <w:rPr>
        <w:color w:val="FF0000"/>
      </w:rPr>
      <w:t xml:space="preserve"> </w:t>
    </w:r>
    <w:r>
      <w:rPr>
        <w:color w:val="FF0000"/>
      </w:rPr>
      <w:t xml:space="preserve">and has been scheduled for publication on </w:t>
    </w:r>
    <w:r w:rsidR="0080485D">
      <w:rPr>
        <w:color w:val="FF0000"/>
      </w:rPr>
      <w:t>August 2, 2022</w:t>
    </w:r>
    <w:r>
      <w:rPr>
        <w:color w:val="FF0000"/>
      </w:rPr>
      <w:t xml:space="preserve">.  </w:t>
    </w:r>
  </w:p>
  <w:p w14:paraId="31519BF0" w14:textId="77777777" w:rsidR="00C55AC2" w:rsidRPr="00C55AC2" w:rsidRDefault="00C55AC2" w:rsidP="00C55A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541B1"/>
    <w:multiLevelType w:val="hybridMultilevel"/>
    <w:tmpl w:val="D5D8750C"/>
    <w:lvl w:ilvl="0" w:tplc="0409000F">
      <w:start w:val="1"/>
      <w:numFmt w:val="decimal"/>
      <w:lvlText w:val="%1."/>
      <w:lvlJc w:val="left"/>
      <w:pPr>
        <w:ind w:left="1580" w:hanging="360"/>
      </w:p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1" w15:restartNumberingAfterBreak="0">
    <w:nsid w:val="1B763F68"/>
    <w:multiLevelType w:val="hybridMultilevel"/>
    <w:tmpl w:val="B150BCC0"/>
    <w:lvl w:ilvl="0" w:tplc="63204C8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A71935"/>
    <w:multiLevelType w:val="hybridMultilevel"/>
    <w:tmpl w:val="D1986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64FE2"/>
    <w:multiLevelType w:val="hybridMultilevel"/>
    <w:tmpl w:val="2A928578"/>
    <w:lvl w:ilvl="0" w:tplc="E1B692E6">
      <w:start w:val="1"/>
      <w:numFmt w:val="lowerLetter"/>
      <w:lvlText w:val="(%1)"/>
      <w:lvlJc w:val="left"/>
      <w:pPr>
        <w:ind w:left="1440" w:hanging="720"/>
      </w:pPr>
      <w:rPr>
        <w:rFonts w:ascii="Courier New" w:eastAsia="Arial Unicode MS"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1126D9"/>
    <w:multiLevelType w:val="hybridMultilevel"/>
    <w:tmpl w:val="A342C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C66448"/>
    <w:multiLevelType w:val="hybridMultilevel"/>
    <w:tmpl w:val="9B6281AC"/>
    <w:lvl w:ilvl="0" w:tplc="A9385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264438"/>
    <w:multiLevelType w:val="hybridMultilevel"/>
    <w:tmpl w:val="CF92B2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3D05B2"/>
    <w:multiLevelType w:val="hybridMultilevel"/>
    <w:tmpl w:val="39EC65F6"/>
    <w:lvl w:ilvl="0" w:tplc="95A8DE5E">
      <w:start w:val="1"/>
      <w:numFmt w:val="lowerLetter"/>
      <w:lvlText w:val="(%1)"/>
      <w:lvlJc w:val="left"/>
      <w:pPr>
        <w:ind w:left="450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72214471">
    <w:abstractNumId w:val="6"/>
  </w:num>
  <w:num w:numId="2" w16cid:durableId="1574849579">
    <w:abstractNumId w:val="0"/>
  </w:num>
  <w:num w:numId="3" w16cid:durableId="73357727">
    <w:abstractNumId w:val="1"/>
  </w:num>
  <w:num w:numId="4" w16cid:durableId="703292706">
    <w:abstractNumId w:val="3"/>
  </w:num>
  <w:num w:numId="5" w16cid:durableId="764574957">
    <w:abstractNumId w:val="5"/>
  </w:num>
  <w:num w:numId="6" w16cid:durableId="2105346737">
    <w:abstractNumId w:val="7"/>
  </w:num>
  <w:num w:numId="7" w16cid:durableId="47149653">
    <w:abstractNumId w:val="2"/>
  </w:num>
  <w:num w:numId="8" w16cid:durableId="405999074">
    <w:abstractNumId w:val="4"/>
  </w:num>
  <w:num w:numId="9" w16cid:durableId="5390479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269"/>
    <w:rsid w:val="000008EE"/>
    <w:rsid w:val="00001065"/>
    <w:rsid w:val="000024EF"/>
    <w:rsid w:val="0000273B"/>
    <w:rsid w:val="00006340"/>
    <w:rsid w:val="000069D3"/>
    <w:rsid w:val="00007190"/>
    <w:rsid w:val="00010267"/>
    <w:rsid w:val="00010B65"/>
    <w:rsid w:val="0001334B"/>
    <w:rsid w:val="0001391C"/>
    <w:rsid w:val="00014157"/>
    <w:rsid w:val="0001583A"/>
    <w:rsid w:val="00015F2F"/>
    <w:rsid w:val="00015F97"/>
    <w:rsid w:val="00020023"/>
    <w:rsid w:val="00021AB6"/>
    <w:rsid w:val="000233FB"/>
    <w:rsid w:val="0002624E"/>
    <w:rsid w:val="000267C5"/>
    <w:rsid w:val="0002744C"/>
    <w:rsid w:val="00027598"/>
    <w:rsid w:val="0003019C"/>
    <w:rsid w:val="00031EF6"/>
    <w:rsid w:val="00032038"/>
    <w:rsid w:val="00032176"/>
    <w:rsid w:val="00032E2F"/>
    <w:rsid w:val="000342BB"/>
    <w:rsid w:val="000344F8"/>
    <w:rsid w:val="000350D2"/>
    <w:rsid w:val="0003594F"/>
    <w:rsid w:val="00035B66"/>
    <w:rsid w:val="0003675C"/>
    <w:rsid w:val="0004093B"/>
    <w:rsid w:val="00043880"/>
    <w:rsid w:val="00045B70"/>
    <w:rsid w:val="00045D1A"/>
    <w:rsid w:val="0004635B"/>
    <w:rsid w:val="0004650C"/>
    <w:rsid w:val="00046A20"/>
    <w:rsid w:val="00047668"/>
    <w:rsid w:val="00050298"/>
    <w:rsid w:val="0005140C"/>
    <w:rsid w:val="00051AAD"/>
    <w:rsid w:val="00053A2B"/>
    <w:rsid w:val="00055A75"/>
    <w:rsid w:val="00056352"/>
    <w:rsid w:val="00061E79"/>
    <w:rsid w:val="00062D01"/>
    <w:rsid w:val="00064D7D"/>
    <w:rsid w:val="00064F3E"/>
    <w:rsid w:val="000663D3"/>
    <w:rsid w:val="00066B26"/>
    <w:rsid w:val="0006726D"/>
    <w:rsid w:val="00067EB4"/>
    <w:rsid w:val="00070FE8"/>
    <w:rsid w:val="00071D57"/>
    <w:rsid w:val="00072C01"/>
    <w:rsid w:val="00074822"/>
    <w:rsid w:val="00080178"/>
    <w:rsid w:val="00080738"/>
    <w:rsid w:val="00081165"/>
    <w:rsid w:val="00082479"/>
    <w:rsid w:val="000836C9"/>
    <w:rsid w:val="00084136"/>
    <w:rsid w:val="00084ACD"/>
    <w:rsid w:val="00084CBD"/>
    <w:rsid w:val="000858D6"/>
    <w:rsid w:val="00085A11"/>
    <w:rsid w:val="00087825"/>
    <w:rsid w:val="00091E8C"/>
    <w:rsid w:val="00092EA3"/>
    <w:rsid w:val="00094A05"/>
    <w:rsid w:val="0009549D"/>
    <w:rsid w:val="000969AC"/>
    <w:rsid w:val="00096D19"/>
    <w:rsid w:val="000A13B1"/>
    <w:rsid w:val="000A15FB"/>
    <w:rsid w:val="000A1B68"/>
    <w:rsid w:val="000A2876"/>
    <w:rsid w:val="000A3762"/>
    <w:rsid w:val="000A7A6A"/>
    <w:rsid w:val="000B13E1"/>
    <w:rsid w:val="000B1BBB"/>
    <w:rsid w:val="000B2016"/>
    <w:rsid w:val="000B213D"/>
    <w:rsid w:val="000B2BC8"/>
    <w:rsid w:val="000B3258"/>
    <w:rsid w:val="000B45D9"/>
    <w:rsid w:val="000B4D13"/>
    <w:rsid w:val="000B5080"/>
    <w:rsid w:val="000B5778"/>
    <w:rsid w:val="000B5F20"/>
    <w:rsid w:val="000B6AA5"/>
    <w:rsid w:val="000B6CF9"/>
    <w:rsid w:val="000B7A0C"/>
    <w:rsid w:val="000C002D"/>
    <w:rsid w:val="000C17E5"/>
    <w:rsid w:val="000C1CDB"/>
    <w:rsid w:val="000C2464"/>
    <w:rsid w:val="000C31C5"/>
    <w:rsid w:val="000C3507"/>
    <w:rsid w:val="000C3557"/>
    <w:rsid w:val="000C5A56"/>
    <w:rsid w:val="000C6AF9"/>
    <w:rsid w:val="000C6EDF"/>
    <w:rsid w:val="000D0661"/>
    <w:rsid w:val="000D12E3"/>
    <w:rsid w:val="000D1682"/>
    <w:rsid w:val="000D2020"/>
    <w:rsid w:val="000D5416"/>
    <w:rsid w:val="000D5C79"/>
    <w:rsid w:val="000D6983"/>
    <w:rsid w:val="000D6C2E"/>
    <w:rsid w:val="000E0441"/>
    <w:rsid w:val="000E06DE"/>
    <w:rsid w:val="000E0789"/>
    <w:rsid w:val="000E08AF"/>
    <w:rsid w:val="000E1330"/>
    <w:rsid w:val="000E541C"/>
    <w:rsid w:val="000E667E"/>
    <w:rsid w:val="000E69A3"/>
    <w:rsid w:val="000E787D"/>
    <w:rsid w:val="000F14C9"/>
    <w:rsid w:val="000F1C26"/>
    <w:rsid w:val="000F1DD5"/>
    <w:rsid w:val="000F3A3F"/>
    <w:rsid w:val="000F42BA"/>
    <w:rsid w:val="000F4851"/>
    <w:rsid w:val="000F4B19"/>
    <w:rsid w:val="000F5900"/>
    <w:rsid w:val="0010062D"/>
    <w:rsid w:val="0010099F"/>
    <w:rsid w:val="001009A4"/>
    <w:rsid w:val="0010253F"/>
    <w:rsid w:val="001043BF"/>
    <w:rsid w:val="0010446A"/>
    <w:rsid w:val="00106804"/>
    <w:rsid w:val="00110295"/>
    <w:rsid w:val="00110309"/>
    <w:rsid w:val="001117E0"/>
    <w:rsid w:val="001121B4"/>
    <w:rsid w:val="0011295A"/>
    <w:rsid w:val="00113467"/>
    <w:rsid w:val="001138A8"/>
    <w:rsid w:val="001169DD"/>
    <w:rsid w:val="00117596"/>
    <w:rsid w:val="001176D8"/>
    <w:rsid w:val="00120BAF"/>
    <w:rsid w:val="00120FF6"/>
    <w:rsid w:val="00121AFA"/>
    <w:rsid w:val="00121B24"/>
    <w:rsid w:val="00123814"/>
    <w:rsid w:val="00126FE4"/>
    <w:rsid w:val="00127A2D"/>
    <w:rsid w:val="00127E99"/>
    <w:rsid w:val="0013186D"/>
    <w:rsid w:val="00133F03"/>
    <w:rsid w:val="001349D7"/>
    <w:rsid w:val="00135221"/>
    <w:rsid w:val="00135535"/>
    <w:rsid w:val="00135DA6"/>
    <w:rsid w:val="0013654B"/>
    <w:rsid w:val="00136CB3"/>
    <w:rsid w:val="0013742D"/>
    <w:rsid w:val="0014010D"/>
    <w:rsid w:val="001402C4"/>
    <w:rsid w:val="0014189E"/>
    <w:rsid w:val="00141A8A"/>
    <w:rsid w:val="0014242A"/>
    <w:rsid w:val="001441BB"/>
    <w:rsid w:val="001466A1"/>
    <w:rsid w:val="00153896"/>
    <w:rsid w:val="001538CB"/>
    <w:rsid w:val="001546E2"/>
    <w:rsid w:val="001547F4"/>
    <w:rsid w:val="001602AA"/>
    <w:rsid w:val="001604A8"/>
    <w:rsid w:val="00161065"/>
    <w:rsid w:val="00163214"/>
    <w:rsid w:val="001633E4"/>
    <w:rsid w:val="001639AD"/>
    <w:rsid w:val="001654E6"/>
    <w:rsid w:val="001664F5"/>
    <w:rsid w:val="001701C1"/>
    <w:rsid w:val="00170343"/>
    <w:rsid w:val="00170911"/>
    <w:rsid w:val="001729C5"/>
    <w:rsid w:val="0017330B"/>
    <w:rsid w:val="00173517"/>
    <w:rsid w:val="0017359E"/>
    <w:rsid w:val="00174F4A"/>
    <w:rsid w:val="001756B6"/>
    <w:rsid w:val="00180748"/>
    <w:rsid w:val="00181685"/>
    <w:rsid w:val="0018293B"/>
    <w:rsid w:val="00182AAA"/>
    <w:rsid w:val="00182E12"/>
    <w:rsid w:val="001840BC"/>
    <w:rsid w:val="001849A9"/>
    <w:rsid w:val="00184E17"/>
    <w:rsid w:val="00185EC7"/>
    <w:rsid w:val="001863DF"/>
    <w:rsid w:val="001864F6"/>
    <w:rsid w:val="001868BA"/>
    <w:rsid w:val="00187D86"/>
    <w:rsid w:val="00190AB1"/>
    <w:rsid w:val="00190CD3"/>
    <w:rsid w:val="001931F2"/>
    <w:rsid w:val="00195001"/>
    <w:rsid w:val="00195EDD"/>
    <w:rsid w:val="00196F22"/>
    <w:rsid w:val="001974FA"/>
    <w:rsid w:val="001A18AA"/>
    <w:rsid w:val="001A1E60"/>
    <w:rsid w:val="001A2813"/>
    <w:rsid w:val="001A61DD"/>
    <w:rsid w:val="001A6A14"/>
    <w:rsid w:val="001B050F"/>
    <w:rsid w:val="001B14BA"/>
    <w:rsid w:val="001B2C54"/>
    <w:rsid w:val="001B6F34"/>
    <w:rsid w:val="001B764F"/>
    <w:rsid w:val="001C0E65"/>
    <w:rsid w:val="001C1383"/>
    <w:rsid w:val="001C20D5"/>
    <w:rsid w:val="001C5FA6"/>
    <w:rsid w:val="001C6548"/>
    <w:rsid w:val="001C66C8"/>
    <w:rsid w:val="001C673A"/>
    <w:rsid w:val="001C67D9"/>
    <w:rsid w:val="001C68AE"/>
    <w:rsid w:val="001C7161"/>
    <w:rsid w:val="001D0444"/>
    <w:rsid w:val="001D1543"/>
    <w:rsid w:val="001D1CB3"/>
    <w:rsid w:val="001D3975"/>
    <w:rsid w:val="001D5DF0"/>
    <w:rsid w:val="001D61B9"/>
    <w:rsid w:val="001D6A66"/>
    <w:rsid w:val="001D71A0"/>
    <w:rsid w:val="001D725B"/>
    <w:rsid w:val="001D7DA4"/>
    <w:rsid w:val="001E0523"/>
    <w:rsid w:val="001E09C7"/>
    <w:rsid w:val="001E2A9E"/>
    <w:rsid w:val="001E2E98"/>
    <w:rsid w:val="001E30A9"/>
    <w:rsid w:val="001E387F"/>
    <w:rsid w:val="001E3ED7"/>
    <w:rsid w:val="001E4779"/>
    <w:rsid w:val="001E53E2"/>
    <w:rsid w:val="001E574F"/>
    <w:rsid w:val="001E6C58"/>
    <w:rsid w:val="001F1466"/>
    <w:rsid w:val="001F1781"/>
    <w:rsid w:val="001F19DC"/>
    <w:rsid w:val="001F489C"/>
    <w:rsid w:val="001F506C"/>
    <w:rsid w:val="001F5388"/>
    <w:rsid w:val="001F570A"/>
    <w:rsid w:val="001F7991"/>
    <w:rsid w:val="001F7A7B"/>
    <w:rsid w:val="001F7F40"/>
    <w:rsid w:val="00201051"/>
    <w:rsid w:val="00203862"/>
    <w:rsid w:val="00206810"/>
    <w:rsid w:val="002101F7"/>
    <w:rsid w:val="00212124"/>
    <w:rsid w:val="00213285"/>
    <w:rsid w:val="0021436A"/>
    <w:rsid w:val="00216C1F"/>
    <w:rsid w:val="00221CE7"/>
    <w:rsid w:val="00222CB7"/>
    <w:rsid w:val="00223161"/>
    <w:rsid w:val="00225368"/>
    <w:rsid w:val="0022614B"/>
    <w:rsid w:val="00230401"/>
    <w:rsid w:val="00232D34"/>
    <w:rsid w:val="00233041"/>
    <w:rsid w:val="00233664"/>
    <w:rsid w:val="00235B7D"/>
    <w:rsid w:val="00235E4F"/>
    <w:rsid w:val="00237F86"/>
    <w:rsid w:val="002408D2"/>
    <w:rsid w:val="00241062"/>
    <w:rsid w:val="002412CF"/>
    <w:rsid w:val="00242F27"/>
    <w:rsid w:val="0024458D"/>
    <w:rsid w:val="00246B6B"/>
    <w:rsid w:val="00246DDA"/>
    <w:rsid w:val="00246F63"/>
    <w:rsid w:val="00247836"/>
    <w:rsid w:val="00250A5E"/>
    <w:rsid w:val="00250BF5"/>
    <w:rsid w:val="00251C6D"/>
    <w:rsid w:val="00252862"/>
    <w:rsid w:val="002529E5"/>
    <w:rsid w:val="00252D7F"/>
    <w:rsid w:val="00253596"/>
    <w:rsid w:val="00253ED2"/>
    <w:rsid w:val="002559A3"/>
    <w:rsid w:val="00255E32"/>
    <w:rsid w:val="00261938"/>
    <w:rsid w:val="00262F84"/>
    <w:rsid w:val="002632F4"/>
    <w:rsid w:val="00264F77"/>
    <w:rsid w:val="0026590C"/>
    <w:rsid w:val="002667DD"/>
    <w:rsid w:val="00267046"/>
    <w:rsid w:val="00267973"/>
    <w:rsid w:val="0027004D"/>
    <w:rsid w:val="00270226"/>
    <w:rsid w:val="00270C09"/>
    <w:rsid w:val="00270D45"/>
    <w:rsid w:val="00272320"/>
    <w:rsid w:val="002739E7"/>
    <w:rsid w:val="0027439B"/>
    <w:rsid w:val="002758B2"/>
    <w:rsid w:val="00275E87"/>
    <w:rsid w:val="00276AF8"/>
    <w:rsid w:val="00277D97"/>
    <w:rsid w:val="0028057D"/>
    <w:rsid w:val="00281459"/>
    <w:rsid w:val="00281556"/>
    <w:rsid w:val="00281B76"/>
    <w:rsid w:val="00281DC9"/>
    <w:rsid w:val="00282005"/>
    <w:rsid w:val="002829F4"/>
    <w:rsid w:val="002834B4"/>
    <w:rsid w:val="0028570F"/>
    <w:rsid w:val="00285C6E"/>
    <w:rsid w:val="00290C56"/>
    <w:rsid w:val="00290FE6"/>
    <w:rsid w:val="002918B2"/>
    <w:rsid w:val="00292245"/>
    <w:rsid w:val="00292331"/>
    <w:rsid w:val="00292E49"/>
    <w:rsid w:val="002959DC"/>
    <w:rsid w:val="00295FE9"/>
    <w:rsid w:val="002971D4"/>
    <w:rsid w:val="00297308"/>
    <w:rsid w:val="0029731E"/>
    <w:rsid w:val="002974BA"/>
    <w:rsid w:val="002A07EE"/>
    <w:rsid w:val="002A096D"/>
    <w:rsid w:val="002A1C0C"/>
    <w:rsid w:val="002A39D7"/>
    <w:rsid w:val="002A44A6"/>
    <w:rsid w:val="002A5287"/>
    <w:rsid w:val="002A570C"/>
    <w:rsid w:val="002A6150"/>
    <w:rsid w:val="002A6172"/>
    <w:rsid w:val="002A6805"/>
    <w:rsid w:val="002A6CD3"/>
    <w:rsid w:val="002A6D95"/>
    <w:rsid w:val="002A714A"/>
    <w:rsid w:val="002A74DF"/>
    <w:rsid w:val="002B586F"/>
    <w:rsid w:val="002B59FE"/>
    <w:rsid w:val="002B5FD2"/>
    <w:rsid w:val="002B6079"/>
    <w:rsid w:val="002B7F00"/>
    <w:rsid w:val="002C0060"/>
    <w:rsid w:val="002C014A"/>
    <w:rsid w:val="002C0222"/>
    <w:rsid w:val="002C23A0"/>
    <w:rsid w:val="002C30EB"/>
    <w:rsid w:val="002C7312"/>
    <w:rsid w:val="002C7967"/>
    <w:rsid w:val="002C7DB6"/>
    <w:rsid w:val="002D167E"/>
    <w:rsid w:val="002D3314"/>
    <w:rsid w:val="002D3E35"/>
    <w:rsid w:val="002D3E65"/>
    <w:rsid w:val="002D4F57"/>
    <w:rsid w:val="002D5D5E"/>
    <w:rsid w:val="002D635C"/>
    <w:rsid w:val="002D7418"/>
    <w:rsid w:val="002D7FD1"/>
    <w:rsid w:val="002E129A"/>
    <w:rsid w:val="002E3089"/>
    <w:rsid w:val="002E3445"/>
    <w:rsid w:val="002E6797"/>
    <w:rsid w:val="002E6D55"/>
    <w:rsid w:val="002E75E0"/>
    <w:rsid w:val="002E76AC"/>
    <w:rsid w:val="002E7BED"/>
    <w:rsid w:val="002F1D17"/>
    <w:rsid w:val="002F31A4"/>
    <w:rsid w:val="002F3430"/>
    <w:rsid w:val="002F4BE3"/>
    <w:rsid w:val="002F5764"/>
    <w:rsid w:val="002F5D96"/>
    <w:rsid w:val="002F63DA"/>
    <w:rsid w:val="00300C8F"/>
    <w:rsid w:val="003017ED"/>
    <w:rsid w:val="00302152"/>
    <w:rsid w:val="003028BC"/>
    <w:rsid w:val="00303775"/>
    <w:rsid w:val="00303C5A"/>
    <w:rsid w:val="00304C11"/>
    <w:rsid w:val="00304F81"/>
    <w:rsid w:val="00307A23"/>
    <w:rsid w:val="00310C5C"/>
    <w:rsid w:val="00311645"/>
    <w:rsid w:val="00312242"/>
    <w:rsid w:val="00312505"/>
    <w:rsid w:val="00312B2E"/>
    <w:rsid w:val="0031449C"/>
    <w:rsid w:val="00314FFA"/>
    <w:rsid w:val="00320A43"/>
    <w:rsid w:val="00321D97"/>
    <w:rsid w:val="003231B9"/>
    <w:rsid w:val="00323B88"/>
    <w:rsid w:val="0032459B"/>
    <w:rsid w:val="00324BF2"/>
    <w:rsid w:val="00325048"/>
    <w:rsid w:val="00326D6D"/>
    <w:rsid w:val="00327B67"/>
    <w:rsid w:val="003303A9"/>
    <w:rsid w:val="00331274"/>
    <w:rsid w:val="003317E5"/>
    <w:rsid w:val="003324CE"/>
    <w:rsid w:val="003364AE"/>
    <w:rsid w:val="00337142"/>
    <w:rsid w:val="003405D8"/>
    <w:rsid w:val="0034116D"/>
    <w:rsid w:val="003414D3"/>
    <w:rsid w:val="00341AAD"/>
    <w:rsid w:val="003431BF"/>
    <w:rsid w:val="0034376D"/>
    <w:rsid w:val="00343A39"/>
    <w:rsid w:val="003468EC"/>
    <w:rsid w:val="00346D2A"/>
    <w:rsid w:val="003521E5"/>
    <w:rsid w:val="00353008"/>
    <w:rsid w:val="00353617"/>
    <w:rsid w:val="0035389E"/>
    <w:rsid w:val="003540F9"/>
    <w:rsid w:val="00356527"/>
    <w:rsid w:val="00356D03"/>
    <w:rsid w:val="0036048F"/>
    <w:rsid w:val="0036164A"/>
    <w:rsid w:val="003617C7"/>
    <w:rsid w:val="00361D14"/>
    <w:rsid w:val="00362B7E"/>
    <w:rsid w:val="003630DC"/>
    <w:rsid w:val="003652AB"/>
    <w:rsid w:val="0036603D"/>
    <w:rsid w:val="00370BDC"/>
    <w:rsid w:val="003712CF"/>
    <w:rsid w:val="00373330"/>
    <w:rsid w:val="003739B9"/>
    <w:rsid w:val="00375490"/>
    <w:rsid w:val="003756EB"/>
    <w:rsid w:val="00376B13"/>
    <w:rsid w:val="00377090"/>
    <w:rsid w:val="00377EC5"/>
    <w:rsid w:val="0037E109"/>
    <w:rsid w:val="00381CEF"/>
    <w:rsid w:val="00384926"/>
    <w:rsid w:val="00385279"/>
    <w:rsid w:val="0038708D"/>
    <w:rsid w:val="00387629"/>
    <w:rsid w:val="00387ECD"/>
    <w:rsid w:val="00391F17"/>
    <w:rsid w:val="003921D8"/>
    <w:rsid w:val="00393C4C"/>
    <w:rsid w:val="00395BF8"/>
    <w:rsid w:val="00395C1E"/>
    <w:rsid w:val="00396C3C"/>
    <w:rsid w:val="00396CF3"/>
    <w:rsid w:val="00396F2D"/>
    <w:rsid w:val="003A1008"/>
    <w:rsid w:val="003A3708"/>
    <w:rsid w:val="003A567A"/>
    <w:rsid w:val="003A5CCF"/>
    <w:rsid w:val="003A6294"/>
    <w:rsid w:val="003A78C3"/>
    <w:rsid w:val="003B0874"/>
    <w:rsid w:val="003B17DD"/>
    <w:rsid w:val="003B3359"/>
    <w:rsid w:val="003B3D68"/>
    <w:rsid w:val="003B483D"/>
    <w:rsid w:val="003B4F5A"/>
    <w:rsid w:val="003B57BC"/>
    <w:rsid w:val="003B6CB5"/>
    <w:rsid w:val="003B6DC5"/>
    <w:rsid w:val="003B71D5"/>
    <w:rsid w:val="003B772A"/>
    <w:rsid w:val="003C020C"/>
    <w:rsid w:val="003C09DC"/>
    <w:rsid w:val="003C14C4"/>
    <w:rsid w:val="003C1C20"/>
    <w:rsid w:val="003C1D5F"/>
    <w:rsid w:val="003C21AE"/>
    <w:rsid w:val="003C21CB"/>
    <w:rsid w:val="003C2BEB"/>
    <w:rsid w:val="003C2F16"/>
    <w:rsid w:val="003C361D"/>
    <w:rsid w:val="003C372F"/>
    <w:rsid w:val="003C5896"/>
    <w:rsid w:val="003C6A68"/>
    <w:rsid w:val="003C6E99"/>
    <w:rsid w:val="003D0B22"/>
    <w:rsid w:val="003D1DD4"/>
    <w:rsid w:val="003D2358"/>
    <w:rsid w:val="003D2E10"/>
    <w:rsid w:val="003D3269"/>
    <w:rsid w:val="003D3E32"/>
    <w:rsid w:val="003D401B"/>
    <w:rsid w:val="003D41C1"/>
    <w:rsid w:val="003D44E4"/>
    <w:rsid w:val="003D47B9"/>
    <w:rsid w:val="003D5F36"/>
    <w:rsid w:val="003D7655"/>
    <w:rsid w:val="003E0209"/>
    <w:rsid w:val="003E161E"/>
    <w:rsid w:val="003E3087"/>
    <w:rsid w:val="003E4BA5"/>
    <w:rsid w:val="003E4F97"/>
    <w:rsid w:val="003E66AB"/>
    <w:rsid w:val="003E7887"/>
    <w:rsid w:val="003EB5CA"/>
    <w:rsid w:val="003F1096"/>
    <w:rsid w:val="003F13ED"/>
    <w:rsid w:val="003F2C0A"/>
    <w:rsid w:val="003F5958"/>
    <w:rsid w:val="003F59A6"/>
    <w:rsid w:val="003F5A01"/>
    <w:rsid w:val="00400912"/>
    <w:rsid w:val="00404A92"/>
    <w:rsid w:val="00404DC5"/>
    <w:rsid w:val="00405C19"/>
    <w:rsid w:val="00405D7B"/>
    <w:rsid w:val="004076DF"/>
    <w:rsid w:val="00410148"/>
    <w:rsid w:val="00413418"/>
    <w:rsid w:val="00414BB7"/>
    <w:rsid w:val="00414E4F"/>
    <w:rsid w:val="00414EC0"/>
    <w:rsid w:val="0041507F"/>
    <w:rsid w:val="0041780E"/>
    <w:rsid w:val="0042061E"/>
    <w:rsid w:val="00421196"/>
    <w:rsid w:val="00422F89"/>
    <w:rsid w:val="004236E6"/>
    <w:rsid w:val="004269E2"/>
    <w:rsid w:val="0042702F"/>
    <w:rsid w:val="0042779E"/>
    <w:rsid w:val="00431B45"/>
    <w:rsid w:val="00433EF9"/>
    <w:rsid w:val="00434BF6"/>
    <w:rsid w:val="0043668D"/>
    <w:rsid w:val="00436BB0"/>
    <w:rsid w:val="00440513"/>
    <w:rsid w:val="00441308"/>
    <w:rsid w:val="00442B82"/>
    <w:rsid w:val="004438E3"/>
    <w:rsid w:val="00445293"/>
    <w:rsid w:val="004462CD"/>
    <w:rsid w:val="004469F1"/>
    <w:rsid w:val="00446AA2"/>
    <w:rsid w:val="00446BFC"/>
    <w:rsid w:val="004472C6"/>
    <w:rsid w:val="00451949"/>
    <w:rsid w:val="00453318"/>
    <w:rsid w:val="00453CC1"/>
    <w:rsid w:val="00455A1C"/>
    <w:rsid w:val="00456336"/>
    <w:rsid w:val="00456435"/>
    <w:rsid w:val="00456DA6"/>
    <w:rsid w:val="00457546"/>
    <w:rsid w:val="004617D1"/>
    <w:rsid w:val="0046262E"/>
    <w:rsid w:val="00464E77"/>
    <w:rsid w:val="00467102"/>
    <w:rsid w:val="00467556"/>
    <w:rsid w:val="00471021"/>
    <w:rsid w:val="00471561"/>
    <w:rsid w:val="004715BD"/>
    <w:rsid w:val="00473B88"/>
    <w:rsid w:val="004748E6"/>
    <w:rsid w:val="00476228"/>
    <w:rsid w:val="00476318"/>
    <w:rsid w:val="004763BA"/>
    <w:rsid w:val="00476D86"/>
    <w:rsid w:val="00481149"/>
    <w:rsid w:val="00481AC4"/>
    <w:rsid w:val="0048353B"/>
    <w:rsid w:val="00485461"/>
    <w:rsid w:val="00485F00"/>
    <w:rsid w:val="00485FDE"/>
    <w:rsid w:val="004860F8"/>
    <w:rsid w:val="0048703D"/>
    <w:rsid w:val="00492930"/>
    <w:rsid w:val="00493D08"/>
    <w:rsid w:val="00495150"/>
    <w:rsid w:val="004967A9"/>
    <w:rsid w:val="00497DEA"/>
    <w:rsid w:val="004A128E"/>
    <w:rsid w:val="004A17F7"/>
    <w:rsid w:val="004A239E"/>
    <w:rsid w:val="004A5991"/>
    <w:rsid w:val="004A762F"/>
    <w:rsid w:val="004A7ECE"/>
    <w:rsid w:val="004B04EB"/>
    <w:rsid w:val="004B052B"/>
    <w:rsid w:val="004B09D4"/>
    <w:rsid w:val="004B1E63"/>
    <w:rsid w:val="004B2A4B"/>
    <w:rsid w:val="004B3091"/>
    <w:rsid w:val="004B33AC"/>
    <w:rsid w:val="004B37E9"/>
    <w:rsid w:val="004B3E0E"/>
    <w:rsid w:val="004B433B"/>
    <w:rsid w:val="004B5202"/>
    <w:rsid w:val="004B551E"/>
    <w:rsid w:val="004B6096"/>
    <w:rsid w:val="004B6E63"/>
    <w:rsid w:val="004B73BE"/>
    <w:rsid w:val="004B7FDB"/>
    <w:rsid w:val="004C0B4B"/>
    <w:rsid w:val="004C0EA3"/>
    <w:rsid w:val="004C181B"/>
    <w:rsid w:val="004C241C"/>
    <w:rsid w:val="004C3834"/>
    <w:rsid w:val="004C3BD8"/>
    <w:rsid w:val="004C433A"/>
    <w:rsid w:val="004C5AA8"/>
    <w:rsid w:val="004C5DB6"/>
    <w:rsid w:val="004C7CC8"/>
    <w:rsid w:val="004C7E5B"/>
    <w:rsid w:val="004D0E7A"/>
    <w:rsid w:val="004D1E7A"/>
    <w:rsid w:val="004D298C"/>
    <w:rsid w:val="004D3CED"/>
    <w:rsid w:val="004D48BA"/>
    <w:rsid w:val="004E03E4"/>
    <w:rsid w:val="004E1113"/>
    <w:rsid w:val="004E175B"/>
    <w:rsid w:val="004E1EC0"/>
    <w:rsid w:val="004E3633"/>
    <w:rsid w:val="004E4571"/>
    <w:rsid w:val="004E4A04"/>
    <w:rsid w:val="004E6BE0"/>
    <w:rsid w:val="004E749A"/>
    <w:rsid w:val="004F25F8"/>
    <w:rsid w:val="004F2EB2"/>
    <w:rsid w:val="004F398E"/>
    <w:rsid w:val="004F46F7"/>
    <w:rsid w:val="004F4BAC"/>
    <w:rsid w:val="004F5589"/>
    <w:rsid w:val="004F6712"/>
    <w:rsid w:val="004F7E3F"/>
    <w:rsid w:val="005000D9"/>
    <w:rsid w:val="0050019D"/>
    <w:rsid w:val="0050041C"/>
    <w:rsid w:val="005007D9"/>
    <w:rsid w:val="0050155C"/>
    <w:rsid w:val="0050210C"/>
    <w:rsid w:val="00503181"/>
    <w:rsid w:val="00503272"/>
    <w:rsid w:val="00504131"/>
    <w:rsid w:val="00504242"/>
    <w:rsid w:val="005058CD"/>
    <w:rsid w:val="00505E4D"/>
    <w:rsid w:val="0050643B"/>
    <w:rsid w:val="005072DC"/>
    <w:rsid w:val="00507A41"/>
    <w:rsid w:val="005114A2"/>
    <w:rsid w:val="00511AE8"/>
    <w:rsid w:val="00514EDB"/>
    <w:rsid w:val="00520C2B"/>
    <w:rsid w:val="005222F7"/>
    <w:rsid w:val="0052724B"/>
    <w:rsid w:val="0052746E"/>
    <w:rsid w:val="00530EF6"/>
    <w:rsid w:val="005313F8"/>
    <w:rsid w:val="00531F67"/>
    <w:rsid w:val="005322B7"/>
    <w:rsid w:val="00532956"/>
    <w:rsid w:val="00532F56"/>
    <w:rsid w:val="00533719"/>
    <w:rsid w:val="005348B3"/>
    <w:rsid w:val="005362C8"/>
    <w:rsid w:val="005410D5"/>
    <w:rsid w:val="005412FB"/>
    <w:rsid w:val="00541B41"/>
    <w:rsid w:val="005420FF"/>
    <w:rsid w:val="005424C8"/>
    <w:rsid w:val="0054264B"/>
    <w:rsid w:val="005441CA"/>
    <w:rsid w:val="00544641"/>
    <w:rsid w:val="0054514F"/>
    <w:rsid w:val="0054543F"/>
    <w:rsid w:val="00545736"/>
    <w:rsid w:val="0054783F"/>
    <w:rsid w:val="0054B0D5"/>
    <w:rsid w:val="00550FF3"/>
    <w:rsid w:val="00554331"/>
    <w:rsid w:val="0055532B"/>
    <w:rsid w:val="005564FB"/>
    <w:rsid w:val="0055692C"/>
    <w:rsid w:val="00556C16"/>
    <w:rsid w:val="005572A0"/>
    <w:rsid w:val="00557729"/>
    <w:rsid w:val="00561410"/>
    <w:rsid w:val="00561853"/>
    <w:rsid w:val="00561FC1"/>
    <w:rsid w:val="00562D31"/>
    <w:rsid w:val="005635A5"/>
    <w:rsid w:val="00563C5A"/>
    <w:rsid w:val="00565294"/>
    <w:rsid w:val="00566E4C"/>
    <w:rsid w:val="005722E0"/>
    <w:rsid w:val="00572D47"/>
    <w:rsid w:val="00574B68"/>
    <w:rsid w:val="0057641F"/>
    <w:rsid w:val="00576725"/>
    <w:rsid w:val="00576E48"/>
    <w:rsid w:val="00577D6E"/>
    <w:rsid w:val="00580359"/>
    <w:rsid w:val="00580E6F"/>
    <w:rsid w:val="00583047"/>
    <w:rsid w:val="00584961"/>
    <w:rsid w:val="005855D0"/>
    <w:rsid w:val="00585A71"/>
    <w:rsid w:val="005861EC"/>
    <w:rsid w:val="00591155"/>
    <w:rsid w:val="00592265"/>
    <w:rsid w:val="00592472"/>
    <w:rsid w:val="00594E0B"/>
    <w:rsid w:val="005969CE"/>
    <w:rsid w:val="005A173E"/>
    <w:rsid w:val="005A1B9B"/>
    <w:rsid w:val="005A252B"/>
    <w:rsid w:val="005A343D"/>
    <w:rsid w:val="005A4860"/>
    <w:rsid w:val="005A551A"/>
    <w:rsid w:val="005A6510"/>
    <w:rsid w:val="005A69A6"/>
    <w:rsid w:val="005B18B5"/>
    <w:rsid w:val="005B4CB4"/>
    <w:rsid w:val="005C1904"/>
    <w:rsid w:val="005C2065"/>
    <w:rsid w:val="005C341D"/>
    <w:rsid w:val="005C349C"/>
    <w:rsid w:val="005D15D8"/>
    <w:rsid w:val="005D2698"/>
    <w:rsid w:val="005D4B4E"/>
    <w:rsid w:val="005D728D"/>
    <w:rsid w:val="005E0BCB"/>
    <w:rsid w:val="005E1648"/>
    <w:rsid w:val="005E29E6"/>
    <w:rsid w:val="005E2FE5"/>
    <w:rsid w:val="005E3787"/>
    <w:rsid w:val="005E4247"/>
    <w:rsid w:val="005E4BA8"/>
    <w:rsid w:val="005E5BF7"/>
    <w:rsid w:val="005E78A5"/>
    <w:rsid w:val="005E78BA"/>
    <w:rsid w:val="005F0C26"/>
    <w:rsid w:val="005F0CFF"/>
    <w:rsid w:val="005F11D8"/>
    <w:rsid w:val="005F1C22"/>
    <w:rsid w:val="005F3785"/>
    <w:rsid w:val="005F4635"/>
    <w:rsid w:val="005F5A8B"/>
    <w:rsid w:val="005F5C40"/>
    <w:rsid w:val="005F6632"/>
    <w:rsid w:val="005F795E"/>
    <w:rsid w:val="0060061C"/>
    <w:rsid w:val="00601025"/>
    <w:rsid w:val="00601CEB"/>
    <w:rsid w:val="0060624F"/>
    <w:rsid w:val="006072B1"/>
    <w:rsid w:val="00607FF2"/>
    <w:rsid w:val="006108A3"/>
    <w:rsid w:val="00610B50"/>
    <w:rsid w:val="0061190D"/>
    <w:rsid w:val="00611D41"/>
    <w:rsid w:val="00612144"/>
    <w:rsid w:val="00613409"/>
    <w:rsid w:val="006158EB"/>
    <w:rsid w:val="00616F89"/>
    <w:rsid w:val="00617DAB"/>
    <w:rsid w:val="006227ED"/>
    <w:rsid w:val="00622EB0"/>
    <w:rsid w:val="0062368E"/>
    <w:rsid w:val="0062492C"/>
    <w:rsid w:val="00624AA2"/>
    <w:rsid w:val="00625497"/>
    <w:rsid w:val="00625BE3"/>
    <w:rsid w:val="00625C9A"/>
    <w:rsid w:val="006311B8"/>
    <w:rsid w:val="00631EA1"/>
    <w:rsid w:val="00632130"/>
    <w:rsid w:val="00632295"/>
    <w:rsid w:val="006322D0"/>
    <w:rsid w:val="006322D1"/>
    <w:rsid w:val="0063246F"/>
    <w:rsid w:val="00633EE3"/>
    <w:rsid w:val="0063442A"/>
    <w:rsid w:val="00635577"/>
    <w:rsid w:val="00635F68"/>
    <w:rsid w:val="0063635B"/>
    <w:rsid w:val="00636FE2"/>
    <w:rsid w:val="00640BD8"/>
    <w:rsid w:val="00640DC0"/>
    <w:rsid w:val="00640F28"/>
    <w:rsid w:val="00642003"/>
    <w:rsid w:val="00643C29"/>
    <w:rsid w:val="00643F2B"/>
    <w:rsid w:val="00643F7B"/>
    <w:rsid w:val="00644813"/>
    <w:rsid w:val="00644F19"/>
    <w:rsid w:val="00645A4D"/>
    <w:rsid w:val="0065053F"/>
    <w:rsid w:val="00650CEF"/>
    <w:rsid w:val="0065146A"/>
    <w:rsid w:val="00651BB9"/>
    <w:rsid w:val="006559D3"/>
    <w:rsid w:val="00657DBC"/>
    <w:rsid w:val="00660C0F"/>
    <w:rsid w:val="00663A31"/>
    <w:rsid w:val="006649E9"/>
    <w:rsid w:val="00664E6B"/>
    <w:rsid w:val="00666464"/>
    <w:rsid w:val="00666B16"/>
    <w:rsid w:val="00666C9B"/>
    <w:rsid w:val="006721B6"/>
    <w:rsid w:val="0067389B"/>
    <w:rsid w:val="00673B63"/>
    <w:rsid w:val="00674236"/>
    <w:rsid w:val="00677628"/>
    <w:rsid w:val="00677CB3"/>
    <w:rsid w:val="0068009B"/>
    <w:rsid w:val="00680E94"/>
    <w:rsid w:val="00680F15"/>
    <w:rsid w:val="00680F4E"/>
    <w:rsid w:val="0068169B"/>
    <w:rsid w:val="00681B96"/>
    <w:rsid w:val="00681C0B"/>
    <w:rsid w:val="00682248"/>
    <w:rsid w:val="00682F8A"/>
    <w:rsid w:val="00683EAF"/>
    <w:rsid w:val="00684492"/>
    <w:rsid w:val="00684B38"/>
    <w:rsid w:val="00685864"/>
    <w:rsid w:val="00685906"/>
    <w:rsid w:val="00685C8C"/>
    <w:rsid w:val="00687B9D"/>
    <w:rsid w:val="00687C1B"/>
    <w:rsid w:val="00690E01"/>
    <w:rsid w:val="00692586"/>
    <w:rsid w:val="006928ED"/>
    <w:rsid w:val="00693A48"/>
    <w:rsid w:val="00693B08"/>
    <w:rsid w:val="0069678C"/>
    <w:rsid w:val="00696F16"/>
    <w:rsid w:val="00697426"/>
    <w:rsid w:val="006A1C61"/>
    <w:rsid w:val="006A37D1"/>
    <w:rsid w:val="006A42F2"/>
    <w:rsid w:val="006A6044"/>
    <w:rsid w:val="006B1A44"/>
    <w:rsid w:val="006B2537"/>
    <w:rsid w:val="006B274B"/>
    <w:rsid w:val="006B4AE5"/>
    <w:rsid w:val="006B4F06"/>
    <w:rsid w:val="006B57B3"/>
    <w:rsid w:val="006B620D"/>
    <w:rsid w:val="006B6521"/>
    <w:rsid w:val="006B72DB"/>
    <w:rsid w:val="006C1A68"/>
    <w:rsid w:val="006C3F3D"/>
    <w:rsid w:val="006C4DB1"/>
    <w:rsid w:val="006C5028"/>
    <w:rsid w:val="006C7614"/>
    <w:rsid w:val="006C7618"/>
    <w:rsid w:val="006CEE93"/>
    <w:rsid w:val="006D1321"/>
    <w:rsid w:val="006D3110"/>
    <w:rsid w:val="006D557A"/>
    <w:rsid w:val="006E0344"/>
    <w:rsid w:val="006E09B1"/>
    <w:rsid w:val="006E26E1"/>
    <w:rsid w:val="006E2DE6"/>
    <w:rsid w:val="006E3E77"/>
    <w:rsid w:val="006E4552"/>
    <w:rsid w:val="006E537E"/>
    <w:rsid w:val="006E586E"/>
    <w:rsid w:val="006E58CB"/>
    <w:rsid w:val="006E59BF"/>
    <w:rsid w:val="006E5CB2"/>
    <w:rsid w:val="006F0A20"/>
    <w:rsid w:val="006F38BC"/>
    <w:rsid w:val="006F4588"/>
    <w:rsid w:val="006F495E"/>
    <w:rsid w:val="006F5170"/>
    <w:rsid w:val="006F530A"/>
    <w:rsid w:val="006F6358"/>
    <w:rsid w:val="006F7CD5"/>
    <w:rsid w:val="00701061"/>
    <w:rsid w:val="0070245E"/>
    <w:rsid w:val="00702BA3"/>
    <w:rsid w:val="00703A91"/>
    <w:rsid w:val="00703D73"/>
    <w:rsid w:val="00704197"/>
    <w:rsid w:val="007056FA"/>
    <w:rsid w:val="00705FD1"/>
    <w:rsid w:val="00707C74"/>
    <w:rsid w:val="007107FB"/>
    <w:rsid w:val="00710DAE"/>
    <w:rsid w:val="00711096"/>
    <w:rsid w:val="007115A8"/>
    <w:rsid w:val="00713792"/>
    <w:rsid w:val="00714598"/>
    <w:rsid w:val="00715F26"/>
    <w:rsid w:val="00717EAF"/>
    <w:rsid w:val="0072112F"/>
    <w:rsid w:val="00723FDA"/>
    <w:rsid w:val="00724ABF"/>
    <w:rsid w:val="00725006"/>
    <w:rsid w:val="00726352"/>
    <w:rsid w:val="007274D4"/>
    <w:rsid w:val="00731BC3"/>
    <w:rsid w:val="00732C7B"/>
    <w:rsid w:val="0073315F"/>
    <w:rsid w:val="00734436"/>
    <w:rsid w:val="00735C9D"/>
    <w:rsid w:val="007403EC"/>
    <w:rsid w:val="007415B4"/>
    <w:rsid w:val="007431B2"/>
    <w:rsid w:val="007443B4"/>
    <w:rsid w:val="00744FA2"/>
    <w:rsid w:val="007459AF"/>
    <w:rsid w:val="00747F31"/>
    <w:rsid w:val="007507CA"/>
    <w:rsid w:val="007509B4"/>
    <w:rsid w:val="00753483"/>
    <w:rsid w:val="00754D4B"/>
    <w:rsid w:val="007562AD"/>
    <w:rsid w:val="00761C3B"/>
    <w:rsid w:val="00761EA9"/>
    <w:rsid w:val="0076255F"/>
    <w:rsid w:val="007641BB"/>
    <w:rsid w:val="00764F22"/>
    <w:rsid w:val="00765A57"/>
    <w:rsid w:val="00770599"/>
    <w:rsid w:val="00770C45"/>
    <w:rsid w:val="007712B1"/>
    <w:rsid w:val="0077298B"/>
    <w:rsid w:val="0077333A"/>
    <w:rsid w:val="0077334B"/>
    <w:rsid w:val="00773525"/>
    <w:rsid w:val="00773C31"/>
    <w:rsid w:val="00776ED9"/>
    <w:rsid w:val="007776FE"/>
    <w:rsid w:val="00780160"/>
    <w:rsid w:val="00780361"/>
    <w:rsid w:val="00780CC7"/>
    <w:rsid w:val="00784920"/>
    <w:rsid w:val="00785777"/>
    <w:rsid w:val="00785C0E"/>
    <w:rsid w:val="007903E8"/>
    <w:rsid w:val="00790A5F"/>
    <w:rsid w:val="00791EBE"/>
    <w:rsid w:val="0079382F"/>
    <w:rsid w:val="007938A4"/>
    <w:rsid w:val="00793DEE"/>
    <w:rsid w:val="00794B72"/>
    <w:rsid w:val="007958DF"/>
    <w:rsid w:val="0079721D"/>
    <w:rsid w:val="007A1050"/>
    <w:rsid w:val="007A10D6"/>
    <w:rsid w:val="007A26D9"/>
    <w:rsid w:val="007A29A6"/>
    <w:rsid w:val="007A3E6F"/>
    <w:rsid w:val="007A4478"/>
    <w:rsid w:val="007A5615"/>
    <w:rsid w:val="007A5A3A"/>
    <w:rsid w:val="007A6FF2"/>
    <w:rsid w:val="007A7F32"/>
    <w:rsid w:val="007B0428"/>
    <w:rsid w:val="007B06FB"/>
    <w:rsid w:val="007B3237"/>
    <w:rsid w:val="007B3442"/>
    <w:rsid w:val="007B3CA1"/>
    <w:rsid w:val="007B5FD1"/>
    <w:rsid w:val="007B7240"/>
    <w:rsid w:val="007C14E5"/>
    <w:rsid w:val="007C3B97"/>
    <w:rsid w:val="007C40A1"/>
    <w:rsid w:val="007C4D93"/>
    <w:rsid w:val="007C4E2D"/>
    <w:rsid w:val="007C5D72"/>
    <w:rsid w:val="007C600E"/>
    <w:rsid w:val="007D18A3"/>
    <w:rsid w:val="007D1D46"/>
    <w:rsid w:val="007D2EAF"/>
    <w:rsid w:val="007D30B1"/>
    <w:rsid w:val="007D3E89"/>
    <w:rsid w:val="007D6164"/>
    <w:rsid w:val="007D6BEE"/>
    <w:rsid w:val="007D7169"/>
    <w:rsid w:val="007E1DA5"/>
    <w:rsid w:val="007E2BCC"/>
    <w:rsid w:val="007E434D"/>
    <w:rsid w:val="007E43AD"/>
    <w:rsid w:val="007E6B3F"/>
    <w:rsid w:val="007E6FCF"/>
    <w:rsid w:val="007E70DA"/>
    <w:rsid w:val="007E77F4"/>
    <w:rsid w:val="007E7B35"/>
    <w:rsid w:val="007F043A"/>
    <w:rsid w:val="007F0808"/>
    <w:rsid w:val="007F0C40"/>
    <w:rsid w:val="007F24CA"/>
    <w:rsid w:val="007F349E"/>
    <w:rsid w:val="007F421D"/>
    <w:rsid w:val="007F499E"/>
    <w:rsid w:val="007F4E53"/>
    <w:rsid w:val="007F5706"/>
    <w:rsid w:val="007F5A17"/>
    <w:rsid w:val="007F60BA"/>
    <w:rsid w:val="007F699A"/>
    <w:rsid w:val="007F718D"/>
    <w:rsid w:val="007F73F0"/>
    <w:rsid w:val="00800FD7"/>
    <w:rsid w:val="00802B87"/>
    <w:rsid w:val="008041A6"/>
    <w:rsid w:val="0080485D"/>
    <w:rsid w:val="0080614A"/>
    <w:rsid w:val="008062B9"/>
    <w:rsid w:val="00810784"/>
    <w:rsid w:val="0081174E"/>
    <w:rsid w:val="008121AE"/>
    <w:rsid w:val="0081225D"/>
    <w:rsid w:val="00812922"/>
    <w:rsid w:val="00813550"/>
    <w:rsid w:val="00814DE6"/>
    <w:rsid w:val="00816918"/>
    <w:rsid w:val="00817516"/>
    <w:rsid w:val="00817956"/>
    <w:rsid w:val="00817C11"/>
    <w:rsid w:val="00820CD3"/>
    <w:rsid w:val="00821003"/>
    <w:rsid w:val="00821C6D"/>
    <w:rsid w:val="00821D82"/>
    <w:rsid w:val="008222B9"/>
    <w:rsid w:val="0082381C"/>
    <w:rsid w:val="00823F5C"/>
    <w:rsid w:val="008304B9"/>
    <w:rsid w:val="00833284"/>
    <w:rsid w:val="00833C3C"/>
    <w:rsid w:val="00835A3F"/>
    <w:rsid w:val="008363D7"/>
    <w:rsid w:val="00836404"/>
    <w:rsid w:val="00841054"/>
    <w:rsid w:val="00841244"/>
    <w:rsid w:val="00842D14"/>
    <w:rsid w:val="008430C0"/>
    <w:rsid w:val="00843328"/>
    <w:rsid w:val="008437DE"/>
    <w:rsid w:val="008448AB"/>
    <w:rsid w:val="0084536D"/>
    <w:rsid w:val="008466C3"/>
    <w:rsid w:val="00850F39"/>
    <w:rsid w:val="008510BE"/>
    <w:rsid w:val="00854007"/>
    <w:rsid w:val="00854E16"/>
    <w:rsid w:val="008556C1"/>
    <w:rsid w:val="008563A7"/>
    <w:rsid w:val="008601EC"/>
    <w:rsid w:val="0086184D"/>
    <w:rsid w:val="00863872"/>
    <w:rsid w:val="00863966"/>
    <w:rsid w:val="00867A8F"/>
    <w:rsid w:val="00870B2C"/>
    <w:rsid w:val="00870C9D"/>
    <w:rsid w:val="00870E5D"/>
    <w:rsid w:val="00870EF6"/>
    <w:rsid w:val="008725B8"/>
    <w:rsid w:val="00872BA6"/>
    <w:rsid w:val="0087375D"/>
    <w:rsid w:val="008740B4"/>
    <w:rsid w:val="008740E9"/>
    <w:rsid w:val="00874E53"/>
    <w:rsid w:val="00875D99"/>
    <w:rsid w:val="00880D03"/>
    <w:rsid w:val="0088188F"/>
    <w:rsid w:val="00882CBA"/>
    <w:rsid w:val="008851A9"/>
    <w:rsid w:val="00885788"/>
    <w:rsid w:val="00887BDA"/>
    <w:rsid w:val="00890598"/>
    <w:rsid w:val="00890D32"/>
    <w:rsid w:val="008919A9"/>
    <w:rsid w:val="00892184"/>
    <w:rsid w:val="00893155"/>
    <w:rsid w:val="0089623C"/>
    <w:rsid w:val="008A018E"/>
    <w:rsid w:val="008A0348"/>
    <w:rsid w:val="008A09BC"/>
    <w:rsid w:val="008A0B79"/>
    <w:rsid w:val="008A10DA"/>
    <w:rsid w:val="008A1D85"/>
    <w:rsid w:val="008A1E91"/>
    <w:rsid w:val="008A277C"/>
    <w:rsid w:val="008A2F91"/>
    <w:rsid w:val="008A32A5"/>
    <w:rsid w:val="008A4E16"/>
    <w:rsid w:val="008A4EC5"/>
    <w:rsid w:val="008A5245"/>
    <w:rsid w:val="008A5BB1"/>
    <w:rsid w:val="008B07B7"/>
    <w:rsid w:val="008B0C22"/>
    <w:rsid w:val="008B124A"/>
    <w:rsid w:val="008B180B"/>
    <w:rsid w:val="008B1869"/>
    <w:rsid w:val="008B3D76"/>
    <w:rsid w:val="008B4733"/>
    <w:rsid w:val="008B4AC3"/>
    <w:rsid w:val="008B4CE9"/>
    <w:rsid w:val="008B4E86"/>
    <w:rsid w:val="008B5771"/>
    <w:rsid w:val="008B5A31"/>
    <w:rsid w:val="008B7180"/>
    <w:rsid w:val="008B7918"/>
    <w:rsid w:val="008C04D9"/>
    <w:rsid w:val="008C05CF"/>
    <w:rsid w:val="008C2C79"/>
    <w:rsid w:val="008C5052"/>
    <w:rsid w:val="008C5C87"/>
    <w:rsid w:val="008C643E"/>
    <w:rsid w:val="008C64D5"/>
    <w:rsid w:val="008D0095"/>
    <w:rsid w:val="008D1ECF"/>
    <w:rsid w:val="008D5929"/>
    <w:rsid w:val="008D60FD"/>
    <w:rsid w:val="008D77FC"/>
    <w:rsid w:val="008E0E01"/>
    <w:rsid w:val="008E2EA9"/>
    <w:rsid w:val="008E3751"/>
    <w:rsid w:val="008E4AB3"/>
    <w:rsid w:val="008E4BC1"/>
    <w:rsid w:val="008E4F9E"/>
    <w:rsid w:val="008E4FF9"/>
    <w:rsid w:val="008E56DC"/>
    <w:rsid w:val="008E753A"/>
    <w:rsid w:val="008F2776"/>
    <w:rsid w:val="008F3AE2"/>
    <w:rsid w:val="008F5422"/>
    <w:rsid w:val="008F5C0E"/>
    <w:rsid w:val="008F61E7"/>
    <w:rsid w:val="00901A48"/>
    <w:rsid w:val="00902884"/>
    <w:rsid w:val="009035FF"/>
    <w:rsid w:val="00904194"/>
    <w:rsid w:val="009048CD"/>
    <w:rsid w:val="00905861"/>
    <w:rsid w:val="00905914"/>
    <w:rsid w:val="0090735A"/>
    <w:rsid w:val="00910ACB"/>
    <w:rsid w:val="00911ADB"/>
    <w:rsid w:val="00912039"/>
    <w:rsid w:val="00912D3A"/>
    <w:rsid w:val="009171E1"/>
    <w:rsid w:val="00921AC9"/>
    <w:rsid w:val="00921C75"/>
    <w:rsid w:val="00921CCF"/>
    <w:rsid w:val="00922283"/>
    <w:rsid w:val="00922843"/>
    <w:rsid w:val="00922B38"/>
    <w:rsid w:val="0092359B"/>
    <w:rsid w:val="00925AEB"/>
    <w:rsid w:val="00925B9E"/>
    <w:rsid w:val="00926D8B"/>
    <w:rsid w:val="009306ED"/>
    <w:rsid w:val="0093087E"/>
    <w:rsid w:val="009329F1"/>
    <w:rsid w:val="00933FD2"/>
    <w:rsid w:val="00934549"/>
    <w:rsid w:val="0093478F"/>
    <w:rsid w:val="009365CC"/>
    <w:rsid w:val="00936F35"/>
    <w:rsid w:val="009404A2"/>
    <w:rsid w:val="00942517"/>
    <w:rsid w:val="00944A36"/>
    <w:rsid w:val="00947941"/>
    <w:rsid w:val="009516C9"/>
    <w:rsid w:val="00951DD4"/>
    <w:rsid w:val="00952F98"/>
    <w:rsid w:val="00953A24"/>
    <w:rsid w:val="00953C78"/>
    <w:rsid w:val="00956555"/>
    <w:rsid w:val="00956A20"/>
    <w:rsid w:val="00956BD2"/>
    <w:rsid w:val="0095728E"/>
    <w:rsid w:val="00957300"/>
    <w:rsid w:val="00957946"/>
    <w:rsid w:val="009615A1"/>
    <w:rsid w:val="00963F7E"/>
    <w:rsid w:val="00965CC9"/>
    <w:rsid w:val="0096683B"/>
    <w:rsid w:val="00970100"/>
    <w:rsid w:val="00972969"/>
    <w:rsid w:val="00973AEC"/>
    <w:rsid w:val="0097457F"/>
    <w:rsid w:val="0097502E"/>
    <w:rsid w:val="0097544E"/>
    <w:rsid w:val="009761C1"/>
    <w:rsid w:val="00976E6D"/>
    <w:rsid w:val="0098087C"/>
    <w:rsid w:val="009827E4"/>
    <w:rsid w:val="00982C8F"/>
    <w:rsid w:val="009832E6"/>
    <w:rsid w:val="00985467"/>
    <w:rsid w:val="00991444"/>
    <w:rsid w:val="00991DD3"/>
    <w:rsid w:val="00993B81"/>
    <w:rsid w:val="00995376"/>
    <w:rsid w:val="00995F3F"/>
    <w:rsid w:val="00996EBE"/>
    <w:rsid w:val="0099717B"/>
    <w:rsid w:val="009972DA"/>
    <w:rsid w:val="009A03FE"/>
    <w:rsid w:val="009A44F0"/>
    <w:rsid w:val="009A50B1"/>
    <w:rsid w:val="009B32DE"/>
    <w:rsid w:val="009B3373"/>
    <w:rsid w:val="009B3407"/>
    <w:rsid w:val="009B35C1"/>
    <w:rsid w:val="009C19D1"/>
    <w:rsid w:val="009C2734"/>
    <w:rsid w:val="009C3962"/>
    <w:rsid w:val="009C41A3"/>
    <w:rsid w:val="009C455F"/>
    <w:rsid w:val="009C57AA"/>
    <w:rsid w:val="009C62B1"/>
    <w:rsid w:val="009C7980"/>
    <w:rsid w:val="009C7C19"/>
    <w:rsid w:val="009D109C"/>
    <w:rsid w:val="009D162A"/>
    <w:rsid w:val="009D1844"/>
    <w:rsid w:val="009D3102"/>
    <w:rsid w:val="009D349C"/>
    <w:rsid w:val="009D3CB3"/>
    <w:rsid w:val="009D4998"/>
    <w:rsid w:val="009D58DD"/>
    <w:rsid w:val="009D7B7F"/>
    <w:rsid w:val="009E012E"/>
    <w:rsid w:val="009E16C2"/>
    <w:rsid w:val="009E2161"/>
    <w:rsid w:val="009E2D6E"/>
    <w:rsid w:val="009E409F"/>
    <w:rsid w:val="009E417C"/>
    <w:rsid w:val="009E45D4"/>
    <w:rsid w:val="009E56BF"/>
    <w:rsid w:val="009E5F34"/>
    <w:rsid w:val="009E6973"/>
    <w:rsid w:val="009F13BB"/>
    <w:rsid w:val="009F157C"/>
    <w:rsid w:val="009F2B26"/>
    <w:rsid w:val="009F2B29"/>
    <w:rsid w:val="009F2DF9"/>
    <w:rsid w:val="009F3956"/>
    <w:rsid w:val="009F396B"/>
    <w:rsid w:val="009F58E9"/>
    <w:rsid w:val="009F63EB"/>
    <w:rsid w:val="009F7571"/>
    <w:rsid w:val="009F7705"/>
    <w:rsid w:val="00A00687"/>
    <w:rsid w:val="00A010C8"/>
    <w:rsid w:val="00A02485"/>
    <w:rsid w:val="00A02670"/>
    <w:rsid w:val="00A02736"/>
    <w:rsid w:val="00A0292E"/>
    <w:rsid w:val="00A0343E"/>
    <w:rsid w:val="00A04911"/>
    <w:rsid w:val="00A064A1"/>
    <w:rsid w:val="00A06B95"/>
    <w:rsid w:val="00A072ED"/>
    <w:rsid w:val="00A0744E"/>
    <w:rsid w:val="00A07757"/>
    <w:rsid w:val="00A07F65"/>
    <w:rsid w:val="00A1002A"/>
    <w:rsid w:val="00A10D2C"/>
    <w:rsid w:val="00A11B09"/>
    <w:rsid w:val="00A1378C"/>
    <w:rsid w:val="00A13CC9"/>
    <w:rsid w:val="00A17701"/>
    <w:rsid w:val="00A2076C"/>
    <w:rsid w:val="00A20CD5"/>
    <w:rsid w:val="00A20F41"/>
    <w:rsid w:val="00A23621"/>
    <w:rsid w:val="00A23F15"/>
    <w:rsid w:val="00A25C1F"/>
    <w:rsid w:val="00A26648"/>
    <w:rsid w:val="00A266A2"/>
    <w:rsid w:val="00A2779E"/>
    <w:rsid w:val="00A30FFB"/>
    <w:rsid w:val="00A31582"/>
    <w:rsid w:val="00A323BE"/>
    <w:rsid w:val="00A35F40"/>
    <w:rsid w:val="00A36810"/>
    <w:rsid w:val="00A36CC2"/>
    <w:rsid w:val="00A37986"/>
    <w:rsid w:val="00A4054B"/>
    <w:rsid w:val="00A406CE"/>
    <w:rsid w:val="00A40716"/>
    <w:rsid w:val="00A43379"/>
    <w:rsid w:val="00A43384"/>
    <w:rsid w:val="00A4373C"/>
    <w:rsid w:val="00A43882"/>
    <w:rsid w:val="00A4761B"/>
    <w:rsid w:val="00A51E89"/>
    <w:rsid w:val="00A529E3"/>
    <w:rsid w:val="00A538DE"/>
    <w:rsid w:val="00A545D4"/>
    <w:rsid w:val="00A56D7B"/>
    <w:rsid w:val="00A57F35"/>
    <w:rsid w:val="00A61748"/>
    <w:rsid w:val="00A6223C"/>
    <w:rsid w:val="00A62E34"/>
    <w:rsid w:val="00A641F7"/>
    <w:rsid w:val="00A647B4"/>
    <w:rsid w:val="00A65CA5"/>
    <w:rsid w:val="00A66E41"/>
    <w:rsid w:val="00A730AA"/>
    <w:rsid w:val="00A73362"/>
    <w:rsid w:val="00A7782E"/>
    <w:rsid w:val="00A77ADF"/>
    <w:rsid w:val="00A80A38"/>
    <w:rsid w:val="00A80FDD"/>
    <w:rsid w:val="00A81C4F"/>
    <w:rsid w:val="00A8316B"/>
    <w:rsid w:val="00A8436A"/>
    <w:rsid w:val="00A84AFF"/>
    <w:rsid w:val="00A84EFC"/>
    <w:rsid w:val="00A86C6D"/>
    <w:rsid w:val="00A86D19"/>
    <w:rsid w:val="00A87A23"/>
    <w:rsid w:val="00A9010C"/>
    <w:rsid w:val="00A92119"/>
    <w:rsid w:val="00A93643"/>
    <w:rsid w:val="00A936C8"/>
    <w:rsid w:val="00A94D8C"/>
    <w:rsid w:val="00A951E6"/>
    <w:rsid w:val="00A97FDC"/>
    <w:rsid w:val="00AA17A3"/>
    <w:rsid w:val="00AA1C68"/>
    <w:rsid w:val="00AA2EBA"/>
    <w:rsid w:val="00AA2F67"/>
    <w:rsid w:val="00AA2F6F"/>
    <w:rsid w:val="00AA30C3"/>
    <w:rsid w:val="00AA32BC"/>
    <w:rsid w:val="00AA4252"/>
    <w:rsid w:val="00AA6FB5"/>
    <w:rsid w:val="00AA740C"/>
    <w:rsid w:val="00AA749D"/>
    <w:rsid w:val="00AB039F"/>
    <w:rsid w:val="00AB187F"/>
    <w:rsid w:val="00AB1FCE"/>
    <w:rsid w:val="00AB3B3C"/>
    <w:rsid w:val="00AB43ED"/>
    <w:rsid w:val="00AB5509"/>
    <w:rsid w:val="00AC0857"/>
    <w:rsid w:val="00AC0C1D"/>
    <w:rsid w:val="00AC1449"/>
    <w:rsid w:val="00AC19AD"/>
    <w:rsid w:val="00AC2039"/>
    <w:rsid w:val="00AC340F"/>
    <w:rsid w:val="00AC4F64"/>
    <w:rsid w:val="00AC5763"/>
    <w:rsid w:val="00AC58B4"/>
    <w:rsid w:val="00AC6CA7"/>
    <w:rsid w:val="00AC7235"/>
    <w:rsid w:val="00AD2429"/>
    <w:rsid w:val="00AD2CB0"/>
    <w:rsid w:val="00AD42EB"/>
    <w:rsid w:val="00AD7D70"/>
    <w:rsid w:val="00AE16EF"/>
    <w:rsid w:val="00AE1CF6"/>
    <w:rsid w:val="00AE2D78"/>
    <w:rsid w:val="00AE2F01"/>
    <w:rsid w:val="00AE304D"/>
    <w:rsid w:val="00AE41CC"/>
    <w:rsid w:val="00AE4EA2"/>
    <w:rsid w:val="00AE51D8"/>
    <w:rsid w:val="00AE5304"/>
    <w:rsid w:val="00AF0692"/>
    <w:rsid w:val="00AF0721"/>
    <w:rsid w:val="00AF2A81"/>
    <w:rsid w:val="00AF4D9D"/>
    <w:rsid w:val="00AF6F89"/>
    <w:rsid w:val="00AF72C9"/>
    <w:rsid w:val="00AF7FD6"/>
    <w:rsid w:val="00B007AB"/>
    <w:rsid w:val="00B00FED"/>
    <w:rsid w:val="00B02C4D"/>
    <w:rsid w:val="00B03D2A"/>
    <w:rsid w:val="00B045E6"/>
    <w:rsid w:val="00B04853"/>
    <w:rsid w:val="00B05455"/>
    <w:rsid w:val="00B0687E"/>
    <w:rsid w:val="00B06922"/>
    <w:rsid w:val="00B070A7"/>
    <w:rsid w:val="00B07C1C"/>
    <w:rsid w:val="00B13641"/>
    <w:rsid w:val="00B1458F"/>
    <w:rsid w:val="00B14D62"/>
    <w:rsid w:val="00B1606C"/>
    <w:rsid w:val="00B167AA"/>
    <w:rsid w:val="00B1751A"/>
    <w:rsid w:val="00B17E5C"/>
    <w:rsid w:val="00B24697"/>
    <w:rsid w:val="00B2510D"/>
    <w:rsid w:val="00B255D0"/>
    <w:rsid w:val="00B262DC"/>
    <w:rsid w:val="00B26D5A"/>
    <w:rsid w:val="00B26E25"/>
    <w:rsid w:val="00B325B4"/>
    <w:rsid w:val="00B3296B"/>
    <w:rsid w:val="00B33839"/>
    <w:rsid w:val="00B33DA7"/>
    <w:rsid w:val="00B34D50"/>
    <w:rsid w:val="00B351A5"/>
    <w:rsid w:val="00B37072"/>
    <w:rsid w:val="00B40122"/>
    <w:rsid w:val="00B40AB8"/>
    <w:rsid w:val="00B40CC1"/>
    <w:rsid w:val="00B41ED1"/>
    <w:rsid w:val="00B447CB"/>
    <w:rsid w:val="00B44BE9"/>
    <w:rsid w:val="00B4567C"/>
    <w:rsid w:val="00B462AE"/>
    <w:rsid w:val="00B507A8"/>
    <w:rsid w:val="00B5326C"/>
    <w:rsid w:val="00B559CD"/>
    <w:rsid w:val="00B55D0D"/>
    <w:rsid w:val="00B5717C"/>
    <w:rsid w:val="00B5740D"/>
    <w:rsid w:val="00B577C8"/>
    <w:rsid w:val="00B61093"/>
    <w:rsid w:val="00B6292C"/>
    <w:rsid w:val="00B62BF0"/>
    <w:rsid w:val="00B62BF1"/>
    <w:rsid w:val="00B63028"/>
    <w:rsid w:val="00B630B0"/>
    <w:rsid w:val="00B63E0E"/>
    <w:rsid w:val="00B6646D"/>
    <w:rsid w:val="00B67B54"/>
    <w:rsid w:val="00B70DBD"/>
    <w:rsid w:val="00B71B44"/>
    <w:rsid w:val="00B7249D"/>
    <w:rsid w:val="00B7521E"/>
    <w:rsid w:val="00B76C37"/>
    <w:rsid w:val="00B771AE"/>
    <w:rsid w:val="00B771FB"/>
    <w:rsid w:val="00B7795C"/>
    <w:rsid w:val="00B80325"/>
    <w:rsid w:val="00B807B4"/>
    <w:rsid w:val="00B81751"/>
    <w:rsid w:val="00B81795"/>
    <w:rsid w:val="00B83984"/>
    <w:rsid w:val="00B849C8"/>
    <w:rsid w:val="00B853BA"/>
    <w:rsid w:val="00B873CB"/>
    <w:rsid w:val="00B90469"/>
    <w:rsid w:val="00B91D61"/>
    <w:rsid w:val="00B92DF8"/>
    <w:rsid w:val="00B9657D"/>
    <w:rsid w:val="00BA149D"/>
    <w:rsid w:val="00BA14AE"/>
    <w:rsid w:val="00BA2ACA"/>
    <w:rsid w:val="00BA2AEC"/>
    <w:rsid w:val="00BA5824"/>
    <w:rsid w:val="00BA5B77"/>
    <w:rsid w:val="00BA5E4B"/>
    <w:rsid w:val="00BB07AE"/>
    <w:rsid w:val="00BB07D2"/>
    <w:rsid w:val="00BB1E77"/>
    <w:rsid w:val="00BB23A5"/>
    <w:rsid w:val="00BB27A4"/>
    <w:rsid w:val="00BB3AF8"/>
    <w:rsid w:val="00BB540E"/>
    <w:rsid w:val="00BB586C"/>
    <w:rsid w:val="00BB5D9E"/>
    <w:rsid w:val="00BB6348"/>
    <w:rsid w:val="00BB6424"/>
    <w:rsid w:val="00BB6867"/>
    <w:rsid w:val="00BB6914"/>
    <w:rsid w:val="00BB6DEC"/>
    <w:rsid w:val="00BB736E"/>
    <w:rsid w:val="00BB7408"/>
    <w:rsid w:val="00BB74A8"/>
    <w:rsid w:val="00BC07D7"/>
    <w:rsid w:val="00BC2B1D"/>
    <w:rsid w:val="00BC38A0"/>
    <w:rsid w:val="00BC3B85"/>
    <w:rsid w:val="00BC5A93"/>
    <w:rsid w:val="00BC6074"/>
    <w:rsid w:val="00BC640F"/>
    <w:rsid w:val="00BC6493"/>
    <w:rsid w:val="00BC6C2B"/>
    <w:rsid w:val="00BD0A82"/>
    <w:rsid w:val="00BD3220"/>
    <w:rsid w:val="00BD5E37"/>
    <w:rsid w:val="00BD6140"/>
    <w:rsid w:val="00BE035A"/>
    <w:rsid w:val="00BE2837"/>
    <w:rsid w:val="00BE2DC0"/>
    <w:rsid w:val="00BE30A6"/>
    <w:rsid w:val="00BE3A7F"/>
    <w:rsid w:val="00BE3BD1"/>
    <w:rsid w:val="00BE3FBF"/>
    <w:rsid w:val="00BE762F"/>
    <w:rsid w:val="00BE7FF2"/>
    <w:rsid w:val="00BF0981"/>
    <w:rsid w:val="00BF0A1B"/>
    <w:rsid w:val="00BF0C33"/>
    <w:rsid w:val="00BF0DEA"/>
    <w:rsid w:val="00BF1737"/>
    <w:rsid w:val="00BF2606"/>
    <w:rsid w:val="00BF3169"/>
    <w:rsid w:val="00BF400C"/>
    <w:rsid w:val="00BF4216"/>
    <w:rsid w:val="00BF4C45"/>
    <w:rsid w:val="00BF5766"/>
    <w:rsid w:val="00BF6E2A"/>
    <w:rsid w:val="00C003A8"/>
    <w:rsid w:val="00C014CB"/>
    <w:rsid w:val="00C01C50"/>
    <w:rsid w:val="00C02530"/>
    <w:rsid w:val="00C02B0C"/>
    <w:rsid w:val="00C05725"/>
    <w:rsid w:val="00C05E86"/>
    <w:rsid w:val="00C121F3"/>
    <w:rsid w:val="00C1233E"/>
    <w:rsid w:val="00C125B3"/>
    <w:rsid w:val="00C125E1"/>
    <w:rsid w:val="00C13B01"/>
    <w:rsid w:val="00C14705"/>
    <w:rsid w:val="00C14B80"/>
    <w:rsid w:val="00C15D8C"/>
    <w:rsid w:val="00C16D13"/>
    <w:rsid w:val="00C16DF1"/>
    <w:rsid w:val="00C17AB6"/>
    <w:rsid w:val="00C2036C"/>
    <w:rsid w:val="00C20531"/>
    <w:rsid w:val="00C209DF"/>
    <w:rsid w:val="00C2104C"/>
    <w:rsid w:val="00C211BF"/>
    <w:rsid w:val="00C22164"/>
    <w:rsid w:val="00C2610B"/>
    <w:rsid w:val="00C269AF"/>
    <w:rsid w:val="00C30BEB"/>
    <w:rsid w:val="00C32949"/>
    <w:rsid w:val="00C32C07"/>
    <w:rsid w:val="00C334EB"/>
    <w:rsid w:val="00C35783"/>
    <w:rsid w:val="00C359A6"/>
    <w:rsid w:val="00C35FB5"/>
    <w:rsid w:val="00C36620"/>
    <w:rsid w:val="00C3741E"/>
    <w:rsid w:val="00C4144E"/>
    <w:rsid w:val="00C43193"/>
    <w:rsid w:val="00C4527E"/>
    <w:rsid w:val="00C45F86"/>
    <w:rsid w:val="00C46AC9"/>
    <w:rsid w:val="00C46D7C"/>
    <w:rsid w:val="00C47FB9"/>
    <w:rsid w:val="00C54147"/>
    <w:rsid w:val="00C55AC2"/>
    <w:rsid w:val="00C61C2C"/>
    <w:rsid w:val="00C61DBA"/>
    <w:rsid w:val="00C63B5B"/>
    <w:rsid w:val="00C65BFE"/>
    <w:rsid w:val="00C6639F"/>
    <w:rsid w:val="00C67939"/>
    <w:rsid w:val="00C70F3B"/>
    <w:rsid w:val="00C71DD4"/>
    <w:rsid w:val="00C72B00"/>
    <w:rsid w:val="00C72C0E"/>
    <w:rsid w:val="00C732EA"/>
    <w:rsid w:val="00C74804"/>
    <w:rsid w:val="00C7571A"/>
    <w:rsid w:val="00C766E5"/>
    <w:rsid w:val="00C77211"/>
    <w:rsid w:val="00C77CDC"/>
    <w:rsid w:val="00C8078A"/>
    <w:rsid w:val="00C81710"/>
    <w:rsid w:val="00C81ADF"/>
    <w:rsid w:val="00C855B9"/>
    <w:rsid w:val="00C862AF"/>
    <w:rsid w:val="00C86AFA"/>
    <w:rsid w:val="00C86C7D"/>
    <w:rsid w:val="00C87219"/>
    <w:rsid w:val="00C874CC"/>
    <w:rsid w:val="00C876F6"/>
    <w:rsid w:val="00C90B23"/>
    <w:rsid w:val="00C910F2"/>
    <w:rsid w:val="00C915AC"/>
    <w:rsid w:val="00C91E13"/>
    <w:rsid w:val="00C9252D"/>
    <w:rsid w:val="00C92805"/>
    <w:rsid w:val="00C948F1"/>
    <w:rsid w:val="00C959E3"/>
    <w:rsid w:val="00C95EDE"/>
    <w:rsid w:val="00C97887"/>
    <w:rsid w:val="00C97DC3"/>
    <w:rsid w:val="00C97DF2"/>
    <w:rsid w:val="00CA005C"/>
    <w:rsid w:val="00CA0DF0"/>
    <w:rsid w:val="00CA28D8"/>
    <w:rsid w:val="00CA2CC9"/>
    <w:rsid w:val="00CA2DCF"/>
    <w:rsid w:val="00CA3E50"/>
    <w:rsid w:val="00CA6E05"/>
    <w:rsid w:val="00CA780F"/>
    <w:rsid w:val="00CA782F"/>
    <w:rsid w:val="00CB0B87"/>
    <w:rsid w:val="00CB0CFB"/>
    <w:rsid w:val="00CB2FD1"/>
    <w:rsid w:val="00CC0F10"/>
    <w:rsid w:val="00CC1C47"/>
    <w:rsid w:val="00CC1C58"/>
    <w:rsid w:val="00CC2342"/>
    <w:rsid w:val="00CC2868"/>
    <w:rsid w:val="00CC3869"/>
    <w:rsid w:val="00CC386C"/>
    <w:rsid w:val="00CC39A3"/>
    <w:rsid w:val="00CC3B3E"/>
    <w:rsid w:val="00CC3F34"/>
    <w:rsid w:val="00CC4618"/>
    <w:rsid w:val="00CC462B"/>
    <w:rsid w:val="00CC5255"/>
    <w:rsid w:val="00CC7211"/>
    <w:rsid w:val="00CD0077"/>
    <w:rsid w:val="00CD1011"/>
    <w:rsid w:val="00CD1734"/>
    <w:rsid w:val="00CD18A6"/>
    <w:rsid w:val="00CD2B67"/>
    <w:rsid w:val="00CD32AB"/>
    <w:rsid w:val="00CD34E3"/>
    <w:rsid w:val="00CD6EDE"/>
    <w:rsid w:val="00CD7FA6"/>
    <w:rsid w:val="00CE1FF8"/>
    <w:rsid w:val="00CE2A74"/>
    <w:rsid w:val="00CE4712"/>
    <w:rsid w:val="00CE6330"/>
    <w:rsid w:val="00CE745C"/>
    <w:rsid w:val="00CF0C98"/>
    <w:rsid w:val="00CF17E9"/>
    <w:rsid w:val="00CF18A8"/>
    <w:rsid w:val="00CF24A2"/>
    <w:rsid w:val="00CF2A99"/>
    <w:rsid w:val="00CF3343"/>
    <w:rsid w:val="00CF3525"/>
    <w:rsid w:val="00CF3FE9"/>
    <w:rsid w:val="00CF4414"/>
    <w:rsid w:val="00D000DD"/>
    <w:rsid w:val="00D02595"/>
    <w:rsid w:val="00D03383"/>
    <w:rsid w:val="00D039BF"/>
    <w:rsid w:val="00D03DA6"/>
    <w:rsid w:val="00D03E2F"/>
    <w:rsid w:val="00D06FB5"/>
    <w:rsid w:val="00D10E9A"/>
    <w:rsid w:val="00D10F11"/>
    <w:rsid w:val="00D1259F"/>
    <w:rsid w:val="00D12FCD"/>
    <w:rsid w:val="00D137D8"/>
    <w:rsid w:val="00D15D5D"/>
    <w:rsid w:val="00D20D3C"/>
    <w:rsid w:val="00D216B2"/>
    <w:rsid w:val="00D21DBD"/>
    <w:rsid w:val="00D2217E"/>
    <w:rsid w:val="00D22226"/>
    <w:rsid w:val="00D230AC"/>
    <w:rsid w:val="00D23BCC"/>
    <w:rsid w:val="00D25E49"/>
    <w:rsid w:val="00D2637E"/>
    <w:rsid w:val="00D26E12"/>
    <w:rsid w:val="00D26FBF"/>
    <w:rsid w:val="00D306B7"/>
    <w:rsid w:val="00D307DF"/>
    <w:rsid w:val="00D32794"/>
    <w:rsid w:val="00D32EF0"/>
    <w:rsid w:val="00D35D63"/>
    <w:rsid w:val="00D36E08"/>
    <w:rsid w:val="00D40168"/>
    <w:rsid w:val="00D41729"/>
    <w:rsid w:val="00D419FF"/>
    <w:rsid w:val="00D42083"/>
    <w:rsid w:val="00D423A6"/>
    <w:rsid w:val="00D42A54"/>
    <w:rsid w:val="00D43809"/>
    <w:rsid w:val="00D44838"/>
    <w:rsid w:val="00D44A39"/>
    <w:rsid w:val="00D44F0B"/>
    <w:rsid w:val="00D46894"/>
    <w:rsid w:val="00D4734F"/>
    <w:rsid w:val="00D50847"/>
    <w:rsid w:val="00D511B9"/>
    <w:rsid w:val="00D52387"/>
    <w:rsid w:val="00D53CCB"/>
    <w:rsid w:val="00D54830"/>
    <w:rsid w:val="00D60157"/>
    <w:rsid w:val="00D614D7"/>
    <w:rsid w:val="00D619ED"/>
    <w:rsid w:val="00D62EB0"/>
    <w:rsid w:val="00D643A6"/>
    <w:rsid w:val="00D64851"/>
    <w:rsid w:val="00D65043"/>
    <w:rsid w:val="00D65B8A"/>
    <w:rsid w:val="00D66082"/>
    <w:rsid w:val="00D6621B"/>
    <w:rsid w:val="00D67CDF"/>
    <w:rsid w:val="00D76082"/>
    <w:rsid w:val="00D76148"/>
    <w:rsid w:val="00D76194"/>
    <w:rsid w:val="00D76ED7"/>
    <w:rsid w:val="00D7734F"/>
    <w:rsid w:val="00D80220"/>
    <w:rsid w:val="00D80D22"/>
    <w:rsid w:val="00D83833"/>
    <w:rsid w:val="00D8703D"/>
    <w:rsid w:val="00D90FD8"/>
    <w:rsid w:val="00D91B80"/>
    <w:rsid w:val="00D92577"/>
    <w:rsid w:val="00D93E77"/>
    <w:rsid w:val="00D94060"/>
    <w:rsid w:val="00D9475E"/>
    <w:rsid w:val="00D96421"/>
    <w:rsid w:val="00DA0B28"/>
    <w:rsid w:val="00DA0C98"/>
    <w:rsid w:val="00DA1B2B"/>
    <w:rsid w:val="00DA1C9C"/>
    <w:rsid w:val="00DA22BA"/>
    <w:rsid w:val="00DA36C2"/>
    <w:rsid w:val="00DA4C50"/>
    <w:rsid w:val="00DA4CE1"/>
    <w:rsid w:val="00DA5C6F"/>
    <w:rsid w:val="00DA5EFA"/>
    <w:rsid w:val="00DA692E"/>
    <w:rsid w:val="00DA7897"/>
    <w:rsid w:val="00DB0094"/>
    <w:rsid w:val="00DB1B4B"/>
    <w:rsid w:val="00DB2A76"/>
    <w:rsid w:val="00DB2D7B"/>
    <w:rsid w:val="00DC0C80"/>
    <w:rsid w:val="00DC3B12"/>
    <w:rsid w:val="00DC454A"/>
    <w:rsid w:val="00DC52F8"/>
    <w:rsid w:val="00DC5F67"/>
    <w:rsid w:val="00DD0BB3"/>
    <w:rsid w:val="00DD18ED"/>
    <w:rsid w:val="00DD1E5E"/>
    <w:rsid w:val="00DD26A3"/>
    <w:rsid w:val="00DD2A0A"/>
    <w:rsid w:val="00DD3065"/>
    <w:rsid w:val="00DD3DEC"/>
    <w:rsid w:val="00DD5469"/>
    <w:rsid w:val="00DE0DE8"/>
    <w:rsid w:val="00DE1313"/>
    <w:rsid w:val="00DE197A"/>
    <w:rsid w:val="00DE1AD7"/>
    <w:rsid w:val="00DE24B1"/>
    <w:rsid w:val="00DE404E"/>
    <w:rsid w:val="00DE4531"/>
    <w:rsid w:val="00DE6A13"/>
    <w:rsid w:val="00DE6D6F"/>
    <w:rsid w:val="00DF0BAA"/>
    <w:rsid w:val="00DF196D"/>
    <w:rsid w:val="00DF1F35"/>
    <w:rsid w:val="00DF231C"/>
    <w:rsid w:val="00DF266B"/>
    <w:rsid w:val="00DF3107"/>
    <w:rsid w:val="00DF6537"/>
    <w:rsid w:val="00DF7549"/>
    <w:rsid w:val="00DF784C"/>
    <w:rsid w:val="00E001CC"/>
    <w:rsid w:val="00E0290E"/>
    <w:rsid w:val="00E050B7"/>
    <w:rsid w:val="00E06E62"/>
    <w:rsid w:val="00E11270"/>
    <w:rsid w:val="00E1142D"/>
    <w:rsid w:val="00E1269B"/>
    <w:rsid w:val="00E13170"/>
    <w:rsid w:val="00E13779"/>
    <w:rsid w:val="00E14907"/>
    <w:rsid w:val="00E162CA"/>
    <w:rsid w:val="00E21697"/>
    <w:rsid w:val="00E241B6"/>
    <w:rsid w:val="00E24573"/>
    <w:rsid w:val="00E25025"/>
    <w:rsid w:val="00E2545F"/>
    <w:rsid w:val="00E25491"/>
    <w:rsid w:val="00E25B9A"/>
    <w:rsid w:val="00E308A9"/>
    <w:rsid w:val="00E31173"/>
    <w:rsid w:val="00E31428"/>
    <w:rsid w:val="00E3326E"/>
    <w:rsid w:val="00E338FF"/>
    <w:rsid w:val="00E344E8"/>
    <w:rsid w:val="00E34A31"/>
    <w:rsid w:val="00E355A5"/>
    <w:rsid w:val="00E3600D"/>
    <w:rsid w:val="00E3742D"/>
    <w:rsid w:val="00E37BC8"/>
    <w:rsid w:val="00E406FD"/>
    <w:rsid w:val="00E42763"/>
    <w:rsid w:val="00E43CD6"/>
    <w:rsid w:val="00E479D9"/>
    <w:rsid w:val="00E50639"/>
    <w:rsid w:val="00E522BF"/>
    <w:rsid w:val="00E528E7"/>
    <w:rsid w:val="00E52E9D"/>
    <w:rsid w:val="00E5487B"/>
    <w:rsid w:val="00E56C3D"/>
    <w:rsid w:val="00E57335"/>
    <w:rsid w:val="00E5759A"/>
    <w:rsid w:val="00E57F83"/>
    <w:rsid w:val="00E60D7F"/>
    <w:rsid w:val="00E60F25"/>
    <w:rsid w:val="00E62305"/>
    <w:rsid w:val="00E63915"/>
    <w:rsid w:val="00E6406D"/>
    <w:rsid w:val="00E640C0"/>
    <w:rsid w:val="00E641EB"/>
    <w:rsid w:val="00E64B60"/>
    <w:rsid w:val="00E65452"/>
    <w:rsid w:val="00E65566"/>
    <w:rsid w:val="00E670C2"/>
    <w:rsid w:val="00E67BD0"/>
    <w:rsid w:val="00E72B8A"/>
    <w:rsid w:val="00E735D6"/>
    <w:rsid w:val="00E7382A"/>
    <w:rsid w:val="00E73C73"/>
    <w:rsid w:val="00E801C0"/>
    <w:rsid w:val="00E804D3"/>
    <w:rsid w:val="00E80570"/>
    <w:rsid w:val="00E82DE6"/>
    <w:rsid w:val="00E83E70"/>
    <w:rsid w:val="00E844F3"/>
    <w:rsid w:val="00E84667"/>
    <w:rsid w:val="00E849BA"/>
    <w:rsid w:val="00E8526C"/>
    <w:rsid w:val="00E85349"/>
    <w:rsid w:val="00E86029"/>
    <w:rsid w:val="00E86A95"/>
    <w:rsid w:val="00E87A91"/>
    <w:rsid w:val="00E90F23"/>
    <w:rsid w:val="00E91C7D"/>
    <w:rsid w:val="00E91DBE"/>
    <w:rsid w:val="00E95AD4"/>
    <w:rsid w:val="00E96337"/>
    <w:rsid w:val="00E96E7A"/>
    <w:rsid w:val="00E97254"/>
    <w:rsid w:val="00EA18BE"/>
    <w:rsid w:val="00EA1E2E"/>
    <w:rsid w:val="00EA2281"/>
    <w:rsid w:val="00EA2288"/>
    <w:rsid w:val="00EA24A6"/>
    <w:rsid w:val="00EA2E96"/>
    <w:rsid w:val="00EA6D3E"/>
    <w:rsid w:val="00EA6F8D"/>
    <w:rsid w:val="00EB04E0"/>
    <w:rsid w:val="00EB1524"/>
    <w:rsid w:val="00EB38B3"/>
    <w:rsid w:val="00EB40B6"/>
    <w:rsid w:val="00EB5746"/>
    <w:rsid w:val="00EC0F56"/>
    <w:rsid w:val="00EC1492"/>
    <w:rsid w:val="00EC23F4"/>
    <w:rsid w:val="00EC2A84"/>
    <w:rsid w:val="00EC38E9"/>
    <w:rsid w:val="00EC44F4"/>
    <w:rsid w:val="00EC504A"/>
    <w:rsid w:val="00EC5598"/>
    <w:rsid w:val="00EC5C47"/>
    <w:rsid w:val="00EC61B5"/>
    <w:rsid w:val="00EC673F"/>
    <w:rsid w:val="00EC6E1A"/>
    <w:rsid w:val="00ED034F"/>
    <w:rsid w:val="00ED14B1"/>
    <w:rsid w:val="00ED1A91"/>
    <w:rsid w:val="00ED1B32"/>
    <w:rsid w:val="00ED2B10"/>
    <w:rsid w:val="00ED2F23"/>
    <w:rsid w:val="00ED36A0"/>
    <w:rsid w:val="00ED528F"/>
    <w:rsid w:val="00ED57BE"/>
    <w:rsid w:val="00ED59C7"/>
    <w:rsid w:val="00ED77E8"/>
    <w:rsid w:val="00EE0F8E"/>
    <w:rsid w:val="00EE1B09"/>
    <w:rsid w:val="00EE2173"/>
    <w:rsid w:val="00EE280A"/>
    <w:rsid w:val="00EE5829"/>
    <w:rsid w:val="00EE6AD7"/>
    <w:rsid w:val="00EE7220"/>
    <w:rsid w:val="00EE7DCC"/>
    <w:rsid w:val="00EF1CAF"/>
    <w:rsid w:val="00EF1D82"/>
    <w:rsid w:val="00EF3D6A"/>
    <w:rsid w:val="00EF4782"/>
    <w:rsid w:val="00EF4A59"/>
    <w:rsid w:val="00EF62C4"/>
    <w:rsid w:val="00EF6913"/>
    <w:rsid w:val="00F019F4"/>
    <w:rsid w:val="00F029E9"/>
    <w:rsid w:val="00F03483"/>
    <w:rsid w:val="00F051A1"/>
    <w:rsid w:val="00F05C36"/>
    <w:rsid w:val="00F0708E"/>
    <w:rsid w:val="00F1013B"/>
    <w:rsid w:val="00F10845"/>
    <w:rsid w:val="00F10DAB"/>
    <w:rsid w:val="00F1291C"/>
    <w:rsid w:val="00F12C12"/>
    <w:rsid w:val="00F15DDE"/>
    <w:rsid w:val="00F17218"/>
    <w:rsid w:val="00F17B95"/>
    <w:rsid w:val="00F219AE"/>
    <w:rsid w:val="00F2355D"/>
    <w:rsid w:val="00F2584C"/>
    <w:rsid w:val="00F312AF"/>
    <w:rsid w:val="00F319CD"/>
    <w:rsid w:val="00F32033"/>
    <w:rsid w:val="00F3307F"/>
    <w:rsid w:val="00F3409F"/>
    <w:rsid w:val="00F345EF"/>
    <w:rsid w:val="00F35D69"/>
    <w:rsid w:val="00F3699B"/>
    <w:rsid w:val="00F419AB"/>
    <w:rsid w:val="00F42D63"/>
    <w:rsid w:val="00F43105"/>
    <w:rsid w:val="00F43269"/>
    <w:rsid w:val="00F436E1"/>
    <w:rsid w:val="00F448EE"/>
    <w:rsid w:val="00F44FB7"/>
    <w:rsid w:val="00F4578B"/>
    <w:rsid w:val="00F46941"/>
    <w:rsid w:val="00F47846"/>
    <w:rsid w:val="00F52046"/>
    <w:rsid w:val="00F520A9"/>
    <w:rsid w:val="00F5290F"/>
    <w:rsid w:val="00F532AE"/>
    <w:rsid w:val="00F53EB7"/>
    <w:rsid w:val="00F5435C"/>
    <w:rsid w:val="00F55040"/>
    <w:rsid w:val="00F561F5"/>
    <w:rsid w:val="00F60358"/>
    <w:rsid w:val="00F60705"/>
    <w:rsid w:val="00F624BD"/>
    <w:rsid w:val="00F65A1F"/>
    <w:rsid w:val="00F6607D"/>
    <w:rsid w:val="00F66527"/>
    <w:rsid w:val="00F6761B"/>
    <w:rsid w:val="00F70CC1"/>
    <w:rsid w:val="00F72157"/>
    <w:rsid w:val="00F72CAB"/>
    <w:rsid w:val="00F73164"/>
    <w:rsid w:val="00F739D3"/>
    <w:rsid w:val="00F7596E"/>
    <w:rsid w:val="00F75CA5"/>
    <w:rsid w:val="00F808BE"/>
    <w:rsid w:val="00F81982"/>
    <w:rsid w:val="00F82A3C"/>
    <w:rsid w:val="00F82E46"/>
    <w:rsid w:val="00F83D14"/>
    <w:rsid w:val="00F85973"/>
    <w:rsid w:val="00F87B20"/>
    <w:rsid w:val="00F902B5"/>
    <w:rsid w:val="00F90CA8"/>
    <w:rsid w:val="00F92A60"/>
    <w:rsid w:val="00F930D6"/>
    <w:rsid w:val="00F930E8"/>
    <w:rsid w:val="00F94A76"/>
    <w:rsid w:val="00F94C74"/>
    <w:rsid w:val="00F95E0F"/>
    <w:rsid w:val="00F9658A"/>
    <w:rsid w:val="00F97053"/>
    <w:rsid w:val="00F97194"/>
    <w:rsid w:val="00F97BAE"/>
    <w:rsid w:val="00FA0980"/>
    <w:rsid w:val="00FA14AC"/>
    <w:rsid w:val="00FA15EB"/>
    <w:rsid w:val="00FA16F5"/>
    <w:rsid w:val="00FA209A"/>
    <w:rsid w:val="00FA2B4D"/>
    <w:rsid w:val="00FA2F1D"/>
    <w:rsid w:val="00FA34B8"/>
    <w:rsid w:val="00FA3D8F"/>
    <w:rsid w:val="00FA498F"/>
    <w:rsid w:val="00FA5D69"/>
    <w:rsid w:val="00FA7B6E"/>
    <w:rsid w:val="00FB17C2"/>
    <w:rsid w:val="00FB1F49"/>
    <w:rsid w:val="00FB2291"/>
    <w:rsid w:val="00FB2CE8"/>
    <w:rsid w:val="00FB40FE"/>
    <w:rsid w:val="00FB4169"/>
    <w:rsid w:val="00FB4BB6"/>
    <w:rsid w:val="00FB5F28"/>
    <w:rsid w:val="00FC12DA"/>
    <w:rsid w:val="00FC1D7D"/>
    <w:rsid w:val="00FC3099"/>
    <w:rsid w:val="00FC3BEA"/>
    <w:rsid w:val="00FC5D3B"/>
    <w:rsid w:val="00FC6A5B"/>
    <w:rsid w:val="00FC772D"/>
    <w:rsid w:val="00FD1603"/>
    <w:rsid w:val="00FD18CD"/>
    <w:rsid w:val="00FD230F"/>
    <w:rsid w:val="00FD3B9C"/>
    <w:rsid w:val="00FD4545"/>
    <w:rsid w:val="00FD7495"/>
    <w:rsid w:val="00FE01ED"/>
    <w:rsid w:val="00FE20A7"/>
    <w:rsid w:val="00FE2C67"/>
    <w:rsid w:val="00FE2D26"/>
    <w:rsid w:val="00FE30FF"/>
    <w:rsid w:val="00FE44F1"/>
    <w:rsid w:val="00FE4BDB"/>
    <w:rsid w:val="00FE7B5D"/>
    <w:rsid w:val="00FF0656"/>
    <w:rsid w:val="00FF3059"/>
    <w:rsid w:val="00FF41BB"/>
    <w:rsid w:val="00FF42D2"/>
    <w:rsid w:val="00FF43EB"/>
    <w:rsid w:val="00FF4960"/>
    <w:rsid w:val="00FF5039"/>
    <w:rsid w:val="00FF7825"/>
    <w:rsid w:val="00FF7B89"/>
    <w:rsid w:val="0184FD3F"/>
    <w:rsid w:val="01C2FDE2"/>
    <w:rsid w:val="01E7AA0C"/>
    <w:rsid w:val="01E86703"/>
    <w:rsid w:val="022F38AA"/>
    <w:rsid w:val="02661EFE"/>
    <w:rsid w:val="027CD83C"/>
    <w:rsid w:val="0306C535"/>
    <w:rsid w:val="03EB9791"/>
    <w:rsid w:val="040E5813"/>
    <w:rsid w:val="044E6369"/>
    <w:rsid w:val="04641083"/>
    <w:rsid w:val="04908B3C"/>
    <w:rsid w:val="0491186B"/>
    <w:rsid w:val="04E1296A"/>
    <w:rsid w:val="052283C7"/>
    <w:rsid w:val="055F2FCD"/>
    <w:rsid w:val="05644216"/>
    <w:rsid w:val="05FE74E7"/>
    <w:rsid w:val="06D27D24"/>
    <w:rsid w:val="07BDDB6F"/>
    <w:rsid w:val="07EA646D"/>
    <w:rsid w:val="07FC1F7B"/>
    <w:rsid w:val="08119ED4"/>
    <w:rsid w:val="092D341F"/>
    <w:rsid w:val="098FD9F7"/>
    <w:rsid w:val="0B13E166"/>
    <w:rsid w:val="0B2C18AC"/>
    <w:rsid w:val="0C25FB1D"/>
    <w:rsid w:val="0C53CFF7"/>
    <w:rsid w:val="0C56FAE3"/>
    <w:rsid w:val="0C59A1A9"/>
    <w:rsid w:val="0C99D8D4"/>
    <w:rsid w:val="0CDE2847"/>
    <w:rsid w:val="0DC1CB7E"/>
    <w:rsid w:val="0DD1BFC9"/>
    <w:rsid w:val="0E658C89"/>
    <w:rsid w:val="0EB7BFB5"/>
    <w:rsid w:val="0F19429D"/>
    <w:rsid w:val="0FC34F23"/>
    <w:rsid w:val="1029E883"/>
    <w:rsid w:val="102DDCB6"/>
    <w:rsid w:val="10EA29A7"/>
    <w:rsid w:val="1115D01E"/>
    <w:rsid w:val="117AE9D8"/>
    <w:rsid w:val="119A4779"/>
    <w:rsid w:val="123FC573"/>
    <w:rsid w:val="1261D518"/>
    <w:rsid w:val="12C80099"/>
    <w:rsid w:val="135A5EFD"/>
    <w:rsid w:val="1365FB2E"/>
    <w:rsid w:val="1369FE84"/>
    <w:rsid w:val="13D8AD35"/>
    <w:rsid w:val="140603FD"/>
    <w:rsid w:val="144CA697"/>
    <w:rsid w:val="1483CDF6"/>
    <w:rsid w:val="14ABF1BD"/>
    <w:rsid w:val="15084C57"/>
    <w:rsid w:val="15417C63"/>
    <w:rsid w:val="15595F16"/>
    <w:rsid w:val="16397043"/>
    <w:rsid w:val="16A061CB"/>
    <w:rsid w:val="17043121"/>
    <w:rsid w:val="17612C15"/>
    <w:rsid w:val="181758BF"/>
    <w:rsid w:val="18221DE6"/>
    <w:rsid w:val="182FA50B"/>
    <w:rsid w:val="188BD910"/>
    <w:rsid w:val="189162A4"/>
    <w:rsid w:val="18B96BD5"/>
    <w:rsid w:val="1AA87417"/>
    <w:rsid w:val="1ACBC22C"/>
    <w:rsid w:val="1ACBF9A0"/>
    <w:rsid w:val="1AD48B19"/>
    <w:rsid w:val="1B23F6C8"/>
    <w:rsid w:val="1B37B3D9"/>
    <w:rsid w:val="1C478D4E"/>
    <w:rsid w:val="1C606393"/>
    <w:rsid w:val="1C940C21"/>
    <w:rsid w:val="1D251C9D"/>
    <w:rsid w:val="1D527F65"/>
    <w:rsid w:val="1DA4D7B7"/>
    <w:rsid w:val="1E0137DF"/>
    <w:rsid w:val="1E70673E"/>
    <w:rsid w:val="1E92E6BE"/>
    <w:rsid w:val="1EAE7154"/>
    <w:rsid w:val="1EBD4090"/>
    <w:rsid w:val="1F54D114"/>
    <w:rsid w:val="20103F2B"/>
    <w:rsid w:val="2083DF8F"/>
    <w:rsid w:val="20AF10E1"/>
    <w:rsid w:val="211FA913"/>
    <w:rsid w:val="21B902F3"/>
    <w:rsid w:val="21D0F2D8"/>
    <w:rsid w:val="2219A8E0"/>
    <w:rsid w:val="2285F26D"/>
    <w:rsid w:val="22D2D577"/>
    <w:rsid w:val="22D814E0"/>
    <w:rsid w:val="22DCDBE8"/>
    <w:rsid w:val="22F7874A"/>
    <w:rsid w:val="2381476C"/>
    <w:rsid w:val="23E55C95"/>
    <w:rsid w:val="23EF9D7D"/>
    <w:rsid w:val="240BC12F"/>
    <w:rsid w:val="2440D99C"/>
    <w:rsid w:val="25B49150"/>
    <w:rsid w:val="260FB5A2"/>
    <w:rsid w:val="263DE73D"/>
    <w:rsid w:val="2682DE2C"/>
    <w:rsid w:val="26F456BC"/>
    <w:rsid w:val="2767B611"/>
    <w:rsid w:val="27D7DF64"/>
    <w:rsid w:val="28D35615"/>
    <w:rsid w:val="28D5A344"/>
    <w:rsid w:val="291932B6"/>
    <w:rsid w:val="29514EA3"/>
    <w:rsid w:val="29589D7E"/>
    <w:rsid w:val="2993AB3B"/>
    <w:rsid w:val="29C18608"/>
    <w:rsid w:val="2A8B1CB8"/>
    <w:rsid w:val="2AB93E8F"/>
    <w:rsid w:val="2AC045B3"/>
    <w:rsid w:val="2AD9FCBF"/>
    <w:rsid w:val="2AE12543"/>
    <w:rsid w:val="2B07FDB3"/>
    <w:rsid w:val="2B280CD7"/>
    <w:rsid w:val="2B4F5BE7"/>
    <w:rsid w:val="2BAA2B19"/>
    <w:rsid w:val="2BD51A15"/>
    <w:rsid w:val="2C753254"/>
    <w:rsid w:val="2CF4840C"/>
    <w:rsid w:val="2D03A851"/>
    <w:rsid w:val="2E148E2A"/>
    <w:rsid w:val="2E2BDBD0"/>
    <w:rsid w:val="2EF2F259"/>
    <w:rsid w:val="2F644F57"/>
    <w:rsid w:val="2FFE1002"/>
    <w:rsid w:val="30297313"/>
    <w:rsid w:val="304DEF7E"/>
    <w:rsid w:val="31202414"/>
    <w:rsid w:val="313D6F7C"/>
    <w:rsid w:val="314A37EB"/>
    <w:rsid w:val="31CB35DD"/>
    <w:rsid w:val="31E1A8EA"/>
    <w:rsid w:val="3239AA64"/>
    <w:rsid w:val="33878A6D"/>
    <w:rsid w:val="339231F6"/>
    <w:rsid w:val="33CD3C32"/>
    <w:rsid w:val="34375A1C"/>
    <w:rsid w:val="344FECB8"/>
    <w:rsid w:val="3477A0EF"/>
    <w:rsid w:val="35FBAAFB"/>
    <w:rsid w:val="36074A68"/>
    <w:rsid w:val="378365E2"/>
    <w:rsid w:val="37919443"/>
    <w:rsid w:val="37CFBD76"/>
    <w:rsid w:val="37FB1CC9"/>
    <w:rsid w:val="38430AD7"/>
    <w:rsid w:val="38551E5F"/>
    <w:rsid w:val="38777D74"/>
    <w:rsid w:val="38B5248A"/>
    <w:rsid w:val="391FAAFC"/>
    <w:rsid w:val="3933E209"/>
    <w:rsid w:val="396124DA"/>
    <w:rsid w:val="397AC69E"/>
    <w:rsid w:val="39F03C4C"/>
    <w:rsid w:val="3A48226C"/>
    <w:rsid w:val="3A9684BD"/>
    <w:rsid w:val="3AA0EF65"/>
    <w:rsid w:val="3B437DFD"/>
    <w:rsid w:val="3B55EFB5"/>
    <w:rsid w:val="3B91741A"/>
    <w:rsid w:val="3CA43D8C"/>
    <w:rsid w:val="3D28E5A0"/>
    <w:rsid w:val="3D476B82"/>
    <w:rsid w:val="3DAE8379"/>
    <w:rsid w:val="3DB28311"/>
    <w:rsid w:val="3DC04DD4"/>
    <w:rsid w:val="3E613B8B"/>
    <w:rsid w:val="3EA6327A"/>
    <w:rsid w:val="3EB3794F"/>
    <w:rsid w:val="3FB59F09"/>
    <w:rsid w:val="3FBC4318"/>
    <w:rsid w:val="3FCD12FD"/>
    <w:rsid w:val="3FE62228"/>
    <w:rsid w:val="402E5115"/>
    <w:rsid w:val="40F20028"/>
    <w:rsid w:val="41BF6C2C"/>
    <w:rsid w:val="4237ADEA"/>
    <w:rsid w:val="42960A68"/>
    <w:rsid w:val="42C8A6E8"/>
    <w:rsid w:val="4347AA67"/>
    <w:rsid w:val="43DB9EB6"/>
    <w:rsid w:val="44063310"/>
    <w:rsid w:val="44456041"/>
    <w:rsid w:val="448A5730"/>
    <w:rsid w:val="44B7E4E6"/>
    <w:rsid w:val="44C07774"/>
    <w:rsid w:val="44CF1C5B"/>
    <w:rsid w:val="46146615"/>
    <w:rsid w:val="463C8C01"/>
    <w:rsid w:val="4665C1AB"/>
    <w:rsid w:val="4688DA33"/>
    <w:rsid w:val="46B8DFCD"/>
    <w:rsid w:val="46E2E1D8"/>
    <w:rsid w:val="4702ED36"/>
    <w:rsid w:val="47296587"/>
    <w:rsid w:val="47472D66"/>
    <w:rsid w:val="47650052"/>
    <w:rsid w:val="47C22E17"/>
    <w:rsid w:val="483F7E6E"/>
    <w:rsid w:val="48449709"/>
    <w:rsid w:val="4887B396"/>
    <w:rsid w:val="4897CD2B"/>
    <w:rsid w:val="48A1F865"/>
    <w:rsid w:val="48AFC698"/>
    <w:rsid w:val="48D48A4B"/>
    <w:rsid w:val="4921044A"/>
    <w:rsid w:val="4941696D"/>
    <w:rsid w:val="49C68893"/>
    <w:rsid w:val="49CBF0FB"/>
    <w:rsid w:val="49D4F433"/>
    <w:rsid w:val="4B109457"/>
    <w:rsid w:val="4B4D9CE0"/>
    <w:rsid w:val="4B892E65"/>
    <w:rsid w:val="4E40D277"/>
    <w:rsid w:val="4E48AE7B"/>
    <w:rsid w:val="4ECE75C6"/>
    <w:rsid w:val="4EFDCD9A"/>
    <w:rsid w:val="4F78C7F0"/>
    <w:rsid w:val="4F9CA5A3"/>
    <w:rsid w:val="4FCA0A3C"/>
    <w:rsid w:val="50881669"/>
    <w:rsid w:val="50CF451A"/>
    <w:rsid w:val="51143C09"/>
    <w:rsid w:val="5163CE56"/>
    <w:rsid w:val="5259D819"/>
    <w:rsid w:val="529E5ECE"/>
    <w:rsid w:val="52B77C3A"/>
    <w:rsid w:val="52C6CA72"/>
    <w:rsid w:val="53331278"/>
    <w:rsid w:val="535965AC"/>
    <w:rsid w:val="53BC40FB"/>
    <w:rsid w:val="53D1123F"/>
    <w:rsid w:val="53D15B3C"/>
    <w:rsid w:val="54161FB5"/>
    <w:rsid w:val="54339D35"/>
    <w:rsid w:val="54BE96E6"/>
    <w:rsid w:val="54FE02CE"/>
    <w:rsid w:val="552B0050"/>
    <w:rsid w:val="553258B7"/>
    <w:rsid w:val="553E1AE4"/>
    <w:rsid w:val="553E3DFD"/>
    <w:rsid w:val="55A8A1CA"/>
    <w:rsid w:val="56702CC2"/>
    <w:rsid w:val="56F8387C"/>
    <w:rsid w:val="5704BD13"/>
    <w:rsid w:val="577BAAC4"/>
    <w:rsid w:val="57AEC212"/>
    <w:rsid w:val="58812381"/>
    <w:rsid w:val="5885E058"/>
    <w:rsid w:val="58CA10D5"/>
    <w:rsid w:val="58E15448"/>
    <w:rsid w:val="596D9A70"/>
    <w:rsid w:val="59A065B1"/>
    <w:rsid w:val="59A3268D"/>
    <w:rsid w:val="59A51144"/>
    <w:rsid w:val="59A5FFD3"/>
    <w:rsid w:val="59B537F0"/>
    <w:rsid w:val="5B757CD1"/>
    <w:rsid w:val="5B9CBCDB"/>
    <w:rsid w:val="5B9CD2EA"/>
    <w:rsid w:val="5C23EEC3"/>
    <w:rsid w:val="5C7098C7"/>
    <w:rsid w:val="5C7AB061"/>
    <w:rsid w:val="5E8A1C6D"/>
    <w:rsid w:val="5E9A65E9"/>
    <w:rsid w:val="5EB6E71E"/>
    <w:rsid w:val="5EF19636"/>
    <w:rsid w:val="5F89417D"/>
    <w:rsid w:val="600B186D"/>
    <w:rsid w:val="6010C473"/>
    <w:rsid w:val="60497380"/>
    <w:rsid w:val="60998189"/>
    <w:rsid w:val="60BD30BF"/>
    <w:rsid w:val="60CCB7A4"/>
    <w:rsid w:val="61CD3937"/>
    <w:rsid w:val="62C59B76"/>
    <w:rsid w:val="62F91ABF"/>
    <w:rsid w:val="6338382F"/>
    <w:rsid w:val="63AB7F4A"/>
    <w:rsid w:val="63F5F45A"/>
    <w:rsid w:val="64080591"/>
    <w:rsid w:val="653A6587"/>
    <w:rsid w:val="6553DDD9"/>
    <w:rsid w:val="65BCB8D2"/>
    <w:rsid w:val="669AB19C"/>
    <w:rsid w:val="66B46B39"/>
    <w:rsid w:val="66C3F14F"/>
    <w:rsid w:val="670FF8C5"/>
    <w:rsid w:val="6710DE49"/>
    <w:rsid w:val="67483263"/>
    <w:rsid w:val="6787AFC1"/>
    <w:rsid w:val="68A52EB1"/>
    <w:rsid w:val="696186A5"/>
    <w:rsid w:val="6A0536B7"/>
    <w:rsid w:val="6A628CD9"/>
    <w:rsid w:val="6A8AA181"/>
    <w:rsid w:val="6ABBF21D"/>
    <w:rsid w:val="6B13CE75"/>
    <w:rsid w:val="6B45C425"/>
    <w:rsid w:val="6BA7B0CC"/>
    <w:rsid w:val="6BD937A8"/>
    <w:rsid w:val="6BFD1BE5"/>
    <w:rsid w:val="6C25A485"/>
    <w:rsid w:val="6CD32EFB"/>
    <w:rsid w:val="6CD5CBA0"/>
    <w:rsid w:val="6D445086"/>
    <w:rsid w:val="6D61A81D"/>
    <w:rsid w:val="6E13BCE5"/>
    <w:rsid w:val="6E7F9565"/>
    <w:rsid w:val="6EA5A0FF"/>
    <w:rsid w:val="6EA66BAB"/>
    <w:rsid w:val="6EB7FB4A"/>
    <w:rsid w:val="709682D9"/>
    <w:rsid w:val="70A27325"/>
    <w:rsid w:val="70C5873B"/>
    <w:rsid w:val="71B9E7DE"/>
    <w:rsid w:val="71DFDEFB"/>
    <w:rsid w:val="72367C47"/>
    <w:rsid w:val="73CECEDB"/>
    <w:rsid w:val="74215B21"/>
    <w:rsid w:val="743FA63E"/>
    <w:rsid w:val="74665210"/>
    <w:rsid w:val="75614BCA"/>
    <w:rsid w:val="76869288"/>
    <w:rsid w:val="76A5F3DC"/>
    <w:rsid w:val="76B1A483"/>
    <w:rsid w:val="76B338F1"/>
    <w:rsid w:val="7716CACF"/>
    <w:rsid w:val="7739C725"/>
    <w:rsid w:val="777760BF"/>
    <w:rsid w:val="77FF6E76"/>
    <w:rsid w:val="78641987"/>
    <w:rsid w:val="787D1657"/>
    <w:rsid w:val="78FD7665"/>
    <w:rsid w:val="791AD216"/>
    <w:rsid w:val="795E7FF9"/>
    <w:rsid w:val="79C93D31"/>
    <w:rsid w:val="7AF418C6"/>
    <w:rsid w:val="7B21A67C"/>
    <w:rsid w:val="7B8F8408"/>
    <w:rsid w:val="7B9B22D1"/>
    <w:rsid w:val="7BDB301D"/>
    <w:rsid w:val="7C038555"/>
    <w:rsid w:val="7C08E34F"/>
    <w:rsid w:val="7C848E4A"/>
    <w:rsid w:val="7CB38472"/>
    <w:rsid w:val="7D337FCD"/>
    <w:rsid w:val="7D465021"/>
    <w:rsid w:val="7D96E73C"/>
    <w:rsid w:val="7DCEEF4A"/>
    <w:rsid w:val="7F239DAD"/>
    <w:rsid w:val="7F8AC5E0"/>
    <w:rsid w:val="7FF369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7B4A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269"/>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9D3102"/>
    <w:rPr>
      <w:vertAlign w:val="superscript"/>
    </w:rPr>
  </w:style>
  <w:style w:type="paragraph" w:customStyle="1" w:styleId="Style">
    <w:name w:val="Style"/>
    <w:basedOn w:val="Normal"/>
    <w:rsid w:val="003D3269"/>
    <w:pPr>
      <w:ind w:left="720" w:hanging="720"/>
    </w:pPr>
  </w:style>
  <w:style w:type="paragraph" w:styleId="Footer">
    <w:name w:val="footer"/>
    <w:basedOn w:val="Normal"/>
    <w:link w:val="FooterChar"/>
    <w:rsid w:val="003D3269"/>
    <w:pPr>
      <w:tabs>
        <w:tab w:val="center" w:pos="4320"/>
        <w:tab w:val="right" w:pos="8640"/>
      </w:tabs>
    </w:pPr>
  </w:style>
  <w:style w:type="character" w:customStyle="1" w:styleId="FooterChar">
    <w:name w:val="Footer Char"/>
    <w:basedOn w:val="DefaultParagraphFont"/>
    <w:link w:val="Footer"/>
    <w:rsid w:val="003D3269"/>
    <w:rPr>
      <w:rFonts w:ascii="Courier" w:eastAsia="Times New Roman" w:hAnsi="Courier" w:cs="Times New Roman"/>
      <w:snapToGrid w:val="0"/>
      <w:sz w:val="24"/>
      <w:szCs w:val="20"/>
    </w:rPr>
  </w:style>
  <w:style w:type="character" w:styleId="PageNumber">
    <w:name w:val="page number"/>
    <w:basedOn w:val="DefaultParagraphFont"/>
    <w:rsid w:val="003D3269"/>
  </w:style>
  <w:style w:type="paragraph" w:styleId="Header">
    <w:name w:val="header"/>
    <w:basedOn w:val="Normal"/>
    <w:link w:val="HeaderChar"/>
    <w:rsid w:val="003D3269"/>
    <w:pPr>
      <w:tabs>
        <w:tab w:val="center" w:pos="4320"/>
        <w:tab w:val="right" w:pos="8640"/>
      </w:tabs>
    </w:pPr>
  </w:style>
  <w:style w:type="character" w:customStyle="1" w:styleId="HeaderChar">
    <w:name w:val="Header Char"/>
    <w:basedOn w:val="DefaultParagraphFont"/>
    <w:link w:val="Header"/>
    <w:rsid w:val="003D3269"/>
    <w:rPr>
      <w:rFonts w:ascii="Courier" w:eastAsia="Times New Roman" w:hAnsi="Courier" w:cs="Times New Roman"/>
      <w:snapToGrid w:val="0"/>
      <w:sz w:val="24"/>
      <w:szCs w:val="20"/>
    </w:rPr>
  </w:style>
  <w:style w:type="paragraph" w:styleId="HTMLPreformatted">
    <w:name w:val="HTML Preformatted"/>
    <w:basedOn w:val="Normal"/>
    <w:link w:val="HTMLPreformattedChar"/>
    <w:uiPriority w:val="99"/>
    <w:rsid w:val="003D32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napToGrid/>
      <w:sz w:val="20"/>
    </w:rPr>
  </w:style>
  <w:style w:type="character" w:customStyle="1" w:styleId="HTMLPreformattedChar">
    <w:name w:val="HTML Preformatted Char"/>
    <w:basedOn w:val="DefaultParagraphFont"/>
    <w:link w:val="HTMLPreformatted"/>
    <w:uiPriority w:val="99"/>
    <w:rsid w:val="003D3269"/>
    <w:rPr>
      <w:rFonts w:ascii="Arial Unicode MS" w:eastAsia="Arial Unicode MS" w:hAnsi="Arial Unicode MS" w:cs="Arial Unicode MS"/>
      <w:sz w:val="20"/>
      <w:szCs w:val="20"/>
    </w:rPr>
  </w:style>
  <w:style w:type="paragraph" w:styleId="ListParagraph">
    <w:name w:val="List Paragraph"/>
    <w:basedOn w:val="Normal"/>
    <w:link w:val="ListParagraphChar"/>
    <w:uiPriority w:val="34"/>
    <w:qFormat/>
    <w:rsid w:val="003D3269"/>
    <w:pPr>
      <w:ind w:left="720"/>
      <w:contextualSpacing/>
    </w:pPr>
  </w:style>
  <w:style w:type="paragraph" w:styleId="FootnoteText">
    <w:name w:val="footnote text"/>
    <w:basedOn w:val="Normal"/>
    <w:link w:val="FootnoteTextChar"/>
    <w:uiPriority w:val="99"/>
    <w:semiHidden/>
    <w:unhideWhenUsed/>
    <w:rsid w:val="003D3269"/>
    <w:rPr>
      <w:sz w:val="20"/>
    </w:rPr>
  </w:style>
  <w:style w:type="character" w:customStyle="1" w:styleId="FootnoteTextChar">
    <w:name w:val="Footnote Text Char"/>
    <w:basedOn w:val="DefaultParagraphFont"/>
    <w:link w:val="FootnoteText"/>
    <w:uiPriority w:val="99"/>
    <w:semiHidden/>
    <w:rsid w:val="003D3269"/>
    <w:rPr>
      <w:rFonts w:ascii="Courier" w:eastAsia="Times New Roman" w:hAnsi="Courier" w:cs="Times New Roman"/>
      <w:snapToGrid w:val="0"/>
      <w:sz w:val="20"/>
      <w:szCs w:val="20"/>
    </w:rPr>
  </w:style>
  <w:style w:type="paragraph" w:customStyle="1" w:styleId="paragraph">
    <w:name w:val="paragraph"/>
    <w:basedOn w:val="Normal"/>
    <w:rsid w:val="003D3269"/>
    <w:pPr>
      <w:widowControl/>
    </w:pPr>
    <w:rPr>
      <w:rFonts w:ascii="Times New Roman" w:hAnsi="Times New Roman"/>
      <w:snapToGrid/>
      <w:szCs w:val="24"/>
    </w:rPr>
  </w:style>
  <w:style w:type="table" w:styleId="TableGrid">
    <w:name w:val="Table Grid"/>
    <w:basedOn w:val="TableNormal"/>
    <w:uiPriority w:val="39"/>
    <w:rsid w:val="003D3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3D3269"/>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rFonts w:ascii="Courier" w:eastAsia="Times New Roman" w:hAnsi="Courier" w:cs="Times New Roman"/>
      <w:snapToGrid w:val="0"/>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7712B1"/>
    <w:pPr>
      <w:spacing w:after="0" w:line="240" w:lineRule="auto"/>
    </w:pPr>
    <w:rPr>
      <w:rFonts w:ascii="Courier" w:eastAsia="Times New Roman" w:hAnsi="Courier" w:cs="Times New Roman"/>
      <w:snapToGrid w:val="0"/>
      <w:sz w:val="24"/>
      <w:szCs w:val="20"/>
    </w:rPr>
  </w:style>
  <w:style w:type="paragraph" w:styleId="CommentSubject">
    <w:name w:val="annotation subject"/>
    <w:basedOn w:val="CommentText"/>
    <w:next w:val="CommentText"/>
    <w:link w:val="CommentSubjectChar"/>
    <w:uiPriority w:val="99"/>
    <w:semiHidden/>
    <w:unhideWhenUsed/>
    <w:rsid w:val="00A02485"/>
    <w:rPr>
      <w:b/>
      <w:bCs/>
    </w:rPr>
  </w:style>
  <w:style w:type="character" w:customStyle="1" w:styleId="CommentSubjectChar">
    <w:name w:val="Comment Subject Char"/>
    <w:basedOn w:val="CommentTextChar"/>
    <w:link w:val="CommentSubject"/>
    <w:uiPriority w:val="99"/>
    <w:semiHidden/>
    <w:rsid w:val="00A02485"/>
    <w:rPr>
      <w:rFonts w:ascii="Courier" w:eastAsia="Times New Roman" w:hAnsi="Courier" w:cs="Times New Roman"/>
      <w:b/>
      <w:bCs/>
      <w:snapToGrid w:val="0"/>
      <w:sz w:val="20"/>
      <w:szCs w:val="20"/>
    </w:rPr>
  </w:style>
  <w:style w:type="character" w:styleId="UnresolvedMention">
    <w:name w:val="Unresolved Mention"/>
    <w:basedOn w:val="DefaultParagraphFont"/>
    <w:uiPriority w:val="99"/>
    <w:unhideWhenUsed/>
    <w:rsid w:val="00F44FB7"/>
    <w:rPr>
      <w:color w:val="605E5C"/>
      <w:shd w:val="clear" w:color="auto" w:fill="E1DFDD"/>
    </w:rPr>
  </w:style>
  <w:style w:type="character" w:styleId="Hyperlink">
    <w:name w:val="Hyperlink"/>
    <w:basedOn w:val="DefaultParagraphFont"/>
    <w:uiPriority w:val="99"/>
    <w:unhideWhenUsed/>
    <w:rsid w:val="00126FE4"/>
    <w:rPr>
      <w:color w:val="0563C1" w:themeColor="hyperlink"/>
      <w:u w:val="single"/>
    </w:rPr>
  </w:style>
  <w:style w:type="paragraph" w:styleId="EndnoteText">
    <w:name w:val="endnote text"/>
    <w:basedOn w:val="Normal"/>
    <w:link w:val="EndnoteTextChar"/>
    <w:uiPriority w:val="99"/>
    <w:semiHidden/>
    <w:unhideWhenUsed/>
    <w:rsid w:val="00D36E08"/>
    <w:rPr>
      <w:sz w:val="20"/>
    </w:rPr>
  </w:style>
  <w:style w:type="character" w:customStyle="1" w:styleId="EndnoteTextChar">
    <w:name w:val="Endnote Text Char"/>
    <w:basedOn w:val="DefaultParagraphFont"/>
    <w:link w:val="EndnoteText"/>
    <w:uiPriority w:val="99"/>
    <w:semiHidden/>
    <w:rsid w:val="00D36E08"/>
    <w:rPr>
      <w:rFonts w:ascii="Courier" w:eastAsia="Times New Roman" w:hAnsi="Courier" w:cs="Times New Roman"/>
      <w:snapToGrid w:val="0"/>
      <w:sz w:val="20"/>
      <w:szCs w:val="20"/>
    </w:rPr>
  </w:style>
  <w:style w:type="character" w:styleId="EndnoteReference">
    <w:name w:val="endnote reference"/>
    <w:basedOn w:val="DefaultParagraphFont"/>
    <w:uiPriority w:val="99"/>
    <w:semiHidden/>
    <w:unhideWhenUsed/>
    <w:rsid w:val="00D36E08"/>
    <w:rPr>
      <w:vertAlign w:val="superscript"/>
    </w:rPr>
  </w:style>
  <w:style w:type="character" w:styleId="FollowedHyperlink">
    <w:name w:val="FollowedHyperlink"/>
    <w:basedOn w:val="DefaultParagraphFont"/>
    <w:uiPriority w:val="99"/>
    <w:semiHidden/>
    <w:unhideWhenUsed/>
    <w:rsid w:val="00C9252D"/>
    <w:rPr>
      <w:color w:val="954F72" w:themeColor="followedHyperlink"/>
      <w:u w:val="single"/>
    </w:rPr>
  </w:style>
  <w:style w:type="paragraph" w:styleId="BalloonText">
    <w:name w:val="Balloon Text"/>
    <w:basedOn w:val="Normal"/>
    <w:link w:val="BalloonTextChar"/>
    <w:uiPriority w:val="99"/>
    <w:semiHidden/>
    <w:unhideWhenUsed/>
    <w:rsid w:val="001175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596"/>
    <w:rPr>
      <w:rFonts w:ascii="Segoe UI" w:eastAsia="Times New Roman" w:hAnsi="Segoe UI" w:cs="Segoe UI"/>
      <w:snapToGrid w:val="0"/>
      <w:sz w:val="18"/>
      <w:szCs w:val="18"/>
    </w:rPr>
  </w:style>
  <w:style w:type="paragraph" w:customStyle="1" w:styleId="pf0">
    <w:name w:val="pf0"/>
    <w:basedOn w:val="Normal"/>
    <w:rsid w:val="008C2C79"/>
    <w:pPr>
      <w:widowControl/>
      <w:spacing w:before="100" w:beforeAutospacing="1" w:after="100" w:afterAutospacing="1"/>
    </w:pPr>
    <w:rPr>
      <w:rFonts w:ascii="Times New Roman" w:hAnsi="Times New Roman"/>
      <w:snapToGrid/>
      <w:szCs w:val="24"/>
    </w:rPr>
  </w:style>
  <w:style w:type="character" w:customStyle="1" w:styleId="ListParagraphChar">
    <w:name w:val="List Paragraph Char"/>
    <w:basedOn w:val="DefaultParagraphFont"/>
    <w:link w:val="ListParagraph"/>
    <w:uiPriority w:val="34"/>
    <w:locked/>
    <w:rsid w:val="005E78A5"/>
    <w:rPr>
      <w:rFonts w:ascii="Courier" w:eastAsia="Times New Roman" w:hAnsi="Courier" w:cs="Times New Roman"/>
      <w:snapToGrid w:val="0"/>
      <w:sz w:val="24"/>
      <w:szCs w:val="20"/>
    </w:rPr>
  </w:style>
  <w:style w:type="character" w:customStyle="1" w:styleId="cf01">
    <w:name w:val="cf01"/>
    <w:basedOn w:val="DefaultParagraphFont"/>
    <w:rsid w:val="00723FD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466552">
      <w:bodyDiv w:val="1"/>
      <w:marLeft w:val="0"/>
      <w:marRight w:val="0"/>
      <w:marTop w:val="0"/>
      <w:marBottom w:val="0"/>
      <w:divBdr>
        <w:top w:val="none" w:sz="0" w:space="0" w:color="auto"/>
        <w:left w:val="none" w:sz="0" w:space="0" w:color="auto"/>
        <w:bottom w:val="none" w:sz="0" w:space="0" w:color="auto"/>
        <w:right w:val="none" w:sz="0" w:space="0" w:color="auto"/>
      </w:divBdr>
    </w:div>
    <w:div w:id="943881785">
      <w:bodyDiv w:val="1"/>
      <w:marLeft w:val="0"/>
      <w:marRight w:val="0"/>
      <w:marTop w:val="0"/>
      <w:marBottom w:val="0"/>
      <w:divBdr>
        <w:top w:val="none" w:sz="0" w:space="0" w:color="auto"/>
        <w:left w:val="none" w:sz="0" w:space="0" w:color="auto"/>
        <w:bottom w:val="none" w:sz="0" w:space="0" w:color="auto"/>
        <w:right w:val="none" w:sz="0" w:space="0" w:color="auto"/>
      </w:divBdr>
    </w:div>
    <w:div w:id="1241214699">
      <w:bodyDiv w:val="1"/>
      <w:marLeft w:val="0"/>
      <w:marRight w:val="0"/>
      <w:marTop w:val="0"/>
      <w:marBottom w:val="0"/>
      <w:divBdr>
        <w:top w:val="none" w:sz="0" w:space="0" w:color="auto"/>
        <w:left w:val="none" w:sz="0" w:space="0" w:color="auto"/>
        <w:bottom w:val="none" w:sz="0" w:space="0" w:color="auto"/>
        <w:right w:val="none" w:sz="0" w:space="0" w:color="auto"/>
      </w:divBdr>
    </w:div>
    <w:div w:id="174044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banks@ed.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gulations.gov" TargetMode="External"/><Relationship Id="rId4" Type="http://schemas.openxmlformats.org/officeDocument/2006/relationships/settings" Target="settings.xml"/><Relationship Id="rId9" Type="http://schemas.openxmlformats.org/officeDocument/2006/relationships/hyperlink" Target="http://www.regulations.go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apa.org/workforce/data-tools/demographics" TargetMode="External"/><Relationship Id="rId3" Type="http://schemas.openxmlformats.org/officeDocument/2006/relationships/hyperlink" Target="https://www.cdc.gov/nchhstp/dear_colleague/2020/dcl-102320-YRBS-2009-2019-report.html" TargetMode="External"/><Relationship Id="rId7" Type="http://schemas.openxmlformats.org/officeDocument/2006/relationships/hyperlink" Target="https://www.hhs.gov/sites/default/files/surgeon-general-youth-mental-health-advisory.pdf" TargetMode="External"/><Relationship Id="rId2" Type="http://schemas.openxmlformats.org/officeDocument/2006/relationships/hyperlink" Target="https://www.psychiatry.org/newsroom/news-releases/new-apa-poll-shows-sustained-anxiety-among-americans-more-than-half-of-parents-are-concerned-about-the-mental-well-being-of-their-children" TargetMode="External"/><Relationship Id="rId1" Type="http://schemas.openxmlformats.org/officeDocument/2006/relationships/hyperlink" Target="https://www.cdc.gov/mentalhealth/learn/index.htm" TargetMode="External"/><Relationship Id="rId6" Type="http://schemas.openxmlformats.org/officeDocument/2006/relationships/hyperlink" Target="https://www.edweek.org/leadership/school-counselors-and-psychologists-remain-scarce-even-as-needs-rise/2022/03" TargetMode="External"/><Relationship Id="rId5" Type="http://schemas.openxmlformats.org/officeDocument/2006/relationships/hyperlink" Target="https://www.pewresearch.org/fact-tank/2022/04/25/in-cdc-survey-37-of-u-s-high-school-students-report-regular-mental-health-struggles-during-covid-19/" TargetMode="External"/><Relationship Id="rId4" Type="http://schemas.openxmlformats.org/officeDocument/2006/relationships/hyperlink" Target="https://www.nytimes.com/2021/12/07/science/pandemic-adolescents-depression-anxiety.html" TargetMode="External"/><Relationship Id="rId9" Type="http://schemas.openxmlformats.org/officeDocument/2006/relationships/hyperlink" Target="https://www.whitehouse.gov/briefing-room/statements-releases/2022/03/01/fact-sheet-president-biden-to-announce-strategy-to-address-our-national-mental-health-crisis-as-part-of-unity-agenda-in-his-first-state-of-the-un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5C877-F1E8-49CF-8E98-AEFD65569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7916</Words>
  <Characters>45127</Characters>
  <Application>Microsoft Office Word</Application>
  <DocSecurity>0</DocSecurity>
  <Lines>376</Lines>
  <Paragraphs>105</Paragraphs>
  <ScaleCrop>false</ScaleCrop>
  <Company/>
  <LinksUpToDate>false</LinksUpToDate>
  <CharactersWithSpaces>52938</CharactersWithSpaces>
  <SharedDoc>false</SharedDoc>
  <HLinks>
    <vt:vector size="72" baseType="variant">
      <vt:variant>
        <vt:i4>2818151</vt:i4>
      </vt:variant>
      <vt:variant>
        <vt:i4>12</vt:i4>
      </vt:variant>
      <vt:variant>
        <vt:i4>0</vt:i4>
      </vt:variant>
      <vt:variant>
        <vt:i4>5</vt:i4>
      </vt:variant>
      <vt:variant>
        <vt:lpwstr>http://www.regulations.gov/</vt:lpwstr>
      </vt:variant>
      <vt:variant>
        <vt:lpwstr/>
      </vt:variant>
      <vt:variant>
        <vt:i4>2818151</vt:i4>
      </vt:variant>
      <vt:variant>
        <vt:i4>9</vt:i4>
      </vt:variant>
      <vt:variant>
        <vt:i4>0</vt:i4>
      </vt:variant>
      <vt:variant>
        <vt:i4>5</vt:i4>
      </vt:variant>
      <vt:variant>
        <vt:lpwstr>http://www.regulations.gov/</vt:lpwstr>
      </vt:variant>
      <vt:variant>
        <vt:lpwstr/>
      </vt:variant>
      <vt:variant>
        <vt:i4>2162752</vt:i4>
      </vt:variant>
      <vt:variant>
        <vt:i4>0</vt:i4>
      </vt:variant>
      <vt:variant>
        <vt:i4>0</vt:i4>
      </vt:variant>
      <vt:variant>
        <vt:i4>5</vt:i4>
      </vt:variant>
      <vt:variant>
        <vt:lpwstr>mailto:amy.banks@ed.gov</vt:lpwstr>
      </vt:variant>
      <vt:variant>
        <vt:lpwstr/>
      </vt:variant>
      <vt:variant>
        <vt:i4>1769475</vt:i4>
      </vt:variant>
      <vt:variant>
        <vt:i4>24</vt:i4>
      </vt:variant>
      <vt:variant>
        <vt:i4>0</vt:i4>
      </vt:variant>
      <vt:variant>
        <vt:i4>5</vt:i4>
      </vt:variant>
      <vt:variant>
        <vt:lpwstr>https://www.whitehouse.gov/briefing-room/statements-releases/2022/03/01/fact-sheet-president-biden-to-announce-strategy-to-address-our-national-mental-health-crisis-as-part-of-unity-agenda-in-his-first-state-of-the-union/</vt:lpwstr>
      </vt:variant>
      <vt:variant>
        <vt:lpwstr/>
      </vt:variant>
      <vt:variant>
        <vt:i4>76</vt:i4>
      </vt:variant>
      <vt:variant>
        <vt:i4>21</vt:i4>
      </vt:variant>
      <vt:variant>
        <vt:i4>0</vt:i4>
      </vt:variant>
      <vt:variant>
        <vt:i4>5</vt:i4>
      </vt:variant>
      <vt:variant>
        <vt:lpwstr>https://www.apa.org/workforce/data-tools/demographics</vt:lpwstr>
      </vt:variant>
      <vt:variant>
        <vt:lpwstr/>
      </vt:variant>
      <vt:variant>
        <vt:i4>196687</vt:i4>
      </vt:variant>
      <vt:variant>
        <vt:i4>18</vt:i4>
      </vt:variant>
      <vt:variant>
        <vt:i4>0</vt:i4>
      </vt:variant>
      <vt:variant>
        <vt:i4>5</vt:i4>
      </vt:variant>
      <vt:variant>
        <vt:lpwstr>https://www.hhs.gov/sites/default/files/surgeon-general-youth-mental-health-advisory.pdf</vt:lpwstr>
      </vt:variant>
      <vt:variant>
        <vt:lpwstr/>
      </vt:variant>
      <vt:variant>
        <vt:i4>8126580</vt:i4>
      </vt:variant>
      <vt:variant>
        <vt:i4>15</vt:i4>
      </vt:variant>
      <vt:variant>
        <vt:i4>0</vt:i4>
      </vt:variant>
      <vt:variant>
        <vt:i4>5</vt:i4>
      </vt:variant>
      <vt:variant>
        <vt:lpwstr>https://www.edweek.org/leadership/school-counselors-and-psychologists-remain-scarce-even-as-needs-rise/2022/03</vt:lpwstr>
      </vt:variant>
      <vt:variant>
        <vt:lpwstr/>
      </vt:variant>
      <vt:variant>
        <vt:i4>4259919</vt:i4>
      </vt:variant>
      <vt:variant>
        <vt:i4>12</vt:i4>
      </vt:variant>
      <vt:variant>
        <vt:i4>0</vt:i4>
      </vt:variant>
      <vt:variant>
        <vt:i4>5</vt:i4>
      </vt:variant>
      <vt:variant>
        <vt:lpwstr>https://www.pewresearch.org/fact-tank/2022/04/25/in-cdc-survey-37-of-u-s-high-school-students-report-regular-mental-health-struggles-during-covid-19/</vt:lpwstr>
      </vt:variant>
      <vt:variant>
        <vt:lpwstr/>
      </vt:variant>
      <vt:variant>
        <vt:i4>7405685</vt:i4>
      </vt:variant>
      <vt:variant>
        <vt:i4>9</vt:i4>
      </vt:variant>
      <vt:variant>
        <vt:i4>0</vt:i4>
      </vt:variant>
      <vt:variant>
        <vt:i4>5</vt:i4>
      </vt:variant>
      <vt:variant>
        <vt:lpwstr>https://www.nytimes.com/2021/12/07/science/pandemic-adolescents-depression-anxiety.html</vt:lpwstr>
      </vt:variant>
      <vt:variant>
        <vt:lpwstr/>
      </vt:variant>
      <vt:variant>
        <vt:i4>5570607</vt:i4>
      </vt:variant>
      <vt:variant>
        <vt:i4>6</vt:i4>
      </vt:variant>
      <vt:variant>
        <vt:i4>0</vt:i4>
      </vt:variant>
      <vt:variant>
        <vt:i4>5</vt:i4>
      </vt:variant>
      <vt:variant>
        <vt:lpwstr>https://www.cdc.gov/nchhstp/dear_colleague/2020/dcl-102320-YRBS-2009-2019-report.html</vt:lpwstr>
      </vt:variant>
      <vt:variant>
        <vt:lpwstr/>
      </vt:variant>
      <vt:variant>
        <vt:i4>524363</vt:i4>
      </vt:variant>
      <vt:variant>
        <vt:i4>3</vt:i4>
      </vt:variant>
      <vt:variant>
        <vt:i4>0</vt:i4>
      </vt:variant>
      <vt:variant>
        <vt:i4>5</vt:i4>
      </vt:variant>
      <vt:variant>
        <vt:lpwstr>https://www.psychiatry.org/newsroom/news-releases/new-apa-poll-shows-sustained-anxiety-among-americans-more-than-half-of-parents-are-concerned-about-the-mental-well-being-of-their-children</vt:lpwstr>
      </vt:variant>
      <vt:variant>
        <vt:lpwstr/>
      </vt:variant>
      <vt:variant>
        <vt:i4>5046280</vt:i4>
      </vt:variant>
      <vt:variant>
        <vt:i4>0</vt:i4>
      </vt:variant>
      <vt:variant>
        <vt:i4>0</vt:i4>
      </vt:variant>
      <vt:variant>
        <vt:i4>5</vt:i4>
      </vt:variant>
      <vt:variant>
        <vt:lpwstr>https://www.cdc.gov/mentalhealth/learn/index.htm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2022-07-28T17:02:00Z</dcterms:created>
  <dcterms:modified xsi:type="dcterms:W3CDTF">2022-08-01T12:00:00Z</dcterms:modified>
</cp:coreProperties>
</file>