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AA8D" w14:textId="47E4E7E4" w:rsidR="00331CB3" w:rsidRPr="00F40924" w:rsidRDefault="0026586F" w:rsidP="000809BA">
      <w:pPr>
        <w:rPr>
          <w:rFonts w:ascii="Verdana" w:hAnsi="Verdana"/>
        </w:rPr>
      </w:pPr>
      <w:r w:rsidRPr="00F40924">
        <w:rPr>
          <w:rFonts w:ascii="Verdana" w:hAnsi="Verdana"/>
        </w:rPr>
        <w:t>The Michigan Department of Education</w:t>
      </w:r>
      <w:r w:rsidR="006854AF" w:rsidRPr="00F40924">
        <w:rPr>
          <w:rFonts w:ascii="Verdana" w:hAnsi="Verdana"/>
        </w:rPr>
        <w:t xml:space="preserve"> (MDE)</w:t>
      </w:r>
      <w:r w:rsidRPr="00F40924">
        <w:rPr>
          <w:rFonts w:ascii="Verdana" w:hAnsi="Verdana"/>
        </w:rPr>
        <w:t xml:space="preserve"> received an Elementary and Secondary Emergency Relief (ESSER) Fund grant award</w:t>
      </w:r>
      <w:r w:rsidR="000809BA" w:rsidRPr="00F40924">
        <w:rPr>
          <w:rFonts w:ascii="Verdana" w:hAnsi="Verdana"/>
        </w:rPr>
        <w:t xml:space="preserve"> of </w:t>
      </w:r>
      <w:r w:rsidR="00250A50" w:rsidRPr="00F40924">
        <w:rPr>
          <w:rFonts w:ascii="Verdana" w:hAnsi="Verdana"/>
        </w:rPr>
        <w:t>$389,796,984</w:t>
      </w:r>
      <w:r w:rsidRPr="00F40924">
        <w:rPr>
          <w:rFonts w:ascii="Verdana" w:hAnsi="Verdana"/>
        </w:rPr>
        <w:t xml:space="preserve"> on April 29, 2020. </w:t>
      </w:r>
      <w:r w:rsidR="00FA3A10" w:rsidRPr="00F40924">
        <w:rPr>
          <w:rFonts w:ascii="Verdana" w:hAnsi="Verdana"/>
        </w:rPr>
        <w:t xml:space="preserve"> The MDE is setting aside the full 10% reserve funding</w:t>
      </w:r>
      <w:r w:rsidR="00250A50" w:rsidRPr="00F40924">
        <w:rPr>
          <w:rFonts w:ascii="Verdana" w:hAnsi="Verdana"/>
        </w:rPr>
        <w:t xml:space="preserve"> ($38,979,698)</w:t>
      </w:r>
      <w:r w:rsidR="00FA3A10" w:rsidRPr="00F40924">
        <w:rPr>
          <w:rFonts w:ascii="Verdana" w:hAnsi="Verdana"/>
        </w:rPr>
        <w:t xml:space="preserve">.  9.5% </w:t>
      </w:r>
      <w:r w:rsidR="00250A50" w:rsidRPr="00F40924">
        <w:rPr>
          <w:rFonts w:ascii="Verdana" w:hAnsi="Verdana"/>
        </w:rPr>
        <w:t>($37,030,71</w:t>
      </w:r>
      <w:r w:rsidR="00A07A00" w:rsidRPr="00F40924">
        <w:rPr>
          <w:rFonts w:ascii="Verdana" w:hAnsi="Verdana"/>
        </w:rPr>
        <w:t>3</w:t>
      </w:r>
      <w:r w:rsidR="00250A50" w:rsidRPr="00F40924">
        <w:rPr>
          <w:rFonts w:ascii="Verdana" w:hAnsi="Verdana"/>
        </w:rPr>
        <w:t xml:space="preserve">) </w:t>
      </w:r>
      <w:r w:rsidR="00FA3A10" w:rsidRPr="00F40924">
        <w:rPr>
          <w:rFonts w:ascii="Verdana" w:hAnsi="Verdana"/>
        </w:rPr>
        <w:t>will be used for a statewide grant program(s) to address specific needs at the local level, while the remaining 5%</w:t>
      </w:r>
      <w:r w:rsidR="00250A50" w:rsidRPr="00F40924">
        <w:rPr>
          <w:rFonts w:ascii="Verdana" w:hAnsi="Verdana"/>
        </w:rPr>
        <w:t xml:space="preserve"> ($1,948,98</w:t>
      </w:r>
      <w:r w:rsidR="00A07A00" w:rsidRPr="00F40924">
        <w:rPr>
          <w:rFonts w:ascii="Verdana" w:hAnsi="Verdana"/>
        </w:rPr>
        <w:t>5</w:t>
      </w:r>
      <w:r w:rsidR="00250A50" w:rsidRPr="00F40924">
        <w:rPr>
          <w:rFonts w:ascii="Verdana" w:hAnsi="Verdana"/>
        </w:rPr>
        <w:t>)</w:t>
      </w:r>
      <w:r w:rsidR="00FA3A10" w:rsidRPr="00F40924">
        <w:rPr>
          <w:rFonts w:ascii="Verdana" w:hAnsi="Verdana"/>
        </w:rPr>
        <w:t xml:space="preserve"> will be used for a</w:t>
      </w:r>
      <w:r w:rsidR="006854AF" w:rsidRPr="00F40924">
        <w:rPr>
          <w:rFonts w:ascii="Verdana" w:hAnsi="Verdana"/>
        </w:rPr>
        <w:t>dministrative costs</w:t>
      </w:r>
      <w:r w:rsidR="00250A50" w:rsidRPr="00F40924">
        <w:rPr>
          <w:rFonts w:ascii="Verdana" w:hAnsi="Verdana"/>
        </w:rPr>
        <w:t>.</w:t>
      </w:r>
    </w:p>
    <w:p w14:paraId="1CF7667B" w14:textId="79647391" w:rsidR="0026586F" w:rsidRPr="00F40924" w:rsidRDefault="006854AF" w:rsidP="00E4059B">
      <w:pPr>
        <w:rPr>
          <w:rFonts w:ascii="Verdana" w:hAnsi="Verdana"/>
        </w:rPr>
      </w:pPr>
      <w:r w:rsidRPr="00F40924">
        <w:rPr>
          <w:rFonts w:ascii="Verdana" w:hAnsi="Verdana"/>
        </w:rPr>
        <w:t xml:space="preserve">The Office of Financial Management (OFM) is responsible for </w:t>
      </w:r>
      <w:r w:rsidR="000809BA" w:rsidRPr="00F40924">
        <w:rPr>
          <w:rFonts w:ascii="Verdana" w:hAnsi="Verdana"/>
        </w:rPr>
        <w:t xml:space="preserve">coordinating the </w:t>
      </w:r>
      <w:r w:rsidRPr="00F40924">
        <w:rPr>
          <w:rFonts w:ascii="Verdana" w:hAnsi="Verdana"/>
        </w:rPr>
        <w:t>management</w:t>
      </w:r>
      <w:r w:rsidR="000809BA" w:rsidRPr="00F40924">
        <w:rPr>
          <w:rFonts w:ascii="Verdana" w:hAnsi="Verdana"/>
        </w:rPr>
        <w:t>, monitoring, and reporting</w:t>
      </w:r>
      <w:r w:rsidRPr="00F40924">
        <w:rPr>
          <w:rFonts w:ascii="Verdana" w:hAnsi="Verdana"/>
        </w:rPr>
        <w:t xml:space="preserve"> of </w:t>
      </w:r>
      <w:r w:rsidR="000809BA" w:rsidRPr="00F40924">
        <w:rPr>
          <w:rFonts w:ascii="Verdana" w:hAnsi="Verdana"/>
        </w:rPr>
        <w:t xml:space="preserve">both </w:t>
      </w:r>
      <w:r w:rsidRPr="00F40924">
        <w:rPr>
          <w:rFonts w:ascii="Verdana" w:hAnsi="Verdana"/>
        </w:rPr>
        <w:t>the ESSER formula grant</w:t>
      </w:r>
      <w:r w:rsidR="000809BA" w:rsidRPr="00F40924">
        <w:rPr>
          <w:rFonts w:ascii="Verdana" w:hAnsi="Verdana"/>
        </w:rPr>
        <w:t xml:space="preserve"> and the reserve grant(s)</w:t>
      </w:r>
      <w:r w:rsidRPr="00F40924">
        <w:rPr>
          <w:rFonts w:ascii="Verdana" w:hAnsi="Verdana"/>
        </w:rPr>
        <w:t xml:space="preserve">.  </w:t>
      </w:r>
      <w:r w:rsidR="000809BA" w:rsidRPr="00F40924">
        <w:rPr>
          <w:rFonts w:ascii="Verdana" w:hAnsi="Verdana"/>
        </w:rPr>
        <w:t xml:space="preserve">OFM will rely on program expertise from the </w:t>
      </w:r>
      <w:r w:rsidRPr="00F40924">
        <w:rPr>
          <w:rFonts w:ascii="Verdana" w:hAnsi="Verdana"/>
        </w:rPr>
        <w:t>Office</w:t>
      </w:r>
      <w:r w:rsidR="000809BA" w:rsidRPr="00F40924">
        <w:rPr>
          <w:rFonts w:ascii="Verdana" w:hAnsi="Verdana"/>
        </w:rPr>
        <w:t xml:space="preserve"> </w:t>
      </w:r>
      <w:r w:rsidRPr="00F40924">
        <w:rPr>
          <w:rFonts w:ascii="Verdana" w:hAnsi="Verdana"/>
        </w:rPr>
        <w:t>of Systems, Evaluation, and Technology (OSET)</w:t>
      </w:r>
      <w:r w:rsidR="00517736" w:rsidRPr="00F40924">
        <w:rPr>
          <w:rFonts w:ascii="Verdana" w:hAnsi="Verdana"/>
        </w:rPr>
        <w:t xml:space="preserve"> </w:t>
      </w:r>
      <w:r w:rsidR="000809BA" w:rsidRPr="00F40924">
        <w:rPr>
          <w:rFonts w:ascii="Verdana" w:hAnsi="Verdana"/>
        </w:rPr>
        <w:t xml:space="preserve">and the Office of Educational Supports (OES).  </w:t>
      </w:r>
      <w:r w:rsidR="00D15CA7" w:rsidRPr="00F40924">
        <w:rPr>
          <w:rFonts w:ascii="Verdana" w:hAnsi="Verdana"/>
        </w:rPr>
        <w:t xml:space="preserve">MDE </w:t>
      </w:r>
      <w:r w:rsidR="000B1633" w:rsidRPr="00F40924">
        <w:rPr>
          <w:rFonts w:ascii="Verdana" w:hAnsi="Verdana"/>
        </w:rPr>
        <w:t xml:space="preserve">will </w:t>
      </w:r>
      <w:r w:rsidR="00517736" w:rsidRPr="00F40924">
        <w:rPr>
          <w:rFonts w:ascii="Verdana" w:hAnsi="Verdana"/>
        </w:rPr>
        <w:t>use the administrative funds to</w:t>
      </w:r>
      <w:r w:rsidR="000B1633" w:rsidRPr="00F40924">
        <w:rPr>
          <w:rFonts w:ascii="Verdana" w:hAnsi="Verdana"/>
        </w:rPr>
        <w:t xml:space="preserve"> support </w:t>
      </w:r>
      <w:r w:rsidR="000809BA" w:rsidRPr="00F40924">
        <w:rPr>
          <w:rFonts w:ascii="Verdana" w:hAnsi="Verdana"/>
        </w:rPr>
        <w:t xml:space="preserve">these activities </w:t>
      </w:r>
      <w:r w:rsidR="00517736" w:rsidRPr="00F40924">
        <w:rPr>
          <w:rFonts w:ascii="Verdana" w:hAnsi="Verdana"/>
        </w:rPr>
        <w:t xml:space="preserve">through the life of the </w:t>
      </w:r>
      <w:r w:rsidR="000809BA" w:rsidRPr="00F40924">
        <w:rPr>
          <w:rFonts w:ascii="Verdana" w:hAnsi="Verdana"/>
        </w:rPr>
        <w:t>grant</w:t>
      </w:r>
      <w:r w:rsidR="00517736" w:rsidRPr="00F40924">
        <w:rPr>
          <w:rFonts w:ascii="Verdana" w:hAnsi="Verdana"/>
        </w:rPr>
        <w:t>, September 30, 2022.</w:t>
      </w:r>
    </w:p>
    <w:p w14:paraId="5E9BC517" w14:textId="2EE243CD" w:rsidR="00E4059B" w:rsidRPr="00F40924" w:rsidRDefault="00E4059B" w:rsidP="00E4059B">
      <w:pPr>
        <w:rPr>
          <w:rFonts w:ascii="Verdana" w:hAnsi="Verdana"/>
          <w:b/>
          <w:bCs/>
          <w:u w:val="single"/>
        </w:rPr>
      </w:pPr>
      <w:r w:rsidRPr="00F40924">
        <w:rPr>
          <w:rFonts w:ascii="Verdana" w:hAnsi="Verdana"/>
          <w:b/>
          <w:bCs/>
          <w:u w:val="single"/>
        </w:rPr>
        <w:t>Assumptions</w:t>
      </w:r>
    </w:p>
    <w:p w14:paraId="6EC15DAD" w14:textId="090439E4" w:rsidR="00E4059B" w:rsidRPr="00F40924" w:rsidRDefault="00E4059B" w:rsidP="00E4059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40924">
        <w:rPr>
          <w:rFonts w:ascii="Verdana" w:hAnsi="Verdana"/>
        </w:rPr>
        <w:t xml:space="preserve">ESSER monitoring will be </w:t>
      </w:r>
      <w:r w:rsidR="00517736" w:rsidRPr="00F40924">
        <w:rPr>
          <w:rFonts w:ascii="Verdana" w:hAnsi="Verdana"/>
        </w:rPr>
        <w:t>managed</w:t>
      </w:r>
      <w:r w:rsidRPr="00F40924">
        <w:rPr>
          <w:rFonts w:ascii="Verdana" w:hAnsi="Verdana"/>
        </w:rPr>
        <w:t xml:space="preserve"> by the O</w:t>
      </w:r>
      <w:r w:rsidR="00F7467E" w:rsidRPr="00F40924">
        <w:rPr>
          <w:rFonts w:ascii="Verdana" w:hAnsi="Verdana"/>
        </w:rPr>
        <w:t>FM</w:t>
      </w:r>
      <w:r w:rsidR="00846C47" w:rsidRPr="00F40924">
        <w:rPr>
          <w:rFonts w:ascii="Verdana" w:hAnsi="Verdana"/>
        </w:rPr>
        <w:t>.</w:t>
      </w:r>
    </w:p>
    <w:p w14:paraId="560F8A63" w14:textId="4EB5A4D5" w:rsidR="00B84325" w:rsidRPr="00F40924" w:rsidRDefault="00517736" w:rsidP="00E4059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40924">
        <w:rPr>
          <w:rFonts w:ascii="Verdana" w:hAnsi="Verdana"/>
        </w:rPr>
        <w:t>All pr</w:t>
      </w:r>
      <w:r w:rsidR="00846C47" w:rsidRPr="00F40924">
        <w:rPr>
          <w:rFonts w:ascii="Verdana" w:hAnsi="Verdana"/>
        </w:rPr>
        <w:t xml:space="preserve">ogram </w:t>
      </w:r>
      <w:r w:rsidR="00B84325" w:rsidRPr="00F40924">
        <w:rPr>
          <w:rFonts w:ascii="Verdana" w:hAnsi="Verdana"/>
        </w:rPr>
        <w:t>m</w:t>
      </w:r>
      <w:r w:rsidR="00846C47" w:rsidRPr="00F40924">
        <w:rPr>
          <w:rFonts w:ascii="Verdana" w:hAnsi="Verdana"/>
        </w:rPr>
        <w:t xml:space="preserve">onitoring and </w:t>
      </w:r>
      <w:r w:rsidR="00B84325" w:rsidRPr="00F40924">
        <w:rPr>
          <w:rFonts w:ascii="Verdana" w:hAnsi="Verdana"/>
        </w:rPr>
        <w:t>f</w:t>
      </w:r>
      <w:r w:rsidR="00846C47" w:rsidRPr="00F40924">
        <w:rPr>
          <w:rFonts w:ascii="Verdana" w:hAnsi="Verdana"/>
        </w:rPr>
        <w:t xml:space="preserve">iscal </w:t>
      </w:r>
      <w:r w:rsidR="00B84325" w:rsidRPr="00F40924">
        <w:rPr>
          <w:rFonts w:ascii="Verdana" w:hAnsi="Verdana"/>
        </w:rPr>
        <w:t>m</w:t>
      </w:r>
      <w:r w:rsidR="00846C47" w:rsidRPr="00F40924">
        <w:rPr>
          <w:rFonts w:ascii="Verdana" w:hAnsi="Verdana"/>
        </w:rPr>
        <w:t>onitoring will be conducted as desk reviews</w:t>
      </w:r>
      <w:r w:rsidR="00B35F2A" w:rsidRPr="00F40924">
        <w:rPr>
          <w:rFonts w:ascii="Verdana" w:hAnsi="Verdana"/>
        </w:rPr>
        <w:t>, to the extent possible.</w:t>
      </w:r>
    </w:p>
    <w:p w14:paraId="091846AE" w14:textId="452B0903" w:rsidR="00B84325" w:rsidRPr="00F40924" w:rsidRDefault="005E7525" w:rsidP="00E4059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theme="minorHAnsi"/>
        </w:rPr>
        <w:t xml:space="preserve">The Michigan Electronic Grants System </w:t>
      </w:r>
      <w:r w:rsidRPr="00443963">
        <w:rPr>
          <w:rFonts w:ascii="Verdana" w:hAnsi="Verdana" w:cstheme="minorHAnsi"/>
        </w:rPr>
        <w:t>Plus</w:t>
      </w:r>
      <w:r w:rsidRPr="00540CFA">
        <w:rPr>
          <w:rFonts w:ascii="Verdana" w:hAnsi="Verdana" w:cstheme="minorHAnsi"/>
        </w:rPr>
        <w:t xml:space="preserve"> </w:t>
      </w:r>
      <w:r w:rsidR="00B84325" w:rsidRPr="00F40924">
        <w:rPr>
          <w:rFonts w:ascii="Verdana" w:hAnsi="Verdana"/>
        </w:rPr>
        <w:t xml:space="preserve">will be used as the application system.  </w:t>
      </w:r>
      <w:r w:rsidR="00846C47" w:rsidRPr="00F40924">
        <w:rPr>
          <w:rFonts w:ascii="Verdana" w:hAnsi="Verdana"/>
        </w:rPr>
        <w:t xml:space="preserve"> </w:t>
      </w:r>
    </w:p>
    <w:p w14:paraId="07D2FBED" w14:textId="6937BC01" w:rsidR="00E4059B" w:rsidRPr="00F40924" w:rsidRDefault="005E7525" w:rsidP="00E4059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theme="minorHAnsi"/>
        </w:rPr>
        <w:t>The Grant Electronic Monitoring System/Michigan Administrative Review System (</w:t>
      </w:r>
      <w:r w:rsidR="00B84325" w:rsidRPr="00F40924">
        <w:rPr>
          <w:rFonts w:ascii="Verdana" w:hAnsi="Verdana"/>
        </w:rPr>
        <w:t>GEMS/MARS</w:t>
      </w:r>
      <w:r>
        <w:rPr>
          <w:rFonts w:ascii="Verdana" w:hAnsi="Verdana"/>
        </w:rPr>
        <w:t>)</w:t>
      </w:r>
      <w:r w:rsidR="00B84325" w:rsidRPr="00F40924">
        <w:rPr>
          <w:rFonts w:ascii="Verdana" w:hAnsi="Verdana"/>
        </w:rPr>
        <w:t xml:space="preserve"> will used as the</w:t>
      </w:r>
      <w:r w:rsidR="00846C47" w:rsidRPr="00F40924">
        <w:rPr>
          <w:rFonts w:ascii="Verdana" w:hAnsi="Verdana"/>
        </w:rPr>
        <w:t xml:space="preserve"> </w:t>
      </w:r>
      <w:r w:rsidR="00B84325" w:rsidRPr="00F40924">
        <w:rPr>
          <w:rFonts w:ascii="Verdana" w:hAnsi="Verdana"/>
        </w:rPr>
        <w:t>monitoring s</w:t>
      </w:r>
      <w:r w:rsidR="00846C47" w:rsidRPr="00F40924">
        <w:rPr>
          <w:rFonts w:ascii="Verdana" w:hAnsi="Verdana"/>
        </w:rPr>
        <w:t>ystem.</w:t>
      </w:r>
    </w:p>
    <w:p w14:paraId="432D4CEA" w14:textId="24711AE0" w:rsidR="00846C47" w:rsidRPr="00F40924" w:rsidRDefault="00B35F2A" w:rsidP="00E4059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40924">
        <w:rPr>
          <w:rFonts w:ascii="Verdana" w:hAnsi="Verdana"/>
        </w:rPr>
        <w:t>MDE’s current</w:t>
      </w:r>
      <w:r w:rsidR="00B84325" w:rsidRPr="00F40924">
        <w:rPr>
          <w:rFonts w:ascii="Verdana" w:hAnsi="Verdana"/>
        </w:rPr>
        <w:t xml:space="preserve"> monitoring </w:t>
      </w:r>
      <w:r w:rsidRPr="00F40924">
        <w:rPr>
          <w:rFonts w:ascii="Verdana" w:hAnsi="Verdana"/>
        </w:rPr>
        <w:t>processes will be used.  Edits and changes will be implemented</w:t>
      </w:r>
      <w:r w:rsidR="007A6450" w:rsidRPr="00F40924">
        <w:rPr>
          <w:rFonts w:ascii="Verdana" w:hAnsi="Verdana"/>
        </w:rPr>
        <w:t>,</w:t>
      </w:r>
      <w:r w:rsidRPr="00F40924">
        <w:rPr>
          <w:rFonts w:ascii="Verdana" w:hAnsi="Verdana"/>
        </w:rPr>
        <w:t xml:space="preserve"> as necessary</w:t>
      </w:r>
      <w:r w:rsidR="007A6450" w:rsidRPr="00F40924">
        <w:rPr>
          <w:rFonts w:ascii="Verdana" w:hAnsi="Verdana"/>
        </w:rPr>
        <w:t>,</w:t>
      </w:r>
      <w:r w:rsidR="00A266F0" w:rsidRPr="00F40924">
        <w:rPr>
          <w:rFonts w:ascii="Verdana" w:hAnsi="Verdana"/>
        </w:rPr>
        <w:t xml:space="preserve"> to address specific ESSER requirements</w:t>
      </w:r>
      <w:r w:rsidRPr="00F40924">
        <w:rPr>
          <w:rFonts w:ascii="Verdana" w:hAnsi="Verdana"/>
        </w:rPr>
        <w:t>.</w:t>
      </w:r>
      <w:r w:rsidR="00B84325" w:rsidRPr="00F40924">
        <w:rPr>
          <w:rFonts w:ascii="Verdana" w:hAnsi="Verdana"/>
        </w:rPr>
        <w:t xml:space="preserve"> </w:t>
      </w:r>
    </w:p>
    <w:p w14:paraId="6D2594E2" w14:textId="36A421D4" w:rsidR="00846C47" w:rsidRPr="00F40924" w:rsidRDefault="00201B6E" w:rsidP="00E4059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40924">
        <w:rPr>
          <w:rFonts w:ascii="Verdana" w:hAnsi="Verdana"/>
        </w:rPr>
        <w:t>A</w:t>
      </w:r>
      <w:r w:rsidR="00B84325" w:rsidRPr="00F40924">
        <w:rPr>
          <w:rFonts w:ascii="Verdana" w:hAnsi="Verdana"/>
        </w:rPr>
        <w:t xml:space="preserve"> ris</w:t>
      </w:r>
      <w:r w:rsidR="00B35F2A" w:rsidRPr="00F40924">
        <w:rPr>
          <w:rFonts w:ascii="Verdana" w:hAnsi="Verdana"/>
        </w:rPr>
        <w:t>k-</w:t>
      </w:r>
      <w:r w:rsidR="00B84325" w:rsidRPr="00F40924">
        <w:rPr>
          <w:rFonts w:ascii="Verdana" w:hAnsi="Verdana"/>
        </w:rPr>
        <w:t>based approach</w:t>
      </w:r>
      <w:r w:rsidR="00DB590D" w:rsidRPr="00F40924">
        <w:rPr>
          <w:rFonts w:ascii="Verdana" w:hAnsi="Verdana"/>
        </w:rPr>
        <w:t xml:space="preserve"> will be used</w:t>
      </w:r>
      <w:r w:rsidR="00B84325" w:rsidRPr="00F40924">
        <w:rPr>
          <w:rFonts w:ascii="Verdana" w:hAnsi="Verdana"/>
        </w:rPr>
        <w:t xml:space="preserve"> to </w:t>
      </w:r>
      <w:r w:rsidR="000A347E" w:rsidRPr="00F40924">
        <w:rPr>
          <w:rFonts w:ascii="Verdana" w:hAnsi="Verdana"/>
        </w:rPr>
        <w:t xml:space="preserve">conduct program reviews for all </w:t>
      </w:r>
      <w:r w:rsidR="00DB590D" w:rsidRPr="00F40924">
        <w:rPr>
          <w:rFonts w:ascii="Verdana" w:hAnsi="Verdana"/>
        </w:rPr>
        <w:t xml:space="preserve">ESSER </w:t>
      </w:r>
      <w:r w:rsidR="000A347E" w:rsidRPr="00F40924">
        <w:rPr>
          <w:rFonts w:ascii="Verdana" w:hAnsi="Verdana"/>
        </w:rPr>
        <w:t>grant programs</w:t>
      </w:r>
      <w:r w:rsidR="00F40924">
        <w:rPr>
          <w:rFonts w:ascii="Verdana" w:hAnsi="Verdana"/>
        </w:rPr>
        <w:t>.</w:t>
      </w:r>
    </w:p>
    <w:p w14:paraId="152A8A4F" w14:textId="326C832C" w:rsidR="00927FD4" w:rsidRPr="00F40924" w:rsidRDefault="000A347E" w:rsidP="00B35F2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40924">
        <w:rPr>
          <w:rFonts w:ascii="Verdana" w:hAnsi="Verdana"/>
        </w:rPr>
        <w:t>ESSER admin</w:t>
      </w:r>
      <w:r w:rsidR="00B35F2A" w:rsidRPr="00F40924">
        <w:rPr>
          <w:rFonts w:ascii="Verdana" w:hAnsi="Verdana"/>
        </w:rPr>
        <w:t>istration</w:t>
      </w:r>
      <w:r w:rsidRPr="00F40924">
        <w:rPr>
          <w:rFonts w:ascii="Verdana" w:hAnsi="Verdana"/>
        </w:rPr>
        <w:t xml:space="preserve"> funds will be</w:t>
      </w:r>
      <w:r w:rsidR="00846C47" w:rsidRPr="00F40924">
        <w:rPr>
          <w:rFonts w:ascii="Verdana" w:hAnsi="Verdana"/>
        </w:rPr>
        <w:t xml:space="preserve"> available to support </w:t>
      </w:r>
      <w:r w:rsidRPr="00F40924">
        <w:rPr>
          <w:rFonts w:ascii="Verdana" w:hAnsi="Verdana"/>
        </w:rPr>
        <w:t xml:space="preserve">monitoring, </w:t>
      </w:r>
      <w:r w:rsidR="00846C47" w:rsidRPr="00F40924">
        <w:rPr>
          <w:rFonts w:ascii="Verdana" w:hAnsi="Verdana"/>
        </w:rPr>
        <w:t>compliance</w:t>
      </w:r>
      <w:r w:rsidRPr="00F40924">
        <w:rPr>
          <w:rFonts w:ascii="Verdana" w:hAnsi="Verdana"/>
        </w:rPr>
        <w:t>, and reporting</w:t>
      </w:r>
      <w:r w:rsidR="00846C47" w:rsidRPr="00F40924">
        <w:rPr>
          <w:rFonts w:ascii="Verdana" w:hAnsi="Verdana"/>
        </w:rPr>
        <w:t xml:space="preserve"> efforts; </w:t>
      </w:r>
      <w:r w:rsidRPr="00F40924">
        <w:rPr>
          <w:rFonts w:ascii="Verdana" w:hAnsi="Verdana"/>
        </w:rPr>
        <w:t>this includes funding</w:t>
      </w:r>
      <w:r w:rsidR="00846C47" w:rsidRPr="00F40924">
        <w:rPr>
          <w:rFonts w:ascii="Verdana" w:hAnsi="Verdana"/>
        </w:rPr>
        <w:t xml:space="preserve"> for staff a</w:t>
      </w:r>
      <w:r w:rsidR="00064FA0" w:rsidRPr="00F40924">
        <w:rPr>
          <w:rFonts w:ascii="Verdana" w:hAnsi="Verdana"/>
        </w:rPr>
        <w:t>nd</w:t>
      </w:r>
      <w:r w:rsidR="00846C47" w:rsidRPr="00F40924">
        <w:rPr>
          <w:rFonts w:ascii="Verdana" w:hAnsi="Verdana"/>
        </w:rPr>
        <w:t xml:space="preserve"> for the </w:t>
      </w:r>
      <w:r w:rsidR="00B35F2A" w:rsidRPr="00F40924">
        <w:rPr>
          <w:rFonts w:ascii="Verdana" w:hAnsi="Verdana"/>
        </w:rPr>
        <w:t xml:space="preserve">electronic </w:t>
      </w:r>
      <w:r w:rsidR="00846C47" w:rsidRPr="00F40924">
        <w:rPr>
          <w:rFonts w:ascii="Verdana" w:hAnsi="Verdana"/>
        </w:rPr>
        <w:t xml:space="preserve">system </w:t>
      </w:r>
      <w:r w:rsidRPr="00F40924">
        <w:rPr>
          <w:rFonts w:ascii="Verdana" w:hAnsi="Verdana"/>
        </w:rPr>
        <w:t>cost</w:t>
      </w:r>
      <w:r w:rsidR="00B35F2A" w:rsidRPr="00F40924">
        <w:rPr>
          <w:rFonts w:ascii="Verdana" w:hAnsi="Verdana"/>
        </w:rPr>
        <w:t>s</w:t>
      </w:r>
      <w:r w:rsidR="00846C47" w:rsidRPr="00F40924">
        <w:rPr>
          <w:rFonts w:ascii="Verdana" w:hAnsi="Verdana"/>
        </w:rPr>
        <w:t>.</w:t>
      </w:r>
    </w:p>
    <w:p w14:paraId="5904CC3E" w14:textId="00148941" w:rsidR="00846C47" w:rsidRPr="00F40924" w:rsidRDefault="00846C47" w:rsidP="00846C47">
      <w:pPr>
        <w:rPr>
          <w:rFonts w:ascii="Verdana" w:hAnsi="Verdana"/>
          <w:b/>
          <w:bCs/>
          <w:u w:val="single"/>
        </w:rPr>
      </w:pPr>
      <w:r w:rsidRPr="00F40924">
        <w:rPr>
          <w:rFonts w:ascii="Verdana" w:hAnsi="Verdana"/>
          <w:b/>
          <w:bCs/>
          <w:u w:val="single"/>
        </w:rPr>
        <w:t xml:space="preserve">Proposed </w:t>
      </w:r>
      <w:r w:rsidR="00B35F2A" w:rsidRPr="00F40924">
        <w:rPr>
          <w:rFonts w:ascii="Verdana" w:hAnsi="Verdana"/>
          <w:b/>
          <w:bCs/>
          <w:u w:val="single"/>
        </w:rPr>
        <w:t>Budget</w:t>
      </w:r>
    </w:p>
    <w:p w14:paraId="0726D941" w14:textId="394FEA5D" w:rsidR="00FA3A10" w:rsidRPr="00F40924" w:rsidRDefault="00250A50" w:rsidP="00846C47">
      <w:p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t>Personnel</w:t>
      </w:r>
      <w:r w:rsidR="000C6D48" w:rsidRPr="00F40924">
        <w:rPr>
          <w:rFonts w:ascii="Verdana" w:hAnsi="Verdana"/>
          <w:b/>
          <w:bCs/>
        </w:rPr>
        <w:t>- $709,900</w:t>
      </w:r>
    </w:p>
    <w:p w14:paraId="6B8CBFA1" w14:textId="3B6ECFD3" w:rsidR="004A04DA" w:rsidRPr="00F40924" w:rsidRDefault="00195655" w:rsidP="00846C47">
      <w:pPr>
        <w:rPr>
          <w:rFonts w:ascii="Verdana" w:hAnsi="Verdana"/>
        </w:rPr>
      </w:pPr>
      <w:r w:rsidRPr="00F40924">
        <w:rPr>
          <w:rFonts w:ascii="Verdana" w:hAnsi="Verdana"/>
        </w:rPr>
        <w:t>Personnel costs include various staff needed to coordinate, administer, provide technical assistance, monitor, and report on the ESSER formula and reserve grants</w:t>
      </w:r>
      <w:r w:rsidR="00716054" w:rsidRPr="00F40924">
        <w:rPr>
          <w:rFonts w:ascii="Verdana" w:hAnsi="Verdana"/>
        </w:rPr>
        <w:t xml:space="preserve"> for the life of the grant programs. </w:t>
      </w:r>
      <w:r w:rsidR="009C7E7C" w:rsidRPr="00F40924">
        <w:rPr>
          <w:rFonts w:ascii="Verdana" w:hAnsi="Verdana"/>
        </w:rPr>
        <w:t xml:space="preserve"> Based on expected </w:t>
      </w:r>
      <w:r w:rsidR="00496C8D" w:rsidRPr="00F40924">
        <w:rPr>
          <w:rFonts w:ascii="Verdana" w:hAnsi="Verdana"/>
        </w:rPr>
        <w:t>budget shortfalls a</w:t>
      </w:r>
      <w:r w:rsidR="00384953" w:rsidRPr="00F40924">
        <w:rPr>
          <w:rFonts w:ascii="Verdana" w:hAnsi="Verdana"/>
        </w:rPr>
        <w:t>nd staffing constraints</w:t>
      </w:r>
      <w:r w:rsidR="007A6450" w:rsidRPr="00F40924">
        <w:rPr>
          <w:rFonts w:ascii="Verdana" w:hAnsi="Verdana"/>
        </w:rPr>
        <w:t>,</w:t>
      </w:r>
      <w:r w:rsidR="00384953" w:rsidRPr="00F40924">
        <w:rPr>
          <w:rFonts w:ascii="Verdana" w:hAnsi="Verdana"/>
        </w:rPr>
        <w:t xml:space="preserve"> MDE will determine the best </w:t>
      </w:r>
      <w:r w:rsidR="000D6C41" w:rsidRPr="00F40924">
        <w:rPr>
          <w:rFonts w:ascii="Verdana" w:hAnsi="Verdana"/>
        </w:rPr>
        <w:t>means to assign staff to manage and monitor the grant</w:t>
      </w:r>
      <w:r w:rsidR="004A04DA" w:rsidRPr="00F40924">
        <w:rPr>
          <w:rFonts w:ascii="Verdana" w:hAnsi="Verdana"/>
        </w:rPr>
        <w:t>s.</w:t>
      </w:r>
      <w:r w:rsidR="00A31686" w:rsidRPr="00F40924">
        <w:rPr>
          <w:rFonts w:ascii="Verdana" w:hAnsi="Verdana"/>
        </w:rPr>
        <w:t xml:space="preserve">  Staff support </w:t>
      </w:r>
      <w:r w:rsidR="001C560B" w:rsidRPr="00F40924">
        <w:rPr>
          <w:rFonts w:ascii="Verdana" w:hAnsi="Verdana"/>
        </w:rPr>
        <w:t xml:space="preserve">to manage, review, and administer the competitive grant programs </w:t>
      </w:r>
      <w:r w:rsidR="00373A2D">
        <w:rPr>
          <w:rFonts w:ascii="Verdana" w:hAnsi="Verdana"/>
        </w:rPr>
        <w:t>is</w:t>
      </w:r>
      <w:r w:rsidR="001C560B" w:rsidRPr="00F40924">
        <w:rPr>
          <w:rFonts w:ascii="Verdana" w:hAnsi="Verdana"/>
        </w:rPr>
        <w:t xml:space="preserve"> </w:t>
      </w:r>
      <w:r w:rsidR="0019375F" w:rsidRPr="00F40924">
        <w:rPr>
          <w:rFonts w:ascii="Verdana" w:hAnsi="Verdana"/>
        </w:rPr>
        <w:t xml:space="preserve">included in the budget.  </w:t>
      </w:r>
    </w:p>
    <w:p w14:paraId="38D48122" w14:textId="11A07CBA" w:rsidR="00FA3A10" w:rsidRPr="00F40924" w:rsidRDefault="004A04DA" w:rsidP="00846C47">
      <w:p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t>B</w:t>
      </w:r>
      <w:r w:rsidR="00FA3A10" w:rsidRPr="00F40924">
        <w:rPr>
          <w:rFonts w:ascii="Verdana" w:hAnsi="Verdana"/>
          <w:b/>
          <w:bCs/>
        </w:rPr>
        <w:t>enefits</w:t>
      </w:r>
      <w:r w:rsidR="000C6D48" w:rsidRPr="00F40924">
        <w:rPr>
          <w:rFonts w:ascii="Verdana" w:hAnsi="Verdana"/>
          <w:b/>
          <w:bCs/>
        </w:rPr>
        <w:t>- $569,400</w:t>
      </w:r>
    </w:p>
    <w:p w14:paraId="06CBD435" w14:textId="3FD1F1E6" w:rsidR="00612C27" w:rsidRPr="00F40924" w:rsidRDefault="00195655" w:rsidP="00846C47">
      <w:pPr>
        <w:rPr>
          <w:rFonts w:ascii="Verdana" w:hAnsi="Verdana"/>
        </w:rPr>
      </w:pPr>
      <w:r w:rsidRPr="00F40924">
        <w:rPr>
          <w:rFonts w:ascii="Verdana" w:hAnsi="Verdana"/>
        </w:rPr>
        <w:t>Fringe benefits are based on current State of Michigan rates and include all employer paid retirement and insurance benefits.</w:t>
      </w:r>
    </w:p>
    <w:p w14:paraId="015F8AA9" w14:textId="08984831" w:rsidR="00612C27" w:rsidRPr="00F40924" w:rsidRDefault="00612C27" w:rsidP="00846C47">
      <w:p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t>Travel</w:t>
      </w:r>
      <w:r w:rsidR="000C6D48" w:rsidRPr="00F40924">
        <w:rPr>
          <w:rFonts w:ascii="Verdana" w:hAnsi="Verdana"/>
          <w:b/>
          <w:bCs/>
        </w:rPr>
        <w:t>- $1,500</w:t>
      </w:r>
    </w:p>
    <w:p w14:paraId="06590190" w14:textId="02CBCD91" w:rsidR="00F40924" w:rsidRDefault="00195655" w:rsidP="00846C47">
      <w:pPr>
        <w:rPr>
          <w:rFonts w:ascii="Verdana" w:hAnsi="Verdana"/>
        </w:rPr>
      </w:pPr>
      <w:r w:rsidRPr="00F40924">
        <w:rPr>
          <w:rFonts w:ascii="Verdana" w:hAnsi="Verdana"/>
        </w:rPr>
        <w:t>Travel is an estimated figure to cover the cost of any in</w:t>
      </w:r>
      <w:r w:rsidR="007A6450" w:rsidRPr="00F40924">
        <w:rPr>
          <w:rFonts w:ascii="Verdana" w:hAnsi="Verdana"/>
        </w:rPr>
        <w:t>-</w:t>
      </w:r>
      <w:r w:rsidRPr="00F40924">
        <w:rPr>
          <w:rFonts w:ascii="Verdana" w:hAnsi="Verdana"/>
        </w:rPr>
        <w:t>person training</w:t>
      </w:r>
      <w:r w:rsidR="00373A2D">
        <w:rPr>
          <w:rFonts w:ascii="Verdana" w:hAnsi="Verdana"/>
        </w:rPr>
        <w:t>,</w:t>
      </w:r>
      <w:r w:rsidRPr="00F40924">
        <w:rPr>
          <w:rFonts w:ascii="Verdana" w:hAnsi="Verdana"/>
        </w:rPr>
        <w:t xml:space="preserve"> technical assistance </w:t>
      </w:r>
      <w:r w:rsidR="00373A2D">
        <w:rPr>
          <w:rFonts w:ascii="Verdana" w:hAnsi="Verdana"/>
        </w:rPr>
        <w:t>or on-site monitoring</w:t>
      </w:r>
      <w:r w:rsidRPr="00F40924">
        <w:rPr>
          <w:rFonts w:ascii="Verdana" w:hAnsi="Verdana"/>
        </w:rPr>
        <w:t>.</w:t>
      </w:r>
      <w:r w:rsidR="004B2056" w:rsidRPr="00F40924">
        <w:rPr>
          <w:rFonts w:ascii="Verdana" w:hAnsi="Verdana"/>
        </w:rPr>
        <w:t xml:space="preserve">  </w:t>
      </w:r>
      <w:r w:rsidR="00922851" w:rsidRPr="00F40924">
        <w:rPr>
          <w:rFonts w:ascii="Verdana" w:hAnsi="Verdana"/>
        </w:rPr>
        <w:t>All monitoring is expected to be conducted as desk reviews</w:t>
      </w:r>
      <w:r w:rsidR="00373A2D">
        <w:rPr>
          <w:rFonts w:ascii="Verdana" w:hAnsi="Verdana"/>
        </w:rPr>
        <w:t>, but there may be instances where on-site visits are necessary</w:t>
      </w:r>
      <w:r w:rsidR="00C70D7C" w:rsidRPr="00F40924">
        <w:rPr>
          <w:rFonts w:ascii="Verdana" w:hAnsi="Verdana"/>
        </w:rPr>
        <w:t xml:space="preserve">. </w:t>
      </w:r>
    </w:p>
    <w:p w14:paraId="7D295BA1" w14:textId="77777777" w:rsidR="00F40924" w:rsidRDefault="00F4092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C97D51A" w14:textId="79D13F74" w:rsidR="00612C27" w:rsidRPr="00F40924" w:rsidRDefault="00612C27" w:rsidP="00846C47">
      <w:pPr>
        <w:rPr>
          <w:rFonts w:ascii="Verdana" w:hAnsi="Verdana"/>
          <w:b/>
          <w:bCs/>
        </w:rPr>
      </w:pPr>
      <w:bookmarkStart w:id="0" w:name="_Hlk44057748"/>
      <w:r w:rsidRPr="00F40924">
        <w:rPr>
          <w:rFonts w:ascii="Verdana" w:hAnsi="Verdana"/>
          <w:b/>
          <w:bCs/>
        </w:rPr>
        <w:lastRenderedPageBreak/>
        <w:t>Supplies</w:t>
      </w:r>
      <w:r w:rsidR="000C6D48" w:rsidRPr="00F40924">
        <w:rPr>
          <w:rFonts w:ascii="Verdana" w:hAnsi="Verdana"/>
          <w:b/>
          <w:bCs/>
        </w:rPr>
        <w:t>- $6,584</w:t>
      </w:r>
    </w:p>
    <w:p w14:paraId="673C5D23" w14:textId="0D7D2452" w:rsidR="00373A2D" w:rsidRPr="00F40924" w:rsidRDefault="00373A2D" w:rsidP="00373A2D">
      <w:pPr>
        <w:rPr>
          <w:rFonts w:ascii="Verdana" w:hAnsi="Verdana"/>
        </w:rPr>
      </w:pPr>
      <w:r w:rsidRPr="00F40924">
        <w:rPr>
          <w:rFonts w:ascii="Verdana" w:hAnsi="Verdana"/>
        </w:rPr>
        <w:t>Computers</w:t>
      </w:r>
      <w:r>
        <w:rPr>
          <w:rFonts w:ascii="Verdana" w:hAnsi="Verdana"/>
        </w:rPr>
        <w:t>, supplies, equipment and other materials will be needed for those working on this grant</w:t>
      </w:r>
      <w:r w:rsidR="00E72DE4">
        <w:rPr>
          <w:rFonts w:ascii="Verdana" w:hAnsi="Verdana"/>
        </w:rPr>
        <w:t>.</w:t>
      </w:r>
      <w:r w:rsidRPr="00F40924">
        <w:rPr>
          <w:rFonts w:ascii="Verdana" w:hAnsi="Verdana"/>
        </w:rPr>
        <w:t xml:space="preserve"> </w:t>
      </w:r>
    </w:p>
    <w:bookmarkEnd w:id="0"/>
    <w:p w14:paraId="477B3F56" w14:textId="0FA16479" w:rsidR="00FA3A10" w:rsidRPr="00F40924" w:rsidRDefault="00612C27" w:rsidP="00846C47">
      <w:p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t>Contractual</w:t>
      </w:r>
      <w:r w:rsidR="000C6D48" w:rsidRPr="00F40924">
        <w:rPr>
          <w:rFonts w:ascii="Verdana" w:hAnsi="Verdana"/>
          <w:b/>
          <w:bCs/>
        </w:rPr>
        <w:t>- $250,000</w:t>
      </w:r>
    </w:p>
    <w:p w14:paraId="24354951" w14:textId="233AA826" w:rsidR="00696C12" w:rsidRPr="00F40924" w:rsidRDefault="00696C12" w:rsidP="00696C12">
      <w:pPr>
        <w:rPr>
          <w:rFonts w:ascii="Verdana" w:hAnsi="Verdana"/>
        </w:rPr>
      </w:pPr>
      <w:r w:rsidRPr="00F40924">
        <w:rPr>
          <w:rFonts w:ascii="Verdana" w:hAnsi="Verdana"/>
        </w:rPr>
        <w:t xml:space="preserve">Program Evaluation ($200,000): </w:t>
      </w:r>
      <w:r w:rsidR="00F40924" w:rsidRPr="00F40924">
        <w:rPr>
          <w:rFonts w:ascii="Verdana" w:hAnsi="Verdana"/>
        </w:rPr>
        <w:t xml:space="preserve"> </w:t>
      </w:r>
      <w:r w:rsidRPr="00F40924">
        <w:rPr>
          <w:rFonts w:ascii="Verdana" w:hAnsi="Verdana"/>
        </w:rPr>
        <w:t>The department will contract with a third</w:t>
      </w:r>
      <w:r w:rsidR="009A171C" w:rsidRPr="00F40924">
        <w:rPr>
          <w:rFonts w:ascii="Verdana" w:hAnsi="Verdana"/>
        </w:rPr>
        <w:t>-</w:t>
      </w:r>
      <w:r w:rsidRPr="00F40924">
        <w:rPr>
          <w:rFonts w:ascii="Verdana" w:hAnsi="Verdana"/>
        </w:rPr>
        <w:t>party evaluator to measure and determine the effectiveness of the</w:t>
      </w:r>
      <w:r w:rsidR="0020779C" w:rsidRPr="00F40924">
        <w:rPr>
          <w:rFonts w:ascii="Verdana" w:hAnsi="Verdana"/>
        </w:rPr>
        <w:t xml:space="preserve"> digital divide reduction</w:t>
      </w:r>
      <w:r w:rsidRPr="00F40924">
        <w:rPr>
          <w:rFonts w:ascii="Verdana" w:hAnsi="Verdana"/>
        </w:rPr>
        <w:t xml:space="preserve"> grant program</w:t>
      </w:r>
      <w:r w:rsidR="0020779C" w:rsidRPr="00F40924">
        <w:rPr>
          <w:rFonts w:ascii="Verdana" w:hAnsi="Verdana"/>
        </w:rPr>
        <w:t xml:space="preserve">.  </w:t>
      </w:r>
      <w:r w:rsidR="00261F4E" w:rsidRPr="00F40924">
        <w:rPr>
          <w:rFonts w:ascii="Verdana" w:hAnsi="Verdana"/>
        </w:rPr>
        <w:t>The use of a third</w:t>
      </w:r>
      <w:r w:rsidR="00CF2FD6" w:rsidRPr="00F40924">
        <w:rPr>
          <w:rFonts w:ascii="Verdana" w:hAnsi="Verdana"/>
        </w:rPr>
        <w:t>-</w:t>
      </w:r>
      <w:r w:rsidR="00261F4E" w:rsidRPr="00F40924">
        <w:rPr>
          <w:rFonts w:ascii="Verdana" w:hAnsi="Verdana"/>
        </w:rPr>
        <w:t xml:space="preserve">party </w:t>
      </w:r>
      <w:r w:rsidR="009A7AB8" w:rsidRPr="00F40924">
        <w:rPr>
          <w:rFonts w:ascii="Verdana" w:hAnsi="Verdana"/>
        </w:rPr>
        <w:t>evaluator</w:t>
      </w:r>
      <w:r w:rsidR="00261F4E" w:rsidRPr="00F40924">
        <w:rPr>
          <w:rFonts w:ascii="Verdana" w:hAnsi="Verdana"/>
        </w:rPr>
        <w:t xml:space="preserve"> will help MDE to</w:t>
      </w:r>
      <w:r w:rsidR="009A7AB8" w:rsidRPr="00F40924">
        <w:rPr>
          <w:rFonts w:ascii="Verdana" w:hAnsi="Verdana"/>
        </w:rPr>
        <w:t xml:space="preserve"> identify</w:t>
      </w:r>
      <w:r w:rsidR="00856C88" w:rsidRPr="00F40924">
        <w:rPr>
          <w:rFonts w:ascii="Verdana" w:hAnsi="Verdana"/>
        </w:rPr>
        <w:t xml:space="preserve"> best practices and to make recommendations for future projects.</w:t>
      </w:r>
      <w:r w:rsidR="009A7AB8" w:rsidRPr="00F40924">
        <w:rPr>
          <w:rFonts w:ascii="Verdana" w:hAnsi="Verdana"/>
        </w:rPr>
        <w:t xml:space="preserve"> </w:t>
      </w:r>
    </w:p>
    <w:p w14:paraId="3D98246A" w14:textId="7FDC3B25" w:rsidR="000F1D37" w:rsidRPr="00F40924" w:rsidRDefault="008E7381" w:rsidP="00846C47">
      <w:pPr>
        <w:rPr>
          <w:rFonts w:ascii="Verdana" w:hAnsi="Verdana"/>
        </w:rPr>
      </w:pPr>
      <w:r w:rsidRPr="00F40924">
        <w:rPr>
          <w:rFonts w:ascii="Verdana" w:hAnsi="Verdana"/>
        </w:rPr>
        <w:t xml:space="preserve">MI Data Hub Connection ($50,000): </w:t>
      </w:r>
      <w:r w:rsidR="00F40924" w:rsidRPr="00F40924">
        <w:rPr>
          <w:rFonts w:ascii="Verdana" w:hAnsi="Verdana"/>
        </w:rPr>
        <w:t xml:space="preserve"> </w:t>
      </w:r>
      <w:r w:rsidRPr="00F40924">
        <w:rPr>
          <w:rFonts w:ascii="Verdana" w:hAnsi="Verdana"/>
        </w:rPr>
        <w:t>The department will work with the MI Data Hub to provide a connection between the Data Hub and GEMS/MARS so that program information that is being collected in the Data Hub can be automatically provided to GEMS/MARS to complete the district</w:t>
      </w:r>
      <w:r w:rsidR="00064FA0" w:rsidRPr="00F40924">
        <w:rPr>
          <w:rFonts w:ascii="Verdana" w:hAnsi="Verdana"/>
        </w:rPr>
        <w:t>’</w:t>
      </w:r>
      <w:r w:rsidRPr="00F40924">
        <w:rPr>
          <w:rFonts w:ascii="Verdana" w:hAnsi="Verdana"/>
        </w:rPr>
        <w:t xml:space="preserve">s program monitoring questions. </w:t>
      </w:r>
      <w:r w:rsidR="00F40924" w:rsidRPr="00F40924">
        <w:rPr>
          <w:rFonts w:ascii="Verdana" w:hAnsi="Verdana"/>
        </w:rPr>
        <w:t xml:space="preserve"> </w:t>
      </w:r>
      <w:r w:rsidRPr="00F40924">
        <w:rPr>
          <w:rFonts w:ascii="Verdana" w:hAnsi="Verdana"/>
        </w:rPr>
        <w:t>This will reduce the data burden on districts and streamline the monitoring process for the grant.</w:t>
      </w:r>
    </w:p>
    <w:p w14:paraId="0D9CADDB" w14:textId="3BC832FF" w:rsidR="00612C27" w:rsidRPr="00F40924" w:rsidRDefault="00612C27" w:rsidP="00846C47">
      <w:p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t>Other</w:t>
      </w:r>
      <w:r w:rsidR="000C6D48" w:rsidRPr="00F40924">
        <w:rPr>
          <w:rFonts w:ascii="Verdana" w:hAnsi="Verdana"/>
          <w:b/>
          <w:bCs/>
        </w:rPr>
        <w:t>- $37,269,91</w:t>
      </w:r>
      <w:r w:rsidR="0056416C">
        <w:rPr>
          <w:rFonts w:ascii="Verdana" w:hAnsi="Verdana"/>
          <w:b/>
          <w:bCs/>
        </w:rPr>
        <w:t>3</w:t>
      </w:r>
    </w:p>
    <w:p w14:paraId="43F915E2" w14:textId="11C0C478" w:rsidR="00612C27" w:rsidRPr="00F40924" w:rsidRDefault="00E75698" w:rsidP="00612C27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40924">
        <w:rPr>
          <w:rFonts w:ascii="Verdana" w:hAnsi="Verdana"/>
          <w:b/>
          <w:bCs/>
        </w:rPr>
        <w:t xml:space="preserve">Subrecipient </w:t>
      </w:r>
      <w:r w:rsidR="00612C27" w:rsidRPr="00F40924">
        <w:rPr>
          <w:rFonts w:ascii="Verdana" w:hAnsi="Verdana"/>
          <w:b/>
          <w:bCs/>
        </w:rPr>
        <w:t>Grants</w:t>
      </w:r>
      <w:r w:rsidRPr="00F40924">
        <w:rPr>
          <w:rFonts w:ascii="Verdana" w:hAnsi="Verdana"/>
          <w:b/>
          <w:bCs/>
        </w:rPr>
        <w:t xml:space="preserve">- </w:t>
      </w:r>
      <w:r w:rsidRPr="00F40924">
        <w:rPr>
          <w:rFonts w:ascii="Verdana" w:hAnsi="Verdana"/>
        </w:rPr>
        <w:t>$37,030,71</w:t>
      </w:r>
      <w:r w:rsidR="00077F0E" w:rsidRPr="00F40924">
        <w:rPr>
          <w:rFonts w:ascii="Verdana" w:hAnsi="Verdana"/>
        </w:rPr>
        <w:t>3</w:t>
      </w:r>
      <w:r w:rsidRPr="00F40924">
        <w:rPr>
          <w:rFonts w:ascii="Verdana" w:hAnsi="Verdana"/>
        </w:rPr>
        <w:t xml:space="preserve"> (9.5%) will be issued in subrecipient grants.</w:t>
      </w:r>
      <w:r w:rsidR="00BD4200" w:rsidRPr="00F40924">
        <w:rPr>
          <w:rFonts w:ascii="Verdana" w:hAnsi="Verdana"/>
        </w:rPr>
        <w:t xml:space="preserve">  MDE will run </w:t>
      </w:r>
      <w:r w:rsidR="00F2712B" w:rsidRPr="00F40924">
        <w:rPr>
          <w:rFonts w:ascii="Verdana" w:hAnsi="Verdana"/>
        </w:rPr>
        <w:t>one or more</w:t>
      </w:r>
      <w:r w:rsidR="00BD4200" w:rsidRPr="00F40924">
        <w:rPr>
          <w:rFonts w:ascii="Verdana" w:hAnsi="Verdana"/>
        </w:rPr>
        <w:t xml:space="preserve"> competitive grants </w:t>
      </w:r>
      <w:r w:rsidR="00F2712B" w:rsidRPr="00F40924">
        <w:rPr>
          <w:rFonts w:ascii="Verdana" w:hAnsi="Verdana"/>
        </w:rPr>
        <w:t xml:space="preserve">competitions that will </w:t>
      </w:r>
      <w:r w:rsidR="005E1C57" w:rsidRPr="00F40924">
        <w:rPr>
          <w:rFonts w:ascii="Verdana" w:hAnsi="Verdana"/>
        </w:rPr>
        <w:t xml:space="preserve">be used to </w:t>
      </w:r>
      <w:r w:rsidR="00D72C97" w:rsidRPr="00F40924">
        <w:rPr>
          <w:rFonts w:ascii="Verdana" w:hAnsi="Verdana"/>
        </w:rPr>
        <w:t>re</w:t>
      </w:r>
      <w:r w:rsidR="005E1C57" w:rsidRPr="00F40924">
        <w:rPr>
          <w:rFonts w:ascii="Verdana" w:hAnsi="Verdana"/>
        </w:rPr>
        <w:t>duce the digital divide in Michigan’s highest need</w:t>
      </w:r>
      <w:r w:rsidR="00D72C97" w:rsidRPr="00F40924">
        <w:rPr>
          <w:rFonts w:ascii="Verdana" w:hAnsi="Verdana"/>
        </w:rPr>
        <w:t xml:space="preserve"> school communities.  </w:t>
      </w:r>
      <w:r w:rsidR="00D5571B" w:rsidRPr="00F40924">
        <w:rPr>
          <w:rFonts w:ascii="Verdana" w:hAnsi="Verdana"/>
        </w:rPr>
        <w:t>The use of funds will emphasize</w:t>
      </w:r>
      <w:r w:rsidR="004A6F78" w:rsidRPr="00F40924">
        <w:rPr>
          <w:rFonts w:ascii="Verdana" w:hAnsi="Verdana"/>
        </w:rPr>
        <w:t xml:space="preserve"> </w:t>
      </w:r>
      <w:r w:rsidR="005421D9" w:rsidRPr="00F40924">
        <w:rPr>
          <w:rFonts w:ascii="Verdana" w:hAnsi="Verdana"/>
        </w:rPr>
        <w:t>activities</w:t>
      </w:r>
      <w:r w:rsidR="004A6F78" w:rsidRPr="00F40924">
        <w:rPr>
          <w:rFonts w:ascii="Verdana" w:hAnsi="Verdana"/>
        </w:rPr>
        <w:t xml:space="preserve"> to support the unique needs of low-income</w:t>
      </w:r>
      <w:r w:rsidR="004D6AF7" w:rsidRPr="00F40924">
        <w:rPr>
          <w:rFonts w:ascii="Verdana" w:hAnsi="Verdana"/>
        </w:rPr>
        <w:t xml:space="preserve"> children or students, children with disabilities, English learners, </w:t>
      </w:r>
      <w:r w:rsidR="005421D9" w:rsidRPr="00F40924">
        <w:rPr>
          <w:rFonts w:ascii="Verdana" w:hAnsi="Verdana"/>
        </w:rPr>
        <w:t>racial</w:t>
      </w:r>
      <w:r w:rsidR="00EA760C" w:rsidRPr="00F40924">
        <w:rPr>
          <w:rFonts w:ascii="Verdana" w:hAnsi="Verdana"/>
        </w:rPr>
        <w:t xml:space="preserve"> and ethnic minorities, students </w:t>
      </w:r>
      <w:r w:rsidR="005421D9" w:rsidRPr="00F40924">
        <w:rPr>
          <w:rFonts w:ascii="Verdana" w:hAnsi="Verdana"/>
        </w:rPr>
        <w:t>experiencing</w:t>
      </w:r>
      <w:r w:rsidR="00EA760C" w:rsidRPr="00F40924">
        <w:rPr>
          <w:rFonts w:ascii="Verdana" w:hAnsi="Verdana"/>
        </w:rPr>
        <w:t xml:space="preserve"> homelessness, </w:t>
      </w:r>
      <w:r w:rsidR="005421D9" w:rsidRPr="00F40924">
        <w:rPr>
          <w:rFonts w:ascii="Verdana" w:hAnsi="Verdana"/>
        </w:rPr>
        <w:t>and foster care youth</w:t>
      </w:r>
      <w:r w:rsidR="00134860" w:rsidRPr="00F40924">
        <w:rPr>
          <w:rFonts w:ascii="Verdana" w:hAnsi="Verdana"/>
        </w:rPr>
        <w:t xml:space="preserve"> (use of fund 5)</w:t>
      </w:r>
      <w:r w:rsidR="005421D9" w:rsidRPr="00F40924">
        <w:rPr>
          <w:rFonts w:ascii="Verdana" w:hAnsi="Verdana"/>
        </w:rPr>
        <w:t xml:space="preserve">.  </w:t>
      </w:r>
      <w:r w:rsidR="00DA2FE3" w:rsidRPr="00F40924">
        <w:rPr>
          <w:rFonts w:ascii="Verdana" w:hAnsi="Verdana"/>
        </w:rPr>
        <w:t xml:space="preserve">In addition, </w:t>
      </w:r>
      <w:r w:rsidR="005B1739" w:rsidRPr="00F40924">
        <w:rPr>
          <w:rFonts w:ascii="Verdana" w:hAnsi="Verdana"/>
        </w:rPr>
        <w:t xml:space="preserve">there will be an emphasis on connectivity at the local level (use of funds </w:t>
      </w:r>
      <w:r w:rsidR="00CD58D4" w:rsidRPr="00F40924">
        <w:rPr>
          <w:rFonts w:ascii="Verdana" w:hAnsi="Verdana"/>
        </w:rPr>
        <w:t>9), which will leverage existing program</w:t>
      </w:r>
      <w:r w:rsidR="00D616E7" w:rsidRPr="00F40924">
        <w:rPr>
          <w:rFonts w:ascii="Verdana" w:hAnsi="Verdana"/>
        </w:rPr>
        <w:t xml:space="preserve">s and statewide networks to </w:t>
      </w:r>
      <w:r w:rsidR="003151BA" w:rsidRPr="00F40924">
        <w:rPr>
          <w:rFonts w:ascii="Verdana" w:hAnsi="Verdana"/>
        </w:rPr>
        <w:t xml:space="preserve">address the digital divide.  Finally, there will be a </w:t>
      </w:r>
      <w:r w:rsidR="00D273AC" w:rsidRPr="00F40924">
        <w:rPr>
          <w:rFonts w:ascii="Verdana" w:hAnsi="Verdana"/>
        </w:rPr>
        <w:t xml:space="preserve">grant program that will address local mental health services and supports (use of funds </w:t>
      </w:r>
      <w:r w:rsidR="00160228" w:rsidRPr="00F40924">
        <w:rPr>
          <w:rFonts w:ascii="Verdana" w:hAnsi="Verdana"/>
        </w:rPr>
        <w:t xml:space="preserve">10).  </w:t>
      </w:r>
      <w:r w:rsidR="00FB13C4" w:rsidRPr="00F40924">
        <w:rPr>
          <w:rFonts w:ascii="Verdana" w:hAnsi="Verdana"/>
        </w:rPr>
        <w:t xml:space="preserve"> </w:t>
      </w:r>
    </w:p>
    <w:p w14:paraId="418CE138" w14:textId="3ED5FDA4" w:rsidR="00612C27" w:rsidRPr="00F40924" w:rsidRDefault="00612C27" w:rsidP="00612C27">
      <w:pPr>
        <w:pStyle w:val="ListParagraph"/>
        <w:numPr>
          <w:ilvl w:val="0"/>
          <w:numId w:val="6"/>
        </w:num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t>Information Technology</w:t>
      </w:r>
      <w:r w:rsidR="00E75698" w:rsidRPr="00F40924">
        <w:rPr>
          <w:rFonts w:ascii="Verdana" w:hAnsi="Verdana"/>
          <w:b/>
          <w:bCs/>
        </w:rPr>
        <w:t xml:space="preserve">- </w:t>
      </w:r>
      <w:r w:rsidR="00E75698" w:rsidRPr="00F40924">
        <w:rPr>
          <w:rFonts w:ascii="Verdana" w:hAnsi="Verdana"/>
        </w:rPr>
        <w:t>$107,000 is budgeted for customization and base costs of the electronic application system, the electronic monitoring system, and the cash management system used by MDE.</w:t>
      </w:r>
      <w:r w:rsidR="00753A0F" w:rsidRPr="00F40924">
        <w:rPr>
          <w:rFonts w:ascii="Verdana" w:hAnsi="Verdana"/>
        </w:rPr>
        <w:t xml:space="preserve">  </w:t>
      </w:r>
      <w:r w:rsidR="00565CDA" w:rsidRPr="00F40924">
        <w:rPr>
          <w:rFonts w:ascii="Verdana" w:hAnsi="Verdana"/>
        </w:rPr>
        <w:t xml:space="preserve">MDE’s existing systems </w:t>
      </w:r>
      <w:r w:rsidR="0027628C" w:rsidRPr="00F40924">
        <w:rPr>
          <w:rFonts w:ascii="Verdana" w:hAnsi="Verdana"/>
        </w:rPr>
        <w:t>must</w:t>
      </w:r>
      <w:r w:rsidR="00565CDA" w:rsidRPr="00F40924">
        <w:rPr>
          <w:rFonts w:ascii="Verdana" w:hAnsi="Verdana"/>
        </w:rPr>
        <w:t xml:space="preserve"> </w:t>
      </w:r>
      <w:r w:rsidR="00064FA0" w:rsidRPr="00F40924">
        <w:rPr>
          <w:rFonts w:ascii="Verdana" w:hAnsi="Verdana"/>
        </w:rPr>
        <w:t xml:space="preserve">be </w:t>
      </w:r>
      <w:r w:rsidR="00C5092F" w:rsidRPr="00F40924">
        <w:rPr>
          <w:rFonts w:ascii="Verdana" w:hAnsi="Verdana"/>
        </w:rPr>
        <w:t xml:space="preserve">adapted to include </w:t>
      </w:r>
      <w:r w:rsidR="00042151" w:rsidRPr="00F40924">
        <w:rPr>
          <w:rFonts w:ascii="Verdana" w:hAnsi="Verdana"/>
        </w:rPr>
        <w:t xml:space="preserve">applications specific </w:t>
      </w:r>
      <w:r w:rsidR="00C95EDB" w:rsidRPr="00F40924">
        <w:rPr>
          <w:rFonts w:ascii="Verdana" w:hAnsi="Verdana"/>
        </w:rPr>
        <w:t>to ESSER.  This includes one formula grant, and</w:t>
      </w:r>
      <w:r w:rsidR="006B7621" w:rsidRPr="00F40924">
        <w:rPr>
          <w:rFonts w:ascii="Verdana" w:hAnsi="Verdana"/>
        </w:rPr>
        <w:t xml:space="preserve"> two competitive grants that will be part of the ESSER Reserve</w:t>
      </w:r>
      <w:r w:rsidR="00492282" w:rsidRPr="00F40924">
        <w:rPr>
          <w:rFonts w:ascii="Verdana" w:hAnsi="Verdana"/>
        </w:rPr>
        <w:t xml:space="preserve">.  Each grant includes error checking, </w:t>
      </w:r>
      <w:r w:rsidR="00291123" w:rsidRPr="00F40924">
        <w:rPr>
          <w:rFonts w:ascii="Verdana" w:hAnsi="Verdana"/>
        </w:rPr>
        <w:t xml:space="preserve">as well as </w:t>
      </w:r>
      <w:r w:rsidR="00E3610D" w:rsidRPr="00F40924">
        <w:rPr>
          <w:rFonts w:ascii="Verdana" w:hAnsi="Verdana"/>
        </w:rPr>
        <w:t xml:space="preserve">custom grant and budget pages.  </w:t>
      </w:r>
      <w:r w:rsidR="00F64BE1" w:rsidRPr="00F40924">
        <w:rPr>
          <w:rFonts w:ascii="Verdana" w:hAnsi="Verdana"/>
        </w:rPr>
        <w:t xml:space="preserve">Adapting the electronic grant and monitoring systems will allow MDE to </w:t>
      </w:r>
      <w:r w:rsidR="001D1D46" w:rsidRPr="00F40924">
        <w:rPr>
          <w:rFonts w:ascii="Verdana" w:hAnsi="Verdana"/>
        </w:rPr>
        <w:t>automate many review functions and will facilitate reporting capability.  Creating</w:t>
      </w:r>
      <w:r w:rsidR="00686D74" w:rsidRPr="00F40924">
        <w:rPr>
          <w:rFonts w:ascii="Verdana" w:hAnsi="Verdana"/>
        </w:rPr>
        <w:t xml:space="preserve"> customized</w:t>
      </w:r>
      <w:r w:rsidR="001D1D46" w:rsidRPr="00F40924">
        <w:rPr>
          <w:rFonts w:ascii="Verdana" w:hAnsi="Verdana"/>
        </w:rPr>
        <w:t xml:space="preserve"> reports</w:t>
      </w:r>
      <w:r w:rsidR="00487DE1" w:rsidRPr="00F40924">
        <w:rPr>
          <w:rFonts w:ascii="Verdana" w:hAnsi="Verdana"/>
        </w:rPr>
        <w:t xml:space="preserve"> will allow staff to </w:t>
      </w:r>
      <w:r w:rsidR="00A919A8" w:rsidRPr="00F40924">
        <w:rPr>
          <w:rFonts w:ascii="Verdana" w:hAnsi="Verdana"/>
        </w:rPr>
        <w:t>access up</w:t>
      </w:r>
      <w:r w:rsidR="00064FA0" w:rsidRPr="00F40924">
        <w:rPr>
          <w:rFonts w:ascii="Verdana" w:hAnsi="Verdana"/>
        </w:rPr>
        <w:t>-</w:t>
      </w:r>
      <w:r w:rsidR="00A919A8" w:rsidRPr="00F40924">
        <w:rPr>
          <w:rFonts w:ascii="Verdana" w:hAnsi="Verdana"/>
        </w:rPr>
        <w:t>to</w:t>
      </w:r>
      <w:r w:rsidR="00064FA0" w:rsidRPr="00F40924">
        <w:rPr>
          <w:rFonts w:ascii="Verdana" w:hAnsi="Verdana"/>
        </w:rPr>
        <w:t>-</w:t>
      </w:r>
      <w:r w:rsidR="00A919A8" w:rsidRPr="00F40924">
        <w:rPr>
          <w:rFonts w:ascii="Verdana" w:hAnsi="Verdana"/>
        </w:rPr>
        <w:t xml:space="preserve">date </w:t>
      </w:r>
      <w:r w:rsidR="00C431FE" w:rsidRPr="00F40924">
        <w:rPr>
          <w:rFonts w:ascii="Verdana" w:hAnsi="Verdana"/>
        </w:rPr>
        <w:t>grant statistics</w:t>
      </w:r>
      <w:r w:rsidR="00EC3A19" w:rsidRPr="00F40924">
        <w:rPr>
          <w:rFonts w:ascii="Verdana" w:hAnsi="Verdana"/>
        </w:rPr>
        <w:t>.</w:t>
      </w:r>
      <w:r w:rsidR="00291123" w:rsidRPr="00F40924">
        <w:rPr>
          <w:rFonts w:ascii="Verdana" w:hAnsi="Verdana"/>
        </w:rPr>
        <w:t xml:space="preserve"> </w:t>
      </w:r>
    </w:p>
    <w:p w14:paraId="0424EC61" w14:textId="1B0094ED" w:rsidR="007F3293" w:rsidRPr="00F40924" w:rsidRDefault="00612C27" w:rsidP="007F3293">
      <w:pPr>
        <w:pStyle w:val="ListParagraph"/>
        <w:numPr>
          <w:ilvl w:val="0"/>
          <w:numId w:val="6"/>
        </w:num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t>Auditor General</w:t>
      </w:r>
      <w:r w:rsidR="00E75698" w:rsidRPr="00F40924">
        <w:rPr>
          <w:rFonts w:ascii="Verdana" w:hAnsi="Verdana"/>
          <w:b/>
          <w:bCs/>
        </w:rPr>
        <w:t xml:space="preserve">- </w:t>
      </w:r>
      <w:r w:rsidR="00E75698" w:rsidRPr="00F40924">
        <w:rPr>
          <w:rFonts w:ascii="Verdana" w:hAnsi="Verdana"/>
        </w:rPr>
        <w:t>$100,000 is set aside for third</w:t>
      </w:r>
      <w:r w:rsidR="00F40924" w:rsidRPr="00F40924">
        <w:rPr>
          <w:rFonts w:ascii="Verdana" w:hAnsi="Verdana"/>
        </w:rPr>
        <w:t>-</w:t>
      </w:r>
      <w:r w:rsidR="00E75698" w:rsidRPr="00F40924">
        <w:rPr>
          <w:rFonts w:ascii="Verdana" w:hAnsi="Verdana"/>
        </w:rPr>
        <w:t>party audits performed by the Michigan</w:t>
      </w:r>
      <w:r w:rsidR="0029426A" w:rsidRPr="00F40924">
        <w:rPr>
          <w:rFonts w:ascii="Verdana" w:hAnsi="Verdana"/>
        </w:rPr>
        <w:t xml:space="preserve"> Office of</w:t>
      </w:r>
      <w:r w:rsidR="00C7073C" w:rsidRPr="00F40924">
        <w:rPr>
          <w:rFonts w:ascii="Verdana" w:hAnsi="Verdana"/>
        </w:rPr>
        <w:t xml:space="preserve"> the</w:t>
      </w:r>
      <w:r w:rsidR="00E75698" w:rsidRPr="00F40924">
        <w:rPr>
          <w:rFonts w:ascii="Verdana" w:hAnsi="Verdana"/>
        </w:rPr>
        <w:t xml:space="preserve"> Auditor General</w:t>
      </w:r>
      <w:r w:rsidR="00C921D2" w:rsidRPr="00F40924">
        <w:rPr>
          <w:rFonts w:ascii="Verdana" w:hAnsi="Verdana"/>
        </w:rPr>
        <w:t xml:space="preserve"> </w:t>
      </w:r>
      <w:r w:rsidR="000D1DC9" w:rsidRPr="00F40924">
        <w:rPr>
          <w:rFonts w:ascii="Verdana" w:hAnsi="Verdana"/>
        </w:rPr>
        <w:t xml:space="preserve">for MDE to meet audit requirements </w:t>
      </w:r>
      <w:r w:rsidR="00AC6157" w:rsidRPr="00F40924">
        <w:rPr>
          <w:rFonts w:ascii="Verdana" w:hAnsi="Verdana"/>
        </w:rPr>
        <w:t xml:space="preserve">as required by </w:t>
      </w:r>
      <w:r w:rsidR="000D1DC9" w:rsidRPr="00F40924">
        <w:rPr>
          <w:rFonts w:ascii="Verdana" w:hAnsi="Verdana"/>
        </w:rPr>
        <w:t>U.S. Office of Management and Budget (OMB) Uni</w:t>
      </w:r>
      <w:r w:rsidR="001C2CCA" w:rsidRPr="00F40924">
        <w:rPr>
          <w:rFonts w:ascii="Verdana" w:hAnsi="Verdana"/>
        </w:rPr>
        <w:t>form Guidance: Cost Principles</w:t>
      </w:r>
      <w:r w:rsidR="00725211" w:rsidRPr="00F40924">
        <w:rPr>
          <w:rFonts w:ascii="Verdana" w:hAnsi="Verdana"/>
        </w:rPr>
        <w:t>, Audit and administrative Requirements for Federal Awards</w:t>
      </w:r>
      <w:r w:rsidR="00C7073C" w:rsidRPr="00F40924">
        <w:rPr>
          <w:rFonts w:ascii="Verdana" w:hAnsi="Verdana"/>
        </w:rPr>
        <w:t xml:space="preserve"> (Uniform Guidance).</w:t>
      </w:r>
    </w:p>
    <w:p w14:paraId="702FA165" w14:textId="25B862A4" w:rsidR="00F40924" w:rsidRDefault="00612C27" w:rsidP="007F3293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40924">
        <w:rPr>
          <w:rFonts w:ascii="Verdana" w:hAnsi="Verdana"/>
          <w:b/>
          <w:bCs/>
        </w:rPr>
        <w:t>Rent</w:t>
      </w:r>
      <w:r w:rsidR="00E75698" w:rsidRPr="00F40924">
        <w:rPr>
          <w:rFonts w:ascii="Verdana" w:hAnsi="Verdana"/>
          <w:b/>
          <w:bCs/>
        </w:rPr>
        <w:t xml:space="preserve">- </w:t>
      </w:r>
      <w:r w:rsidR="00E75698" w:rsidRPr="00F40924">
        <w:rPr>
          <w:rFonts w:ascii="Verdana" w:hAnsi="Verdana"/>
        </w:rPr>
        <w:t>$32,200 in rent is budgeted for the office space used by staff.  An estimated $3,700 is charged annually per FTE.</w:t>
      </w:r>
    </w:p>
    <w:p w14:paraId="2DACF549" w14:textId="14E70894" w:rsidR="00E72DE4" w:rsidRDefault="00E72DE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E16836E" w14:textId="5FB254A6" w:rsidR="00612C27" w:rsidRPr="00F40924" w:rsidRDefault="00612C27" w:rsidP="00846C47">
      <w:p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lastRenderedPageBreak/>
        <w:t>Indirect Costs</w:t>
      </w:r>
      <w:r w:rsidR="000C6D48" w:rsidRPr="00F40924">
        <w:rPr>
          <w:rFonts w:ascii="Verdana" w:hAnsi="Verdana"/>
          <w:b/>
          <w:bCs/>
        </w:rPr>
        <w:t>- $172,400</w:t>
      </w:r>
    </w:p>
    <w:p w14:paraId="4A7667DA" w14:textId="7510B4FF" w:rsidR="00612C27" w:rsidRPr="00F40924" w:rsidRDefault="000C6D48" w:rsidP="00846C47">
      <w:pPr>
        <w:rPr>
          <w:rFonts w:ascii="Verdana" w:hAnsi="Verdana"/>
        </w:rPr>
      </w:pPr>
      <w:r w:rsidRPr="00F40924">
        <w:rPr>
          <w:rFonts w:ascii="Verdana" w:hAnsi="Verdana"/>
        </w:rPr>
        <w:t xml:space="preserve">MDE’s approved indirect cost rate is currently 10.6%.  The rate is applied to all direct costs except </w:t>
      </w:r>
      <w:r w:rsidR="00195655" w:rsidRPr="00F40924">
        <w:rPr>
          <w:rFonts w:ascii="Verdana" w:hAnsi="Verdana"/>
        </w:rPr>
        <w:t>subrecipient grants and the amount of each contract exceeding $25,000.</w:t>
      </w:r>
    </w:p>
    <w:p w14:paraId="57E3E747" w14:textId="68F506B9" w:rsidR="00FA3A10" w:rsidRPr="00F40924" w:rsidRDefault="00612C27" w:rsidP="00846C47">
      <w:pPr>
        <w:rPr>
          <w:rFonts w:ascii="Verdana" w:hAnsi="Verdana"/>
          <w:b/>
          <w:bCs/>
        </w:rPr>
      </w:pPr>
      <w:r w:rsidRPr="00F40924">
        <w:rPr>
          <w:rFonts w:ascii="Verdana" w:hAnsi="Verdana"/>
          <w:b/>
          <w:bCs/>
        </w:rPr>
        <w:t>Total- $</w:t>
      </w:r>
      <w:r w:rsidR="00195655" w:rsidRPr="00F40924">
        <w:rPr>
          <w:rFonts w:ascii="Verdana" w:hAnsi="Verdana"/>
          <w:b/>
          <w:bCs/>
        </w:rPr>
        <w:t>38,979,69</w:t>
      </w:r>
      <w:r w:rsidR="00DE11D4">
        <w:rPr>
          <w:rFonts w:ascii="Verdana" w:hAnsi="Verdana"/>
          <w:b/>
          <w:bCs/>
        </w:rPr>
        <w:t>7</w:t>
      </w:r>
    </w:p>
    <w:sectPr w:rsidR="00FA3A10" w:rsidRPr="00F40924" w:rsidSect="00F409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AB25E" w14:textId="77777777" w:rsidR="00FF588C" w:rsidRDefault="00FF588C" w:rsidP="007D79CE">
      <w:pPr>
        <w:spacing w:after="0" w:line="240" w:lineRule="auto"/>
      </w:pPr>
      <w:r>
        <w:separator/>
      </w:r>
    </w:p>
  </w:endnote>
  <w:endnote w:type="continuationSeparator" w:id="0">
    <w:p w14:paraId="2F5A265F" w14:textId="77777777" w:rsidR="00FF588C" w:rsidRDefault="00FF588C" w:rsidP="007D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34F2" w14:textId="77777777" w:rsidR="00F40924" w:rsidRDefault="00F40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8418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8D3CC" w14:textId="68ADA6BD" w:rsidR="00BF337D" w:rsidRDefault="00BF33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E9D846" w14:textId="77777777" w:rsidR="00FA3A10" w:rsidRDefault="00FA3A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189FD" w14:textId="77777777" w:rsidR="00F40924" w:rsidRDefault="00F40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EDF71" w14:textId="77777777" w:rsidR="00FF588C" w:rsidRDefault="00FF588C" w:rsidP="007D79CE">
      <w:pPr>
        <w:spacing w:after="0" w:line="240" w:lineRule="auto"/>
      </w:pPr>
      <w:r>
        <w:separator/>
      </w:r>
    </w:p>
  </w:footnote>
  <w:footnote w:type="continuationSeparator" w:id="0">
    <w:p w14:paraId="6F4B52C7" w14:textId="77777777" w:rsidR="00FF588C" w:rsidRDefault="00FF588C" w:rsidP="007D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5F3A" w14:textId="77777777" w:rsidR="00F40924" w:rsidRDefault="00F40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0E05" w14:textId="226AD58A" w:rsidR="0026586F" w:rsidRPr="00F40924" w:rsidRDefault="00FA3A10" w:rsidP="0026586F">
    <w:pPr>
      <w:jc w:val="center"/>
      <w:rPr>
        <w:rFonts w:ascii="Verdana" w:hAnsi="Verdana"/>
        <w:b/>
        <w:bCs/>
        <w:i/>
        <w:iCs/>
        <w:u w:val="single"/>
      </w:rPr>
    </w:pPr>
    <w:r w:rsidRPr="00F40924">
      <w:rPr>
        <w:rFonts w:ascii="Verdana" w:hAnsi="Verdana"/>
        <w:b/>
        <w:bCs/>
      </w:rPr>
      <w:t>Elementary and Secondary Emergency Relief (ESSER) Reserve Budget Narrative</w:t>
    </w:r>
  </w:p>
  <w:p w14:paraId="45FA009B" w14:textId="77777777" w:rsidR="0026586F" w:rsidRDefault="0026586F" w:rsidP="002658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6DDB1" w14:textId="77777777" w:rsidR="00F40924" w:rsidRDefault="00F40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6B26"/>
    <w:multiLevelType w:val="hybridMultilevel"/>
    <w:tmpl w:val="DA60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FE1F57"/>
    <w:multiLevelType w:val="hybridMultilevel"/>
    <w:tmpl w:val="1F4E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17F0"/>
    <w:multiLevelType w:val="hybridMultilevel"/>
    <w:tmpl w:val="0CB8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5AA6"/>
    <w:multiLevelType w:val="hybridMultilevel"/>
    <w:tmpl w:val="DB58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024F"/>
    <w:multiLevelType w:val="hybridMultilevel"/>
    <w:tmpl w:val="8140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F8123E"/>
    <w:multiLevelType w:val="hybridMultilevel"/>
    <w:tmpl w:val="2346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7133"/>
    <w:multiLevelType w:val="hybridMultilevel"/>
    <w:tmpl w:val="1D78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9B"/>
    <w:rsid w:val="0000456E"/>
    <w:rsid w:val="00037196"/>
    <w:rsid w:val="00042151"/>
    <w:rsid w:val="00064FA0"/>
    <w:rsid w:val="00071AFB"/>
    <w:rsid w:val="00077F0E"/>
    <w:rsid w:val="000809BA"/>
    <w:rsid w:val="00087C9F"/>
    <w:rsid w:val="000A08D8"/>
    <w:rsid w:val="000A347E"/>
    <w:rsid w:val="000B1633"/>
    <w:rsid w:val="000C6D48"/>
    <w:rsid w:val="000D1DC9"/>
    <w:rsid w:val="000D6C41"/>
    <w:rsid w:val="000D7462"/>
    <w:rsid w:val="000F176B"/>
    <w:rsid w:val="000F1D37"/>
    <w:rsid w:val="00120CA6"/>
    <w:rsid w:val="00134860"/>
    <w:rsid w:val="00160228"/>
    <w:rsid w:val="0019375F"/>
    <w:rsid w:val="00195655"/>
    <w:rsid w:val="001C2CCA"/>
    <w:rsid w:val="001C560B"/>
    <w:rsid w:val="001D1D46"/>
    <w:rsid w:val="001E479C"/>
    <w:rsid w:val="00201B6E"/>
    <w:rsid w:val="00204BF1"/>
    <w:rsid w:val="0020779C"/>
    <w:rsid w:val="00231ED1"/>
    <w:rsid w:val="00247DDC"/>
    <w:rsid w:val="00250A50"/>
    <w:rsid w:val="00261F4E"/>
    <w:rsid w:val="0026586F"/>
    <w:rsid w:val="0027628C"/>
    <w:rsid w:val="00291123"/>
    <w:rsid w:val="0029426A"/>
    <w:rsid w:val="002F04D0"/>
    <w:rsid w:val="003151BA"/>
    <w:rsid w:val="00331CB3"/>
    <w:rsid w:val="00332723"/>
    <w:rsid w:val="00373A2D"/>
    <w:rsid w:val="00384953"/>
    <w:rsid w:val="003B15E5"/>
    <w:rsid w:val="003E26EF"/>
    <w:rsid w:val="00416E38"/>
    <w:rsid w:val="00464E80"/>
    <w:rsid w:val="00487DE1"/>
    <w:rsid w:val="00492282"/>
    <w:rsid w:val="00496C8D"/>
    <w:rsid w:val="004A04DA"/>
    <w:rsid w:val="004A67C6"/>
    <w:rsid w:val="004A6F78"/>
    <w:rsid w:val="004B2056"/>
    <w:rsid w:val="004C7B15"/>
    <w:rsid w:val="004D5D14"/>
    <w:rsid w:val="004D6AF7"/>
    <w:rsid w:val="004E3865"/>
    <w:rsid w:val="004F7BF2"/>
    <w:rsid w:val="00517736"/>
    <w:rsid w:val="005421D9"/>
    <w:rsid w:val="0056416C"/>
    <w:rsid w:val="00565CDA"/>
    <w:rsid w:val="0058611E"/>
    <w:rsid w:val="005A380D"/>
    <w:rsid w:val="005B1739"/>
    <w:rsid w:val="005E1C57"/>
    <w:rsid w:val="005E7525"/>
    <w:rsid w:val="005F4482"/>
    <w:rsid w:val="00600DFE"/>
    <w:rsid w:val="00612C27"/>
    <w:rsid w:val="00622004"/>
    <w:rsid w:val="006774A6"/>
    <w:rsid w:val="006854AF"/>
    <w:rsid w:val="006857A0"/>
    <w:rsid w:val="00686D74"/>
    <w:rsid w:val="00696C12"/>
    <w:rsid w:val="006B6095"/>
    <w:rsid w:val="006B7621"/>
    <w:rsid w:val="00716054"/>
    <w:rsid w:val="00725211"/>
    <w:rsid w:val="00753A0F"/>
    <w:rsid w:val="00777ECE"/>
    <w:rsid w:val="00792C9F"/>
    <w:rsid w:val="007A6450"/>
    <w:rsid w:val="007D35B6"/>
    <w:rsid w:val="007D79CE"/>
    <w:rsid w:val="007D7E5E"/>
    <w:rsid w:val="007F2007"/>
    <w:rsid w:val="007F3293"/>
    <w:rsid w:val="00830E65"/>
    <w:rsid w:val="00833ACE"/>
    <w:rsid w:val="00846C47"/>
    <w:rsid w:val="00856C88"/>
    <w:rsid w:val="00866984"/>
    <w:rsid w:val="008C3DFB"/>
    <w:rsid w:val="008E7381"/>
    <w:rsid w:val="00922851"/>
    <w:rsid w:val="00927FD4"/>
    <w:rsid w:val="009A171C"/>
    <w:rsid w:val="009A7AB8"/>
    <w:rsid w:val="009B4726"/>
    <w:rsid w:val="009C7E7C"/>
    <w:rsid w:val="009E5EC2"/>
    <w:rsid w:val="00A07A00"/>
    <w:rsid w:val="00A266F0"/>
    <w:rsid w:val="00A31686"/>
    <w:rsid w:val="00A66AAB"/>
    <w:rsid w:val="00A6749A"/>
    <w:rsid w:val="00A75335"/>
    <w:rsid w:val="00A919A8"/>
    <w:rsid w:val="00AA2B3B"/>
    <w:rsid w:val="00AC6157"/>
    <w:rsid w:val="00B13059"/>
    <w:rsid w:val="00B35F2A"/>
    <w:rsid w:val="00B47F62"/>
    <w:rsid w:val="00B51342"/>
    <w:rsid w:val="00B72EF8"/>
    <w:rsid w:val="00B84325"/>
    <w:rsid w:val="00B94823"/>
    <w:rsid w:val="00BC0B67"/>
    <w:rsid w:val="00BC3B53"/>
    <w:rsid w:val="00BD4200"/>
    <w:rsid w:val="00BD4825"/>
    <w:rsid w:val="00BF337D"/>
    <w:rsid w:val="00C431FE"/>
    <w:rsid w:val="00C5092F"/>
    <w:rsid w:val="00C7073C"/>
    <w:rsid w:val="00C70D7C"/>
    <w:rsid w:val="00C90BF8"/>
    <w:rsid w:val="00C921D2"/>
    <w:rsid w:val="00C95EDB"/>
    <w:rsid w:val="00CC36BC"/>
    <w:rsid w:val="00CD3321"/>
    <w:rsid w:val="00CD58D4"/>
    <w:rsid w:val="00CF1BD7"/>
    <w:rsid w:val="00CF2FD6"/>
    <w:rsid w:val="00D07F24"/>
    <w:rsid w:val="00D15CA7"/>
    <w:rsid w:val="00D273AC"/>
    <w:rsid w:val="00D310AB"/>
    <w:rsid w:val="00D5571B"/>
    <w:rsid w:val="00D616E7"/>
    <w:rsid w:val="00D72C97"/>
    <w:rsid w:val="00D844B6"/>
    <w:rsid w:val="00DA2FE3"/>
    <w:rsid w:val="00DB590D"/>
    <w:rsid w:val="00DE11D4"/>
    <w:rsid w:val="00DF1CCA"/>
    <w:rsid w:val="00E01CDB"/>
    <w:rsid w:val="00E3610D"/>
    <w:rsid w:val="00E4059B"/>
    <w:rsid w:val="00E72DE4"/>
    <w:rsid w:val="00E75698"/>
    <w:rsid w:val="00E83A38"/>
    <w:rsid w:val="00EA760C"/>
    <w:rsid w:val="00EB3F57"/>
    <w:rsid w:val="00EC3A19"/>
    <w:rsid w:val="00ED13AA"/>
    <w:rsid w:val="00F02EFB"/>
    <w:rsid w:val="00F2712B"/>
    <w:rsid w:val="00F40924"/>
    <w:rsid w:val="00F64BE1"/>
    <w:rsid w:val="00F7467E"/>
    <w:rsid w:val="00FA3A10"/>
    <w:rsid w:val="00FB13C4"/>
    <w:rsid w:val="00FF0118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4299C"/>
  <w15:chartTrackingRefBased/>
  <w15:docId w15:val="{74007EFB-6F1C-4B78-A0EA-BF040214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6F"/>
  </w:style>
  <w:style w:type="paragraph" w:styleId="Footer">
    <w:name w:val="footer"/>
    <w:basedOn w:val="Normal"/>
    <w:link w:val="FooterChar"/>
    <w:uiPriority w:val="99"/>
    <w:unhideWhenUsed/>
    <w:rsid w:val="0026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6F"/>
  </w:style>
  <w:style w:type="table" w:styleId="GridTable5Dark-Accent5">
    <w:name w:val="Grid Table 5 Dark Accent 5"/>
    <w:basedOn w:val="TableNormal"/>
    <w:uiPriority w:val="50"/>
    <w:rsid w:val="00CF1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03F4D3A472C479D350933EB160F21" ma:contentTypeVersion="13" ma:contentTypeDescription="Create a new document." ma:contentTypeScope="" ma:versionID="1f6030a94287b2e3b5f4a6f06d50c518">
  <xsd:schema xmlns:xsd="http://www.w3.org/2001/XMLSchema" xmlns:xs="http://www.w3.org/2001/XMLSchema" xmlns:p="http://schemas.microsoft.com/office/2006/metadata/properties" xmlns:ns2="ccf8fd94-ebaf-4182-b984-e7516a9e6490" xmlns:ns3="6b2782b6-bc7e-46b4-a043-63eeaac9e02f" targetNamespace="http://schemas.microsoft.com/office/2006/metadata/properties" ma:root="true" ma:fieldsID="8306e96fb99c87204de7f9e0db7da130" ns2:_="" ns3:_="">
    <xsd:import namespace="ccf8fd94-ebaf-4182-b984-e7516a9e6490"/>
    <xsd:import namespace="6b2782b6-bc7e-46b4-a043-63eeaac9e02f"/>
    <xsd:element name="properties">
      <xsd:complexType>
        <xsd:sequence>
          <xsd:element name="documentManagement">
            <xsd:complexType>
              <xsd:all>
                <xsd:element ref="ns2:Folder_x0020_Description" minOccurs="0"/>
                <xsd:element ref="ns2:State_x002f_Tribe" minOccurs="0"/>
                <xsd:element ref="ns2:Program_x002f_CFD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fd94-ebaf-4182-b984-e7516a9e6490" elementFormDefault="qualified">
    <xsd:import namespace="http://schemas.microsoft.com/office/2006/documentManagement/types"/>
    <xsd:import namespace="http://schemas.microsoft.com/office/infopath/2007/PartnerControls"/>
    <xsd:element name="Folder_x0020_Description" ma:index="2" nillable="true" ma:displayName="Folder Description" ma:description="The description, rationale or explanation of folder and the contents." ma:format="Dropdown" ma:internalName="Folder_x0020_Description">
      <xsd:simpleType>
        <xsd:restriction base="dms:Note">
          <xsd:maxLength value="255"/>
        </xsd:restriction>
      </xsd:simpleType>
    </xsd:element>
    <xsd:element name="State_x002f_Tribe" ma:index="3" nillable="true" ma:displayName="State/Tribe" ma:default="Alabama (AL)" ma:description="Please choose the State/Territory." ma:format="Dropdown" ma:internalName="State_x002f_Tribe">
      <xsd:simpleType>
        <xsd:restriction base="dms:Choice">
          <xsd:enumeration value="Alabama (AL)"/>
          <xsd:enumeration value="Alaska (AK)"/>
          <xsd:enumeration value="Arizona (AZ)"/>
          <xsd:enumeration value="Arkansas (AR)"/>
          <xsd:enumeration value="California (CA"/>
          <xsd:enumeration value="Colorado (CO)"/>
          <xsd:enumeration value="Connecticut (CT)"/>
          <xsd:enumeration value="Delaware (DE)"/>
          <xsd:enumeration value="District of Columbia (DC)"/>
          <xsd:enumeration value="Florida (FL)"/>
          <xsd:enumeration value="Georgia (GA)"/>
          <xsd:enumeration value="Hawaii (HI)"/>
          <xsd:enumeration value="Idaho (ID)"/>
          <xsd:enumeration value="Illinois (IL)"/>
          <xsd:enumeration value="Indiana (IN)"/>
          <xsd:enumeration value="Iowa (IA)"/>
          <xsd:enumeration value="Kansas (KS)"/>
          <xsd:enumeration value="Kentucky (KY)"/>
          <xsd:enumeration value="Louisiana (LA)"/>
          <xsd:enumeration value="Maine (ME)"/>
          <xsd:enumeration value="Maryland (MD)"/>
          <xsd:enumeration value="Massachusetts (MA)"/>
          <xsd:enumeration value="Michigan (MI)"/>
          <xsd:enumeration value="Minnesota (MN)"/>
          <xsd:enumeration value="Mississippi (MS)"/>
          <xsd:enumeration value="Missouri (MO)"/>
          <xsd:enumeration value="Montana (MT)"/>
          <xsd:enumeration value="Nebraska (NE)"/>
          <xsd:enumeration value="Nevada (NV)"/>
          <xsd:enumeration value="New Hampshire (NH)"/>
          <xsd:enumeration value="New Jersey (NJ)"/>
          <xsd:enumeration value="New Mexico (NM)"/>
          <xsd:enumeration value="New York (NY)"/>
          <xsd:enumeration value="North Carolina (NC)"/>
          <xsd:enumeration value="North Dakota (ND)"/>
          <xsd:enumeration value="Ohio (OH)"/>
          <xsd:enumeration value="Oklahoma (OK)"/>
          <xsd:enumeration value="Oregon (OR)"/>
          <xsd:enumeration value="Pennsylvania (PA)"/>
          <xsd:enumeration value="Rhode Island (RI)"/>
          <xsd:enumeration value="South Carolina (SC)"/>
          <xsd:enumeration value="South Dakota (SD)"/>
          <xsd:enumeration value="Tennessee (TN)"/>
          <xsd:enumeration value="Texas (TX)"/>
          <xsd:enumeration value="Utah (UT)"/>
          <xsd:enumeration value="Vermont (VT)"/>
          <xsd:enumeration value="Virginia (VA)"/>
          <xsd:enumeration value="Washington (WA)"/>
          <xsd:enumeration value="West Virginia (WV)"/>
          <xsd:enumeration value="Wisconsin (WI)"/>
          <xsd:enumeration value="Wyoming (WY)"/>
          <xsd:enumeration value="American Samoa (AS)"/>
          <xsd:enumeration value="Guam (GU)"/>
          <xsd:enumeration value="Northern Mariana Islands (MP)"/>
          <xsd:enumeration value="Puerto Rico (PR)"/>
          <xsd:enumeration value="Virgin Islands (VI)"/>
          <xsd:enumeration value="Tribe"/>
          <xsd:enumeration value="Anonymous"/>
          <xsd:enumeration value="Internal ED"/>
        </xsd:restriction>
      </xsd:simpleType>
    </xsd:element>
    <xsd:element name="Program_x002f_CFDA" ma:index="4" nillable="true" ma:displayName="Program/CFDA" ma:format="Dropdown" ma:internalName="Program_x002f_CFDA">
      <xsd:simpleType>
        <xsd:restriction base="dms:Choice">
          <xsd:enumeration value="GEERF"/>
          <xsd:enumeration value="ESSERF"/>
          <xsd:enumeration value="Both"/>
          <xsd:enumeration value="Other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82b6-bc7e-46b4-a043-63eeaac9e0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Description xmlns="ccf8fd94-ebaf-4182-b984-e7516a9e6490" xsi:nil="true"/>
    <State_x002f_Tribe xmlns="ccf8fd94-ebaf-4182-b984-e7516a9e6490">Alabama (AL)</State_x002f_Tribe>
    <Program_x002f_CFDA xmlns="ccf8fd94-ebaf-4182-b984-e7516a9e64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07FA-4A6B-4C55-8231-80C90D993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1A2AA-0273-4639-9EC5-53A47466AB94}"/>
</file>

<file path=customXml/itemProps3.xml><?xml version="1.0" encoding="utf-8"?>
<ds:datastoreItem xmlns:ds="http://schemas.openxmlformats.org/officeDocument/2006/customXml" ds:itemID="{D9DFC1E9-CBBC-408B-B488-A0742FE33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C40FDD-2A4B-4BF4-9822-A1510A17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Long</dc:creator>
  <cp:keywords/>
  <dc:description/>
  <cp:lastModifiedBy>Fox, Carri (MDE)</cp:lastModifiedBy>
  <cp:revision>3</cp:revision>
  <dcterms:created xsi:type="dcterms:W3CDTF">2020-06-26T14:17:00Z</dcterms:created>
  <dcterms:modified xsi:type="dcterms:W3CDTF">2020-06-26T15:04:00Z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WaltersK5@michigan.gov</vt:lpwstr>
  </property>
  <property fmtid="{D5CDD505-2E9C-101B-9397-08002B2CF9AE}" pid="5" name="MSIP_Label_3a2fed65-62e7-46ea-af74-187e0c17143a_SetDate">
    <vt:lpwstr>2020-06-04T16:38:11.4978391Z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9f0bced6-71e1-4e4a-b996-4769779cc8d4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  <property fmtid="{D5CDD505-2E9C-101B-9397-08002B2CF9AE}" pid="11" name="ContentTypeId">
    <vt:lpwstr>0x010100A1403F4D3A472C479D350933EB160F21</vt:lpwstr>
  </property>
</Properties>
</file>