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A144C" w14:textId="77777777" w:rsidR="008856AB" w:rsidRPr="00AC7ACB" w:rsidRDefault="008856AB" w:rsidP="00E403B4">
      <w:pPr>
        <w:rPr>
          <w:sz w:val="20"/>
          <w:szCs w:val="20"/>
        </w:rPr>
        <w:sectPr w:rsidR="008856AB" w:rsidRPr="00AC7ACB" w:rsidSect="00C216C2">
          <w:headerReference w:type="default" r:id="rId11"/>
          <w:footerReference w:type="default" r:id="rId12"/>
          <w:footerReference w:type="first" r:id="rId13"/>
          <w:pgSz w:w="12240" w:h="15840" w:code="1"/>
          <w:pgMar w:top="630" w:right="1440" w:bottom="990" w:left="1440" w:header="576" w:footer="576" w:gutter="0"/>
          <w:cols w:space="1980"/>
          <w:titlePg/>
          <w:docGrid w:linePitch="360"/>
        </w:sectPr>
      </w:pPr>
    </w:p>
    <w:p w14:paraId="31E97C48" w14:textId="77777777" w:rsidR="00CB1809" w:rsidRPr="00AC7ACB" w:rsidRDefault="00CB1809" w:rsidP="00CB1809">
      <w:pPr>
        <w:pStyle w:val="Title"/>
        <w:rPr>
          <w:sz w:val="20"/>
        </w:rPr>
      </w:pPr>
      <w:r w:rsidRPr="00AC7ACB">
        <w:rPr>
          <w:noProof/>
          <w:sz w:val="20"/>
        </w:rPr>
        <w:drawing>
          <wp:inline distT="0" distB="0" distL="0" distR="0" wp14:anchorId="28D332BC" wp14:editId="494E1E4D">
            <wp:extent cx="987425" cy="914400"/>
            <wp:effectExtent l="0" t="0" r="3175" b="0"/>
            <wp:docPr id="3" name="Picture 3" descr="Department of Education logo" title="ED 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7425" cy="914400"/>
                    </a:xfrm>
                    <a:prstGeom prst="rect">
                      <a:avLst/>
                    </a:prstGeom>
                    <a:noFill/>
                  </pic:spPr>
                </pic:pic>
              </a:graphicData>
            </a:graphic>
          </wp:inline>
        </w:drawing>
      </w:r>
      <w:r w:rsidRPr="00AC7ACB">
        <w:rPr>
          <w:sz w:val="20"/>
        </w:rPr>
        <w:br w:type="column"/>
      </w:r>
    </w:p>
    <w:p w14:paraId="6551935F" w14:textId="77777777" w:rsidR="00CB1809" w:rsidRPr="00AC7ACB" w:rsidRDefault="00CB1809" w:rsidP="00CB1809">
      <w:pPr>
        <w:pStyle w:val="Title"/>
        <w:rPr>
          <w:color w:val="000080"/>
          <w:sz w:val="20"/>
        </w:rPr>
      </w:pPr>
      <w:r w:rsidRPr="00AC7ACB">
        <w:rPr>
          <w:color w:val="000080"/>
          <w:sz w:val="20"/>
        </w:rPr>
        <w:t>United States Department of Education</w:t>
      </w:r>
    </w:p>
    <w:p w14:paraId="6F15FCDA" w14:textId="2CDB015C" w:rsidR="00350F27" w:rsidRPr="00AC7ACB" w:rsidRDefault="00CB1809" w:rsidP="00F435E4">
      <w:pPr>
        <w:pStyle w:val="Title"/>
        <w:spacing w:after="0" w:line="1200" w:lineRule="auto"/>
        <w:rPr>
          <w:color w:val="000080"/>
          <w:sz w:val="20"/>
        </w:rPr>
        <w:sectPr w:rsidR="00350F27" w:rsidRPr="00AC7ACB" w:rsidSect="00B16BA3">
          <w:type w:val="continuous"/>
          <w:pgSz w:w="12240" w:h="15840" w:code="1"/>
          <w:pgMar w:top="1080" w:right="630" w:bottom="990" w:left="450" w:header="576" w:footer="576" w:gutter="0"/>
          <w:cols w:num="3" w:space="87" w:equalWidth="0">
            <w:col w:w="2790" w:space="180"/>
            <w:col w:w="5490" w:space="2"/>
            <w:col w:w="2698"/>
          </w:cols>
          <w:titlePg/>
          <w:docGrid w:linePitch="360"/>
        </w:sectPr>
      </w:pPr>
      <w:r w:rsidRPr="00AC7ACB">
        <w:rPr>
          <w:color w:val="000080"/>
          <w:sz w:val="20"/>
        </w:rPr>
        <w:t>office of elementary and secondary education</w:t>
      </w:r>
      <w:r w:rsidRPr="00AC7ACB">
        <w:rPr>
          <w:color w:val="000080"/>
          <w:sz w:val="20"/>
        </w:rPr>
        <w:br w:type="column"/>
      </w:r>
    </w:p>
    <w:p w14:paraId="0E40EFEE" w14:textId="4CBBA7C0" w:rsidR="003C0BAB" w:rsidRPr="00AC7ACB" w:rsidRDefault="003C0BAB" w:rsidP="00B064CA">
      <w:pPr>
        <w:autoSpaceDE w:val="0"/>
        <w:autoSpaceDN w:val="0"/>
        <w:adjustRightInd w:val="0"/>
        <w:rPr>
          <w:sz w:val="20"/>
          <w:szCs w:val="20"/>
        </w:rPr>
      </w:pPr>
      <w:r w:rsidRPr="00AC7ACB">
        <w:rPr>
          <w:sz w:val="20"/>
          <w:szCs w:val="20"/>
        </w:rPr>
        <w:t xml:space="preserve">The Honorable </w:t>
      </w:r>
      <w:r w:rsidR="00B064CA" w:rsidRPr="00AC7ACB">
        <w:rPr>
          <w:sz w:val="20"/>
          <w:szCs w:val="20"/>
        </w:rPr>
        <w:t xml:space="preserve">Wayne D. Lewis, Jr. </w:t>
      </w:r>
    </w:p>
    <w:p w14:paraId="4FF4AB72" w14:textId="77777777" w:rsidR="00B064CA" w:rsidRPr="00AC7ACB" w:rsidRDefault="00B064CA" w:rsidP="003C0BAB">
      <w:pPr>
        <w:autoSpaceDE w:val="0"/>
        <w:autoSpaceDN w:val="0"/>
        <w:adjustRightInd w:val="0"/>
        <w:rPr>
          <w:sz w:val="20"/>
          <w:szCs w:val="20"/>
        </w:rPr>
      </w:pPr>
      <w:r w:rsidRPr="00AC7ACB">
        <w:rPr>
          <w:sz w:val="20"/>
          <w:szCs w:val="20"/>
        </w:rPr>
        <w:t xml:space="preserve">Commissioner </w:t>
      </w:r>
    </w:p>
    <w:p w14:paraId="0D4F8430" w14:textId="1048B281" w:rsidR="00B064CA" w:rsidRPr="00AC7ACB" w:rsidRDefault="00B064CA" w:rsidP="003C0BAB">
      <w:pPr>
        <w:autoSpaceDE w:val="0"/>
        <w:autoSpaceDN w:val="0"/>
        <w:adjustRightInd w:val="0"/>
        <w:rPr>
          <w:sz w:val="20"/>
          <w:szCs w:val="20"/>
        </w:rPr>
      </w:pPr>
      <w:r w:rsidRPr="00AC7ACB">
        <w:rPr>
          <w:sz w:val="20"/>
          <w:szCs w:val="20"/>
        </w:rPr>
        <w:t>Kentucky Department of Education</w:t>
      </w:r>
    </w:p>
    <w:p w14:paraId="7618C78C" w14:textId="5A19609D" w:rsidR="003C0BAB" w:rsidRPr="00AC7ACB" w:rsidRDefault="00B064CA" w:rsidP="003C0BAB">
      <w:pPr>
        <w:autoSpaceDE w:val="0"/>
        <w:autoSpaceDN w:val="0"/>
        <w:adjustRightInd w:val="0"/>
        <w:rPr>
          <w:sz w:val="20"/>
          <w:szCs w:val="20"/>
        </w:rPr>
      </w:pPr>
      <w:r w:rsidRPr="00AC7ACB">
        <w:rPr>
          <w:sz w:val="20"/>
          <w:szCs w:val="20"/>
        </w:rPr>
        <w:t>​​300 Sower Blvd., 5th Floor</w:t>
      </w:r>
      <w:r w:rsidRPr="00AC7ACB">
        <w:rPr>
          <w:sz w:val="20"/>
          <w:szCs w:val="20"/>
        </w:rPr>
        <w:br/>
        <w:t xml:space="preserve">Frankfort, KY </w:t>
      </w:r>
      <w:r w:rsidR="009C372A" w:rsidRPr="00AC7ACB">
        <w:rPr>
          <w:sz w:val="20"/>
          <w:szCs w:val="20"/>
        </w:rPr>
        <w:t xml:space="preserve"> </w:t>
      </w:r>
      <w:r w:rsidRPr="00AC7ACB">
        <w:rPr>
          <w:sz w:val="20"/>
          <w:szCs w:val="20"/>
        </w:rPr>
        <w:t>40601</w:t>
      </w:r>
      <w:r w:rsidR="00115E8D">
        <w:rPr>
          <w:sz w:val="20"/>
          <w:szCs w:val="20"/>
        </w:rPr>
        <w:tab/>
      </w:r>
      <w:r w:rsidR="00115E8D">
        <w:rPr>
          <w:sz w:val="20"/>
          <w:szCs w:val="20"/>
        </w:rPr>
        <w:tab/>
      </w:r>
      <w:r w:rsidR="00115E8D">
        <w:rPr>
          <w:sz w:val="20"/>
          <w:szCs w:val="20"/>
        </w:rPr>
        <w:tab/>
      </w:r>
      <w:r w:rsidR="00115E8D">
        <w:rPr>
          <w:sz w:val="20"/>
          <w:szCs w:val="20"/>
        </w:rPr>
        <w:tab/>
      </w:r>
      <w:r w:rsidR="00115E8D">
        <w:rPr>
          <w:sz w:val="20"/>
          <w:szCs w:val="20"/>
        </w:rPr>
        <w:tab/>
      </w:r>
      <w:r w:rsidR="00115E8D">
        <w:rPr>
          <w:sz w:val="20"/>
          <w:szCs w:val="20"/>
        </w:rPr>
        <w:tab/>
      </w:r>
      <w:r w:rsidR="00115E8D">
        <w:rPr>
          <w:sz w:val="20"/>
          <w:szCs w:val="20"/>
        </w:rPr>
        <w:tab/>
      </w:r>
      <w:r w:rsidR="00115E8D">
        <w:rPr>
          <w:sz w:val="20"/>
          <w:szCs w:val="20"/>
        </w:rPr>
        <w:tab/>
        <w:t>September 20, 2019</w:t>
      </w:r>
    </w:p>
    <w:p w14:paraId="0AE693DF" w14:textId="77777777" w:rsidR="00FD61E1" w:rsidRPr="00AC7ACB" w:rsidRDefault="00FD61E1" w:rsidP="003C0BAB">
      <w:pPr>
        <w:rPr>
          <w:sz w:val="20"/>
          <w:szCs w:val="20"/>
        </w:rPr>
      </w:pPr>
    </w:p>
    <w:p w14:paraId="2FAC3D39" w14:textId="10F9A029" w:rsidR="003C0BAB" w:rsidRPr="00AC7ACB" w:rsidRDefault="003C0BAB" w:rsidP="003C0BAB">
      <w:pPr>
        <w:rPr>
          <w:sz w:val="20"/>
          <w:szCs w:val="20"/>
        </w:rPr>
      </w:pPr>
      <w:r w:rsidRPr="00AC7ACB">
        <w:rPr>
          <w:sz w:val="20"/>
          <w:szCs w:val="20"/>
        </w:rPr>
        <w:t xml:space="preserve">Dear </w:t>
      </w:r>
      <w:r w:rsidR="00B064CA" w:rsidRPr="00AC7ACB">
        <w:rPr>
          <w:sz w:val="20"/>
          <w:szCs w:val="20"/>
        </w:rPr>
        <w:t>Commissioner Lewis</w:t>
      </w:r>
      <w:r w:rsidRPr="00AC7ACB">
        <w:rPr>
          <w:sz w:val="20"/>
          <w:szCs w:val="20"/>
        </w:rPr>
        <w:t>:</w:t>
      </w:r>
    </w:p>
    <w:p w14:paraId="1D3F296A" w14:textId="66B233C8" w:rsidR="00767B70" w:rsidRPr="00AC7ACB" w:rsidRDefault="00767B70" w:rsidP="0077675B">
      <w:pPr>
        <w:rPr>
          <w:sz w:val="20"/>
          <w:szCs w:val="20"/>
        </w:rPr>
      </w:pPr>
    </w:p>
    <w:p w14:paraId="1FF720C4" w14:textId="72911861" w:rsidR="006F72BF" w:rsidRPr="00AC7ACB" w:rsidRDefault="006F72BF" w:rsidP="00DF3045">
      <w:pPr>
        <w:pStyle w:val="Default"/>
        <w:rPr>
          <w:sz w:val="20"/>
          <w:szCs w:val="20"/>
        </w:rPr>
      </w:pPr>
      <w:r w:rsidRPr="00AC7ACB">
        <w:rPr>
          <w:sz w:val="20"/>
          <w:szCs w:val="20"/>
        </w:rPr>
        <w:t xml:space="preserve">Thank you for your participation in the U.S. Department of Education’s (the Department) assessment peer review process under Title I of the </w:t>
      </w:r>
      <w:r w:rsidRPr="00AC7ACB">
        <w:rPr>
          <w:color w:val="auto"/>
          <w:sz w:val="20"/>
          <w:szCs w:val="20"/>
        </w:rPr>
        <w:t>Elementary and Secondary Education Act of 1965 (ES</w:t>
      </w:r>
      <w:r w:rsidR="00906003" w:rsidRPr="00AC7ACB">
        <w:rPr>
          <w:color w:val="auto"/>
          <w:sz w:val="20"/>
          <w:szCs w:val="20"/>
        </w:rPr>
        <w:t xml:space="preserve">EA), as amended </w:t>
      </w:r>
      <w:r w:rsidR="00FC7B9B" w:rsidRPr="00AC7ACB">
        <w:rPr>
          <w:color w:val="auto"/>
          <w:sz w:val="20"/>
          <w:szCs w:val="20"/>
        </w:rPr>
        <w:t>by</w:t>
      </w:r>
      <w:r w:rsidR="00906003" w:rsidRPr="00AC7ACB">
        <w:rPr>
          <w:color w:val="auto"/>
          <w:sz w:val="20"/>
          <w:szCs w:val="20"/>
        </w:rPr>
        <w:t xml:space="preserve"> t</w:t>
      </w:r>
      <w:r w:rsidRPr="00AC7ACB">
        <w:rPr>
          <w:color w:val="auto"/>
          <w:sz w:val="20"/>
          <w:szCs w:val="20"/>
        </w:rPr>
        <w:t xml:space="preserve">he Every Student Succeeds Act (ESSA). </w:t>
      </w:r>
      <w:r w:rsidRPr="00AC7ACB">
        <w:rPr>
          <w:sz w:val="20"/>
          <w:szCs w:val="20"/>
        </w:rPr>
        <w:t xml:space="preserve">I appreciate the efforts of the </w:t>
      </w:r>
      <w:r w:rsidR="00B064CA" w:rsidRPr="00AC7ACB">
        <w:rPr>
          <w:sz w:val="20"/>
          <w:szCs w:val="20"/>
        </w:rPr>
        <w:t>Kentucky</w:t>
      </w:r>
      <w:r w:rsidR="003D5CE3" w:rsidRPr="00AC7ACB">
        <w:rPr>
          <w:sz w:val="20"/>
          <w:szCs w:val="20"/>
        </w:rPr>
        <w:t xml:space="preserve"> </w:t>
      </w:r>
      <w:r w:rsidR="00FE029E" w:rsidRPr="00AC7ACB">
        <w:rPr>
          <w:sz w:val="20"/>
          <w:szCs w:val="20"/>
        </w:rPr>
        <w:t xml:space="preserve">Department of Education </w:t>
      </w:r>
      <w:r w:rsidR="00EB3150" w:rsidRPr="00AC7ACB">
        <w:rPr>
          <w:sz w:val="20"/>
          <w:szCs w:val="20"/>
        </w:rPr>
        <w:t>(</w:t>
      </w:r>
      <w:r w:rsidR="00B064CA" w:rsidRPr="00AC7ACB">
        <w:rPr>
          <w:sz w:val="20"/>
          <w:szCs w:val="20"/>
        </w:rPr>
        <w:t>KDE</w:t>
      </w:r>
      <w:r w:rsidR="00EB3150" w:rsidRPr="00AC7ACB">
        <w:rPr>
          <w:sz w:val="20"/>
          <w:szCs w:val="20"/>
        </w:rPr>
        <w:t>)</w:t>
      </w:r>
      <w:r w:rsidRPr="00AC7ACB">
        <w:rPr>
          <w:sz w:val="20"/>
          <w:szCs w:val="20"/>
        </w:rPr>
        <w:t xml:space="preserve"> to prepare for the </w:t>
      </w:r>
      <w:r w:rsidR="00910013" w:rsidRPr="00AC7ACB">
        <w:rPr>
          <w:sz w:val="20"/>
          <w:szCs w:val="20"/>
        </w:rPr>
        <w:t xml:space="preserve">English </w:t>
      </w:r>
      <w:r w:rsidR="0034465F" w:rsidRPr="00AC7ACB">
        <w:rPr>
          <w:sz w:val="20"/>
          <w:szCs w:val="20"/>
        </w:rPr>
        <w:t>l</w:t>
      </w:r>
      <w:r w:rsidR="00910013" w:rsidRPr="00AC7ACB">
        <w:rPr>
          <w:sz w:val="20"/>
          <w:szCs w:val="20"/>
        </w:rPr>
        <w:t xml:space="preserve">anguage </w:t>
      </w:r>
      <w:r w:rsidR="0034465F" w:rsidRPr="00AC7ACB">
        <w:rPr>
          <w:sz w:val="20"/>
          <w:szCs w:val="20"/>
        </w:rPr>
        <w:t>p</w:t>
      </w:r>
      <w:r w:rsidR="00910013" w:rsidRPr="00AC7ACB">
        <w:rPr>
          <w:sz w:val="20"/>
          <w:szCs w:val="20"/>
        </w:rPr>
        <w:t xml:space="preserve">roficiency (ELP) </w:t>
      </w:r>
      <w:r w:rsidR="0034465F" w:rsidRPr="00AC7ACB">
        <w:rPr>
          <w:sz w:val="20"/>
          <w:szCs w:val="20"/>
        </w:rPr>
        <w:t xml:space="preserve">assessment </w:t>
      </w:r>
      <w:r w:rsidRPr="00AC7ACB">
        <w:rPr>
          <w:sz w:val="20"/>
          <w:szCs w:val="20"/>
        </w:rPr>
        <w:t xml:space="preserve">peer review, which occurred in </w:t>
      </w:r>
      <w:r w:rsidR="00D37F23" w:rsidRPr="00AC7ACB">
        <w:rPr>
          <w:sz w:val="20"/>
          <w:szCs w:val="20"/>
        </w:rPr>
        <w:t>April</w:t>
      </w:r>
      <w:r w:rsidR="00DF3045" w:rsidRPr="00AC7ACB">
        <w:rPr>
          <w:sz w:val="20"/>
          <w:szCs w:val="20"/>
        </w:rPr>
        <w:t xml:space="preserve"> 2019</w:t>
      </w:r>
      <w:r w:rsidRPr="00AC7ACB">
        <w:rPr>
          <w:sz w:val="20"/>
          <w:szCs w:val="20"/>
        </w:rPr>
        <w:t xml:space="preserve">. </w:t>
      </w:r>
      <w:r w:rsidR="00DF3045" w:rsidRPr="00AC7ACB">
        <w:rPr>
          <w:sz w:val="20"/>
          <w:szCs w:val="20"/>
        </w:rPr>
        <w:t xml:space="preserve">Specifically, </w:t>
      </w:r>
      <w:r w:rsidR="00B064CA" w:rsidRPr="00AC7ACB">
        <w:rPr>
          <w:sz w:val="20"/>
          <w:szCs w:val="20"/>
        </w:rPr>
        <w:t>KDE</w:t>
      </w:r>
      <w:r w:rsidR="00860FFA" w:rsidRPr="00AC7ACB">
        <w:rPr>
          <w:sz w:val="20"/>
          <w:szCs w:val="20"/>
        </w:rPr>
        <w:t xml:space="preserve"> </w:t>
      </w:r>
      <w:r w:rsidR="00DF3045" w:rsidRPr="00AC7ACB">
        <w:rPr>
          <w:sz w:val="20"/>
          <w:szCs w:val="20"/>
        </w:rPr>
        <w:t xml:space="preserve">submitted evidence regarding </w:t>
      </w:r>
      <w:r w:rsidR="00D37F23" w:rsidRPr="00AC7ACB">
        <w:rPr>
          <w:sz w:val="20"/>
          <w:szCs w:val="20"/>
        </w:rPr>
        <w:t>ACCESS and Alternate ACCESS</w:t>
      </w:r>
      <w:r w:rsidR="00B86312" w:rsidRPr="00AC7ACB">
        <w:rPr>
          <w:sz w:val="20"/>
          <w:szCs w:val="20"/>
        </w:rPr>
        <w:t xml:space="preserve">. </w:t>
      </w:r>
    </w:p>
    <w:p w14:paraId="0E812C49" w14:textId="77777777" w:rsidR="006F72BF" w:rsidRPr="00AC7ACB" w:rsidRDefault="006F72BF" w:rsidP="006F72BF">
      <w:pPr>
        <w:pStyle w:val="Default"/>
        <w:rPr>
          <w:sz w:val="20"/>
          <w:szCs w:val="20"/>
        </w:rPr>
      </w:pPr>
    </w:p>
    <w:p w14:paraId="56EE51E4" w14:textId="7A7B6B49" w:rsidR="00922343" w:rsidRPr="00AC7ACB" w:rsidRDefault="00922343" w:rsidP="00922343">
      <w:pPr>
        <w:pStyle w:val="Default"/>
        <w:rPr>
          <w:sz w:val="20"/>
          <w:szCs w:val="20"/>
        </w:rPr>
      </w:pPr>
      <w:r w:rsidRPr="00AC7ACB">
        <w:rPr>
          <w:sz w:val="20"/>
          <w:szCs w:val="20"/>
        </w:rPr>
        <w:t xml:space="preserve">The ESEA and its implementing regulations require a State to ensure that </w:t>
      </w:r>
      <w:r w:rsidR="00306EB9" w:rsidRPr="00AC7ACB">
        <w:rPr>
          <w:sz w:val="20"/>
          <w:szCs w:val="20"/>
        </w:rPr>
        <w:t>it provides</w:t>
      </w:r>
      <w:r w:rsidRPr="00AC7ACB">
        <w:rPr>
          <w:sz w:val="20"/>
          <w:szCs w:val="20"/>
        </w:rPr>
        <w:t xml:space="preserve"> an annual ELP assessment of all English learners (ELs) in grades K-12 in schools served by the State (ESEA section 1111(b)(2)(G); 34 CFR § 200.6(h)). Specifically, the ESEA requires a State to develop a uniform statewide ELP assessment to measure the </w:t>
      </w:r>
      <w:r w:rsidR="000C50E8" w:rsidRPr="00AC7ACB">
        <w:rPr>
          <w:sz w:val="20"/>
          <w:szCs w:val="20"/>
        </w:rPr>
        <w:t>ELP</w:t>
      </w:r>
      <w:r w:rsidRPr="00AC7ACB">
        <w:rPr>
          <w:sz w:val="20"/>
          <w:szCs w:val="20"/>
        </w:rPr>
        <w:t xml:space="preserve"> of all ELs in the State, including ELs with disabilities, </w:t>
      </w:r>
      <w:r w:rsidR="00D30785" w:rsidRPr="00AC7ACB">
        <w:rPr>
          <w:sz w:val="20"/>
          <w:szCs w:val="20"/>
        </w:rPr>
        <w:t xml:space="preserve">and to provide </w:t>
      </w:r>
      <w:r w:rsidR="00DF3B36" w:rsidRPr="00AC7ACB">
        <w:rPr>
          <w:sz w:val="20"/>
          <w:szCs w:val="20"/>
        </w:rPr>
        <w:t xml:space="preserve">an alternate ELP assessment (AELPA) for </w:t>
      </w:r>
      <w:r w:rsidRPr="00AC7ACB">
        <w:rPr>
          <w:sz w:val="20"/>
          <w:szCs w:val="20"/>
        </w:rPr>
        <w:t xml:space="preserve">ELs who are students with the most significant cognitive disabilities </w:t>
      </w:r>
      <w:r w:rsidR="00DF3B36" w:rsidRPr="00AC7ACB">
        <w:rPr>
          <w:sz w:val="20"/>
          <w:szCs w:val="20"/>
        </w:rPr>
        <w:t xml:space="preserve">who </w:t>
      </w:r>
      <w:r w:rsidRPr="00AC7ACB">
        <w:rPr>
          <w:sz w:val="20"/>
          <w:szCs w:val="20"/>
        </w:rPr>
        <w:t xml:space="preserve">cannot participate in the regular ELP assessment even with accommodations (ESEA section 1111(b)(2)(G); 34 CFR § 200.6(h)(1), (5)). The ESEA and its implementing regulations require that a State’s ELP assessments, including the AELPA, be aligned with the State’s ELP standards, provide valid and reliable measures of the State’s ELP standards, and be of adequate technical quality (ESEA section 1111(b)(2)(G); 34 CFR §§ 200.2(b)(2), (b)(4), (b)(5), 200.6(h)(2)). </w:t>
      </w:r>
      <w:r w:rsidR="00AC7ACB" w:rsidRPr="00AC7ACB">
        <w:rPr>
          <w:sz w:val="20"/>
          <w:szCs w:val="20"/>
        </w:rPr>
        <w:softHyphen/>
      </w:r>
      <w:r w:rsidR="00AC7ACB" w:rsidRPr="00AC7ACB">
        <w:rPr>
          <w:sz w:val="20"/>
          <w:szCs w:val="20"/>
        </w:rPr>
        <w:softHyphen/>
      </w:r>
    </w:p>
    <w:p w14:paraId="51877266" w14:textId="77777777" w:rsidR="00922343" w:rsidRPr="00AC7ACB" w:rsidRDefault="00922343" w:rsidP="00054055">
      <w:pPr>
        <w:pStyle w:val="Default"/>
        <w:rPr>
          <w:sz w:val="20"/>
          <w:szCs w:val="20"/>
        </w:rPr>
      </w:pPr>
    </w:p>
    <w:p w14:paraId="137E5D60" w14:textId="060F92AE" w:rsidR="00117968" w:rsidRPr="00AC7ACB" w:rsidRDefault="006F72BF" w:rsidP="00054055">
      <w:pPr>
        <w:pStyle w:val="Default"/>
        <w:rPr>
          <w:sz w:val="20"/>
          <w:szCs w:val="20"/>
        </w:rPr>
      </w:pPr>
      <w:r w:rsidRPr="00AC7ACB">
        <w:rPr>
          <w:sz w:val="20"/>
          <w:szCs w:val="20"/>
        </w:rPr>
        <w:t xml:space="preserve">External peer reviewers and Department staff carefully evaluated </w:t>
      </w:r>
      <w:r w:rsidR="00B064CA" w:rsidRPr="00AC7ACB">
        <w:rPr>
          <w:sz w:val="20"/>
          <w:szCs w:val="20"/>
        </w:rPr>
        <w:t>KDE</w:t>
      </w:r>
      <w:r w:rsidR="00E52283" w:rsidRPr="00AC7ACB">
        <w:rPr>
          <w:sz w:val="20"/>
          <w:szCs w:val="20"/>
        </w:rPr>
        <w:t>’s</w:t>
      </w:r>
      <w:r w:rsidR="00860FFA" w:rsidRPr="00AC7ACB">
        <w:rPr>
          <w:sz w:val="20"/>
          <w:szCs w:val="20"/>
        </w:rPr>
        <w:t xml:space="preserve"> </w:t>
      </w:r>
      <w:r w:rsidRPr="00AC7ACB">
        <w:rPr>
          <w:sz w:val="20"/>
          <w:szCs w:val="20"/>
        </w:rPr>
        <w:t xml:space="preserve">submission and the Department found, based on the evidence received, </w:t>
      </w:r>
      <w:r w:rsidR="00117968" w:rsidRPr="00AC7ACB">
        <w:rPr>
          <w:sz w:val="20"/>
          <w:szCs w:val="20"/>
        </w:rPr>
        <w:t>that th</w:t>
      </w:r>
      <w:r w:rsidR="009D037A" w:rsidRPr="00AC7ACB">
        <w:rPr>
          <w:sz w:val="20"/>
          <w:szCs w:val="20"/>
        </w:rPr>
        <w:t>is</w:t>
      </w:r>
      <w:r w:rsidR="00117968" w:rsidRPr="00AC7ACB">
        <w:rPr>
          <w:sz w:val="20"/>
          <w:szCs w:val="20"/>
        </w:rPr>
        <w:t xml:space="preserve"> component of your assessment system met </w:t>
      </w:r>
      <w:r w:rsidR="00DE7F86" w:rsidRPr="00AC7ACB">
        <w:rPr>
          <w:sz w:val="20"/>
          <w:szCs w:val="20"/>
        </w:rPr>
        <w:t>some</w:t>
      </w:r>
      <w:r w:rsidR="00117968" w:rsidRPr="00AC7ACB">
        <w:rPr>
          <w:sz w:val="20"/>
          <w:szCs w:val="20"/>
        </w:rPr>
        <w:t xml:space="preserve">, but not all of the statutory and regulatory requirements of the ESEA. </w:t>
      </w:r>
      <w:r w:rsidR="009B292B" w:rsidRPr="00AC7ACB">
        <w:rPr>
          <w:sz w:val="20"/>
          <w:szCs w:val="20"/>
        </w:rPr>
        <w:t>B</w:t>
      </w:r>
      <w:r w:rsidR="007031E6" w:rsidRPr="00AC7ACB">
        <w:rPr>
          <w:sz w:val="20"/>
          <w:szCs w:val="20"/>
        </w:rPr>
        <w:t xml:space="preserve">ased </w:t>
      </w:r>
      <w:r w:rsidR="00117968" w:rsidRPr="00AC7ACB">
        <w:rPr>
          <w:sz w:val="20"/>
          <w:szCs w:val="20"/>
        </w:rPr>
        <w:t>on the recommendations from this peer review and our own analysis of the State’s submission, I have determined the following:</w:t>
      </w:r>
    </w:p>
    <w:p w14:paraId="36AF1577" w14:textId="77777777" w:rsidR="004D5DDB" w:rsidRPr="00AC7ACB" w:rsidRDefault="004D5DDB" w:rsidP="00054055">
      <w:pPr>
        <w:pStyle w:val="Default"/>
        <w:rPr>
          <w:sz w:val="20"/>
          <w:szCs w:val="20"/>
        </w:rPr>
      </w:pPr>
    </w:p>
    <w:p w14:paraId="1301AA81" w14:textId="2B4C19E9" w:rsidR="000C543B" w:rsidRPr="00AC7ACB" w:rsidRDefault="00B371AF" w:rsidP="005A299F">
      <w:pPr>
        <w:numPr>
          <w:ilvl w:val="1"/>
          <w:numId w:val="6"/>
        </w:numPr>
        <w:rPr>
          <w:sz w:val="20"/>
          <w:szCs w:val="20"/>
        </w:rPr>
      </w:pPr>
      <w:r w:rsidRPr="00AC7ACB">
        <w:rPr>
          <w:sz w:val="20"/>
          <w:szCs w:val="20"/>
        </w:rPr>
        <w:t>General ELP assessment (</w:t>
      </w:r>
      <w:r w:rsidR="000C543B" w:rsidRPr="00AC7ACB">
        <w:rPr>
          <w:sz w:val="20"/>
          <w:szCs w:val="20"/>
        </w:rPr>
        <w:t>ACCESS</w:t>
      </w:r>
      <w:r w:rsidRPr="00AC7ACB">
        <w:rPr>
          <w:sz w:val="20"/>
          <w:szCs w:val="20"/>
        </w:rPr>
        <w:t>):</w:t>
      </w:r>
      <w:r w:rsidR="000C543B" w:rsidRPr="00AC7ACB">
        <w:rPr>
          <w:sz w:val="20"/>
          <w:szCs w:val="20"/>
        </w:rPr>
        <w:t xml:space="preserve"> </w:t>
      </w:r>
      <w:r w:rsidRPr="00AC7ACB">
        <w:rPr>
          <w:b/>
          <w:sz w:val="20"/>
          <w:szCs w:val="20"/>
        </w:rPr>
        <w:t>P</w:t>
      </w:r>
      <w:r w:rsidR="000C543B" w:rsidRPr="00AC7ACB">
        <w:rPr>
          <w:b/>
          <w:sz w:val="20"/>
          <w:szCs w:val="20"/>
        </w:rPr>
        <w:t>artially meets requirements</w:t>
      </w:r>
      <w:r w:rsidRPr="00AC7ACB">
        <w:rPr>
          <w:b/>
          <w:sz w:val="20"/>
          <w:szCs w:val="20"/>
        </w:rPr>
        <w:t xml:space="preserve"> of the ESEA</w:t>
      </w:r>
      <w:r w:rsidR="000C50E8" w:rsidRPr="00AC7ACB">
        <w:rPr>
          <w:b/>
          <w:sz w:val="20"/>
          <w:szCs w:val="20"/>
        </w:rPr>
        <w:t>,</w:t>
      </w:r>
      <w:r w:rsidRPr="00AC7ACB">
        <w:rPr>
          <w:b/>
          <w:sz w:val="20"/>
          <w:szCs w:val="20"/>
        </w:rPr>
        <w:t xml:space="preserve"> as amended by ESSA.</w:t>
      </w:r>
    </w:p>
    <w:p w14:paraId="41F6CD43" w14:textId="218ACF25" w:rsidR="000C543B" w:rsidRPr="00AC7ACB" w:rsidRDefault="00B371AF" w:rsidP="005A299F">
      <w:pPr>
        <w:numPr>
          <w:ilvl w:val="1"/>
          <w:numId w:val="6"/>
        </w:numPr>
        <w:rPr>
          <w:sz w:val="20"/>
          <w:szCs w:val="20"/>
        </w:rPr>
      </w:pPr>
      <w:r w:rsidRPr="00AC7ACB">
        <w:rPr>
          <w:sz w:val="20"/>
          <w:szCs w:val="20"/>
        </w:rPr>
        <w:t>Alternate ELP assessment (</w:t>
      </w:r>
      <w:r w:rsidR="000C543B" w:rsidRPr="00AC7ACB">
        <w:rPr>
          <w:sz w:val="20"/>
          <w:szCs w:val="20"/>
        </w:rPr>
        <w:t>Alternate ACCESS</w:t>
      </w:r>
      <w:r w:rsidRPr="00AC7ACB">
        <w:rPr>
          <w:sz w:val="20"/>
          <w:szCs w:val="20"/>
        </w:rPr>
        <w:t>):</w:t>
      </w:r>
      <w:r w:rsidR="000C543B" w:rsidRPr="00AC7ACB">
        <w:rPr>
          <w:sz w:val="20"/>
          <w:szCs w:val="20"/>
        </w:rPr>
        <w:t xml:space="preserve"> </w:t>
      </w:r>
      <w:r w:rsidRPr="00AC7ACB">
        <w:rPr>
          <w:b/>
          <w:sz w:val="20"/>
          <w:szCs w:val="20"/>
        </w:rPr>
        <w:t>P</w:t>
      </w:r>
      <w:r w:rsidR="000C543B" w:rsidRPr="00AC7ACB">
        <w:rPr>
          <w:b/>
          <w:sz w:val="20"/>
          <w:szCs w:val="20"/>
        </w:rPr>
        <w:t>artially meets requirements</w:t>
      </w:r>
      <w:r w:rsidR="000C543B" w:rsidRPr="00AC7ACB">
        <w:rPr>
          <w:sz w:val="20"/>
          <w:szCs w:val="20"/>
        </w:rPr>
        <w:t xml:space="preserve"> </w:t>
      </w:r>
      <w:r w:rsidRPr="00AC7ACB">
        <w:rPr>
          <w:b/>
          <w:sz w:val="20"/>
          <w:szCs w:val="20"/>
        </w:rPr>
        <w:t>of the ESEA</w:t>
      </w:r>
      <w:r w:rsidR="000C50E8" w:rsidRPr="00AC7ACB">
        <w:rPr>
          <w:b/>
          <w:sz w:val="20"/>
          <w:szCs w:val="20"/>
        </w:rPr>
        <w:t>,</w:t>
      </w:r>
      <w:r w:rsidRPr="00AC7ACB">
        <w:rPr>
          <w:b/>
          <w:sz w:val="20"/>
          <w:szCs w:val="20"/>
        </w:rPr>
        <w:t xml:space="preserve"> as amended by ESSA.</w:t>
      </w:r>
    </w:p>
    <w:p w14:paraId="4C9807EE" w14:textId="77777777" w:rsidR="002A799F" w:rsidRPr="00AC7ACB" w:rsidRDefault="002A799F" w:rsidP="002A799F">
      <w:pPr>
        <w:rPr>
          <w:rFonts w:eastAsia="Calibri"/>
          <w:sz w:val="20"/>
          <w:szCs w:val="20"/>
        </w:rPr>
      </w:pPr>
    </w:p>
    <w:p w14:paraId="7111EB08" w14:textId="491325BB" w:rsidR="009B27E8" w:rsidRPr="00AC7ACB" w:rsidRDefault="008600F6" w:rsidP="00372082">
      <w:pPr>
        <w:autoSpaceDE w:val="0"/>
        <w:autoSpaceDN w:val="0"/>
        <w:adjustRightInd w:val="0"/>
        <w:rPr>
          <w:sz w:val="20"/>
          <w:szCs w:val="20"/>
        </w:rPr>
      </w:pPr>
      <w:r w:rsidRPr="00AC7ACB">
        <w:rPr>
          <w:rFonts w:eastAsia="Calibri"/>
          <w:sz w:val="20"/>
          <w:szCs w:val="20"/>
        </w:rPr>
        <w:t xml:space="preserve">The </w:t>
      </w:r>
      <w:r w:rsidR="00493E6D" w:rsidRPr="00AC7ACB">
        <w:rPr>
          <w:rFonts w:eastAsia="Calibri"/>
          <w:sz w:val="20"/>
          <w:szCs w:val="20"/>
        </w:rPr>
        <w:t xml:space="preserve">assessments </w:t>
      </w:r>
      <w:r w:rsidRPr="00AC7ACB">
        <w:rPr>
          <w:rFonts w:eastAsia="Calibri"/>
          <w:sz w:val="20"/>
          <w:szCs w:val="20"/>
        </w:rPr>
        <w:t>that partially meet requirements do not meet a number of the requirements of the statute and regulations and</w:t>
      </w:r>
      <w:r w:rsidR="004E363B" w:rsidRPr="00AC7ACB">
        <w:rPr>
          <w:rFonts w:eastAsia="Calibri"/>
          <w:sz w:val="20"/>
          <w:szCs w:val="20"/>
        </w:rPr>
        <w:t xml:space="preserve"> </w:t>
      </w:r>
      <w:r w:rsidR="00B064CA" w:rsidRPr="00AC7ACB">
        <w:rPr>
          <w:rFonts w:eastAsia="Calibri"/>
          <w:sz w:val="20"/>
          <w:szCs w:val="20"/>
        </w:rPr>
        <w:t>KDE</w:t>
      </w:r>
      <w:r w:rsidRPr="00AC7ACB">
        <w:rPr>
          <w:rFonts w:eastAsia="Calibri"/>
          <w:sz w:val="20"/>
          <w:szCs w:val="20"/>
        </w:rPr>
        <w:t xml:space="preserve"> will need to provide substantial additional information to demonstrate it meets the requirements.</w:t>
      </w:r>
      <w:r w:rsidR="00C57EA2" w:rsidRPr="00AC7ACB">
        <w:rPr>
          <w:rFonts w:eastAsia="Calibri"/>
          <w:sz w:val="20"/>
          <w:szCs w:val="20"/>
        </w:rPr>
        <w:t xml:space="preserve"> </w:t>
      </w:r>
      <w:r w:rsidR="00163179" w:rsidRPr="00AC7ACB">
        <w:rPr>
          <w:rFonts w:eastAsia="Calibri"/>
          <w:sz w:val="20"/>
          <w:szCs w:val="20"/>
        </w:rPr>
        <w:t xml:space="preserve">The Department realizes that this was </w:t>
      </w:r>
      <w:r w:rsidR="00934DB9" w:rsidRPr="00AC7ACB">
        <w:rPr>
          <w:rFonts w:eastAsia="Calibri"/>
          <w:sz w:val="20"/>
          <w:szCs w:val="20"/>
        </w:rPr>
        <w:t xml:space="preserve">the first time your State was required to provide its ELP and </w:t>
      </w:r>
      <w:r w:rsidR="00FE2012" w:rsidRPr="00AC7ACB">
        <w:rPr>
          <w:rFonts w:eastAsia="Calibri"/>
          <w:sz w:val="20"/>
          <w:szCs w:val="20"/>
        </w:rPr>
        <w:t>AELPA</w:t>
      </w:r>
      <w:r w:rsidR="00934DB9" w:rsidRPr="00AC7ACB">
        <w:rPr>
          <w:rFonts w:eastAsia="Calibri"/>
          <w:sz w:val="20"/>
          <w:szCs w:val="20"/>
        </w:rPr>
        <w:t xml:space="preserve"> for peer </w:t>
      </w:r>
      <w:r w:rsidR="00A219C4" w:rsidRPr="00AC7ACB">
        <w:rPr>
          <w:rFonts w:eastAsia="Calibri"/>
          <w:sz w:val="20"/>
          <w:szCs w:val="20"/>
        </w:rPr>
        <w:t>review and</w:t>
      </w:r>
      <w:r w:rsidR="00934DB9" w:rsidRPr="00AC7ACB">
        <w:rPr>
          <w:rFonts w:eastAsia="Calibri"/>
          <w:sz w:val="20"/>
          <w:szCs w:val="20"/>
        </w:rPr>
        <w:t xml:space="preserve"> recognizes that it may take some time to </w:t>
      </w:r>
      <w:r w:rsidR="00B53486" w:rsidRPr="00AC7ACB">
        <w:rPr>
          <w:rFonts w:eastAsia="Calibri"/>
          <w:sz w:val="20"/>
          <w:szCs w:val="20"/>
        </w:rPr>
        <w:t>address</w:t>
      </w:r>
      <w:r w:rsidR="00934DB9" w:rsidRPr="00AC7ACB">
        <w:rPr>
          <w:rFonts w:eastAsia="Calibri"/>
          <w:sz w:val="20"/>
          <w:szCs w:val="20"/>
        </w:rPr>
        <w:t xml:space="preserve"> all of th</w:t>
      </w:r>
      <w:r w:rsidR="00B53486" w:rsidRPr="00AC7ACB">
        <w:rPr>
          <w:rFonts w:eastAsia="Calibri"/>
          <w:sz w:val="20"/>
          <w:szCs w:val="20"/>
        </w:rPr>
        <w:t xml:space="preserve">e required items. </w:t>
      </w:r>
      <w:r w:rsidR="008349A1" w:rsidRPr="00AC7ACB">
        <w:rPr>
          <w:sz w:val="20"/>
          <w:szCs w:val="20"/>
        </w:rPr>
        <w:t xml:space="preserve">The specific list of items required for </w:t>
      </w:r>
      <w:r w:rsidR="00B064CA" w:rsidRPr="00AC7ACB">
        <w:rPr>
          <w:sz w:val="20"/>
          <w:szCs w:val="20"/>
        </w:rPr>
        <w:t>KDE</w:t>
      </w:r>
      <w:r w:rsidR="008349A1" w:rsidRPr="00AC7ACB">
        <w:rPr>
          <w:sz w:val="20"/>
          <w:szCs w:val="20"/>
        </w:rPr>
        <w:t xml:space="preserve"> to submit is enclosed with this letter. </w:t>
      </w:r>
      <w:r w:rsidR="0092525E" w:rsidRPr="00AC7ACB">
        <w:rPr>
          <w:sz w:val="20"/>
          <w:szCs w:val="20"/>
        </w:rPr>
        <w:t xml:space="preserve">Within 30 days, </w:t>
      </w:r>
      <w:r w:rsidR="00B064CA" w:rsidRPr="00AC7ACB">
        <w:rPr>
          <w:sz w:val="20"/>
          <w:szCs w:val="20"/>
        </w:rPr>
        <w:t>KDE</w:t>
      </w:r>
      <w:r w:rsidR="00372082" w:rsidRPr="00AC7ACB">
        <w:rPr>
          <w:sz w:val="20"/>
          <w:szCs w:val="20"/>
        </w:rPr>
        <w:t xml:space="preserve"> </w:t>
      </w:r>
      <w:r w:rsidR="0092525E" w:rsidRPr="00AC7ACB">
        <w:rPr>
          <w:sz w:val="20"/>
          <w:szCs w:val="20"/>
        </w:rPr>
        <w:t xml:space="preserve">must provide a plan and timeline for submitting all required documentation. </w:t>
      </w:r>
      <w:r w:rsidR="00651B72" w:rsidRPr="00AC7ACB">
        <w:rPr>
          <w:sz w:val="20"/>
          <w:szCs w:val="20"/>
        </w:rPr>
        <w:t xml:space="preserve">Upon submission of the plan, the Department will reach out to the State educational agency (SEA) to determine a mutually agreeable schedule. </w:t>
      </w:r>
      <w:r w:rsidR="0092525E" w:rsidRPr="00AC7ACB">
        <w:rPr>
          <w:sz w:val="20"/>
          <w:szCs w:val="20"/>
        </w:rPr>
        <w:t xml:space="preserve">Resubmission should occur once all necessary evidence is complete (rather than in multiple submissions). The Department </w:t>
      </w:r>
      <w:r w:rsidR="008F72A5" w:rsidRPr="00AC7ACB">
        <w:rPr>
          <w:sz w:val="20"/>
          <w:szCs w:val="20"/>
        </w:rPr>
        <w:t xml:space="preserve">is </w:t>
      </w:r>
      <w:r w:rsidR="0092525E" w:rsidRPr="00AC7ACB">
        <w:rPr>
          <w:sz w:val="20"/>
          <w:szCs w:val="20"/>
        </w:rPr>
        <w:t xml:space="preserve">placing a condition on </w:t>
      </w:r>
      <w:r w:rsidR="00B064CA" w:rsidRPr="00AC7ACB">
        <w:rPr>
          <w:sz w:val="20"/>
          <w:szCs w:val="20"/>
        </w:rPr>
        <w:t>KDE</w:t>
      </w:r>
      <w:r w:rsidR="00D55972" w:rsidRPr="00AC7ACB">
        <w:rPr>
          <w:sz w:val="20"/>
          <w:szCs w:val="20"/>
        </w:rPr>
        <w:t>’s</w:t>
      </w:r>
      <w:r w:rsidR="00372082" w:rsidRPr="00AC7ACB">
        <w:rPr>
          <w:sz w:val="20"/>
          <w:szCs w:val="20"/>
        </w:rPr>
        <w:t xml:space="preserve"> </w:t>
      </w:r>
      <w:r w:rsidR="0092525E" w:rsidRPr="00AC7ACB">
        <w:rPr>
          <w:sz w:val="20"/>
          <w:szCs w:val="20"/>
        </w:rPr>
        <w:t xml:space="preserve">Title I, Part A grant award. </w:t>
      </w:r>
      <w:r w:rsidR="00372082" w:rsidRPr="00AC7ACB">
        <w:rPr>
          <w:sz w:val="20"/>
          <w:szCs w:val="20"/>
        </w:rPr>
        <w:t xml:space="preserve">To satisfy this condition, </w:t>
      </w:r>
      <w:r w:rsidR="00B064CA" w:rsidRPr="00AC7ACB">
        <w:rPr>
          <w:sz w:val="20"/>
          <w:szCs w:val="20"/>
        </w:rPr>
        <w:t>KDE</w:t>
      </w:r>
      <w:r w:rsidR="00372082" w:rsidRPr="00AC7ACB">
        <w:rPr>
          <w:sz w:val="20"/>
          <w:szCs w:val="20"/>
        </w:rPr>
        <w:t xml:space="preserve"> must submit satisfactory evidence to address the items identified in the enclosed list. </w:t>
      </w:r>
      <w:r w:rsidR="0092525E" w:rsidRPr="00AC7ACB">
        <w:rPr>
          <w:sz w:val="20"/>
          <w:szCs w:val="20"/>
        </w:rPr>
        <w:t>If adequate progress is not made, the Department may take additional action.</w:t>
      </w:r>
    </w:p>
    <w:p w14:paraId="5F584DFB" w14:textId="4D3B2547" w:rsidR="00B74554" w:rsidRPr="00AC7ACB" w:rsidRDefault="00B74554" w:rsidP="002A799F">
      <w:pPr>
        <w:autoSpaceDE w:val="0"/>
        <w:autoSpaceDN w:val="0"/>
        <w:adjustRightInd w:val="0"/>
        <w:rPr>
          <w:sz w:val="20"/>
          <w:szCs w:val="20"/>
        </w:rPr>
      </w:pPr>
    </w:p>
    <w:p w14:paraId="5DB99559" w14:textId="0E334C36" w:rsidR="00AB59CA" w:rsidRPr="00AC7ACB" w:rsidRDefault="00AB59CA" w:rsidP="00AB59CA">
      <w:pPr>
        <w:contextualSpacing/>
        <w:rPr>
          <w:sz w:val="20"/>
          <w:szCs w:val="20"/>
        </w:rPr>
      </w:pPr>
      <w:r w:rsidRPr="00AC7ACB">
        <w:rPr>
          <w:sz w:val="20"/>
          <w:szCs w:val="20"/>
        </w:rPr>
        <w:t xml:space="preserve">The full peer review notes from the review are enclosed. These recommendations to the Department formed the basis of our determination. Please note that the peers’ recommendations may differ from the Department’s feedback; we encourage you to read the full peer notes for additional suggestions and recommendations for improving your assessment system beyond what is noted in the Department’s feedback. Department staff will reach out to your assessment director in the next few days to discuss the peer notes and the Department’s determination and to answer any questions you have. </w:t>
      </w:r>
    </w:p>
    <w:p w14:paraId="1E4AD5AE" w14:textId="77777777" w:rsidR="00AB59CA" w:rsidRPr="00AC7ACB" w:rsidRDefault="00AB59CA" w:rsidP="0074254D">
      <w:pPr>
        <w:rPr>
          <w:sz w:val="20"/>
          <w:szCs w:val="20"/>
        </w:rPr>
      </w:pPr>
    </w:p>
    <w:p w14:paraId="0C995FAD" w14:textId="26B03687" w:rsidR="00F41E33" w:rsidRPr="00AC7ACB" w:rsidRDefault="00F41E33" w:rsidP="00C57EA2">
      <w:pPr>
        <w:rPr>
          <w:sz w:val="20"/>
          <w:szCs w:val="20"/>
        </w:rPr>
      </w:pPr>
      <w:r w:rsidRPr="00AC7ACB">
        <w:rPr>
          <w:sz w:val="20"/>
          <w:szCs w:val="20"/>
        </w:rPr>
        <w:t xml:space="preserve">Additionally, the Office of Special Education and Rehabilitative Services (OSERS) will monitor progress on </w:t>
      </w:r>
      <w:r w:rsidRPr="00AC7ACB">
        <w:rPr>
          <w:rFonts w:eastAsia="Calibri"/>
          <w:sz w:val="20"/>
          <w:szCs w:val="20"/>
        </w:rPr>
        <w:t xml:space="preserve">matters pertaining to requirements in the Individuals with Disabilities Education Act (IDEA) related to the participation of students with disabilities in Title I assessments. </w:t>
      </w:r>
      <w:r w:rsidRPr="00AC7ACB">
        <w:rPr>
          <w:sz w:val="20"/>
          <w:szCs w:val="20"/>
        </w:rPr>
        <w:t xml:space="preserve">In particular, OSERS will monitor progress against critical elements </w:t>
      </w:r>
      <w:r w:rsidR="00F6213E" w:rsidRPr="00AC7ACB">
        <w:rPr>
          <w:sz w:val="20"/>
          <w:szCs w:val="20"/>
        </w:rPr>
        <w:t xml:space="preserve">1.4, 4.2, </w:t>
      </w:r>
      <w:r w:rsidR="00131DB5" w:rsidRPr="00AC7ACB">
        <w:rPr>
          <w:sz w:val="20"/>
          <w:szCs w:val="20"/>
        </w:rPr>
        <w:t xml:space="preserve">5.1, </w:t>
      </w:r>
      <w:r w:rsidR="00F6213E" w:rsidRPr="00AC7ACB">
        <w:rPr>
          <w:sz w:val="20"/>
          <w:szCs w:val="20"/>
        </w:rPr>
        <w:t xml:space="preserve">5.3, </w:t>
      </w:r>
      <w:r w:rsidR="00C24CC6" w:rsidRPr="00AC7ACB">
        <w:rPr>
          <w:sz w:val="20"/>
          <w:szCs w:val="20"/>
        </w:rPr>
        <w:t xml:space="preserve">5.4, </w:t>
      </w:r>
      <w:r w:rsidR="00F6213E" w:rsidRPr="00AC7ACB">
        <w:rPr>
          <w:sz w:val="20"/>
          <w:szCs w:val="20"/>
        </w:rPr>
        <w:t>6.1 and 6.3</w:t>
      </w:r>
      <w:r w:rsidRPr="00AC7ACB">
        <w:rPr>
          <w:sz w:val="20"/>
          <w:szCs w:val="20"/>
        </w:rPr>
        <w:t xml:space="preserve">. </w:t>
      </w:r>
      <w:r w:rsidRPr="00AC7ACB">
        <w:rPr>
          <w:rFonts w:eastAsia="Calibri"/>
          <w:sz w:val="20"/>
          <w:szCs w:val="20"/>
        </w:rPr>
        <w:t xml:space="preserve">Insufficient progress to address such matters may lead OSERS to place a condition on </w:t>
      </w:r>
      <w:r w:rsidR="00B064CA" w:rsidRPr="00AC7ACB">
        <w:rPr>
          <w:rFonts w:eastAsia="Calibri"/>
          <w:sz w:val="20"/>
          <w:szCs w:val="20"/>
        </w:rPr>
        <w:t>KDE</w:t>
      </w:r>
      <w:r w:rsidR="00D55972" w:rsidRPr="00AC7ACB">
        <w:rPr>
          <w:rFonts w:eastAsia="Calibri"/>
          <w:sz w:val="20"/>
          <w:szCs w:val="20"/>
        </w:rPr>
        <w:t>’s</w:t>
      </w:r>
      <w:r w:rsidRPr="00AC7ACB">
        <w:rPr>
          <w:rFonts w:eastAsia="Calibri"/>
          <w:sz w:val="20"/>
          <w:szCs w:val="20"/>
        </w:rPr>
        <w:t xml:space="preserve"> </w:t>
      </w:r>
      <w:r w:rsidR="006F455E" w:rsidRPr="00AC7ACB">
        <w:rPr>
          <w:rFonts w:eastAsia="Calibri"/>
          <w:sz w:val="20"/>
          <w:szCs w:val="20"/>
        </w:rPr>
        <w:t>fiscal year</w:t>
      </w:r>
      <w:r w:rsidRPr="00AC7ACB">
        <w:rPr>
          <w:rFonts w:eastAsia="Calibri"/>
          <w:sz w:val="20"/>
          <w:szCs w:val="20"/>
        </w:rPr>
        <w:t xml:space="preserve"> 20</w:t>
      </w:r>
      <w:r w:rsidR="00F6213E" w:rsidRPr="00AC7ACB">
        <w:rPr>
          <w:rFonts w:eastAsia="Calibri"/>
          <w:sz w:val="20"/>
          <w:szCs w:val="20"/>
        </w:rPr>
        <w:t>20</w:t>
      </w:r>
      <w:r w:rsidRPr="00AC7ACB">
        <w:rPr>
          <w:rFonts w:eastAsia="Calibri"/>
          <w:sz w:val="20"/>
          <w:szCs w:val="20"/>
        </w:rPr>
        <w:t xml:space="preserve"> IDEA Part B grant award.</w:t>
      </w:r>
      <w:r w:rsidRPr="00AC7ACB">
        <w:rPr>
          <w:sz w:val="20"/>
          <w:szCs w:val="20"/>
        </w:rPr>
        <w:t xml:space="preserve">  </w:t>
      </w:r>
    </w:p>
    <w:p w14:paraId="57D320E5" w14:textId="77777777" w:rsidR="00B74554" w:rsidRPr="00AC7ACB" w:rsidRDefault="00B74554" w:rsidP="00F20567">
      <w:pPr>
        <w:contextualSpacing/>
        <w:rPr>
          <w:sz w:val="20"/>
          <w:szCs w:val="20"/>
        </w:rPr>
      </w:pPr>
    </w:p>
    <w:p w14:paraId="0F83D571" w14:textId="0A393146" w:rsidR="00117968" w:rsidRPr="00AC7ACB" w:rsidRDefault="00117968" w:rsidP="00D86E05">
      <w:pPr>
        <w:contextualSpacing/>
        <w:rPr>
          <w:sz w:val="20"/>
          <w:szCs w:val="20"/>
        </w:rPr>
      </w:pPr>
      <w:r w:rsidRPr="00AC7ACB">
        <w:rPr>
          <w:sz w:val="20"/>
          <w:szCs w:val="20"/>
        </w:rPr>
        <w:t xml:space="preserve">Thank you for your ongoing commitment to improving educational outcomes for all students. I look forward to our continued partnership as we move ahead with this critical work. I appreciate the work you are doing to improve your schools and provide a high-quality education for your students.  </w:t>
      </w:r>
    </w:p>
    <w:p w14:paraId="7CECBF1E" w14:textId="77777777" w:rsidR="00117968" w:rsidRPr="00AC7ACB" w:rsidRDefault="00117968" w:rsidP="00117968">
      <w:pPr>
        <w:tabs>
          <w:tab w:val="left" w:pos="6120"/>
        </w:tabs>
        <w:rPr>
          <w:sz w:val="20"/>
          <w:szCs w:val="20"/>
        </w:rPr>
      </w:pPr>
    </w:p>
    <w:p w14:paraId="68D49512" w14:textId="6E772BC9" w:rsidR="00117968" w:rsidRPr="00AC7ACB" w:rsidRDefault="00117968" w:rsidP="00117968">
      <w:pPr>
        <w:tabs>
          <w:tab w:val="left" w:pos="6120"/>
        </w:tabs>
        <w:rPr>
          <w:sz w:val="20"/>
          <w:szCs w:val="20"/>
        </w:rPr>
      </w:pPr>
      <w:r w:rsidRPr="00AC7ACB">
        <w:rPr>
          <w:sz w:val="20"/>
          <w:szCs w:val="20"/>
        </w:rPr>
        <w:t xml:space="preserve">If you have any questions, please contact my staff at: </w:t>
      </w:r>
      <w:r w:rsidR="00AB2CE8" w:rsidRPr="00AC7ACB">
        <w:rPr>
          <w:sz w:val="20"/>
          <w:szCs w:val="20"/>
          <w:u w:val="single"/>
        </w:rPr>
        <w:t>ESEA.Assessment</w:t>
      </w:r>
      <w:r w:rsidRPr="00AC7ACB">
        <w:rPr>
          <w:sz w:val="20"/>
          <w:szCs w:val="20"/>
          <w:u w:val="single"/>
        </w:rPr>
        <w:t>@ed.gov</w:t>
      </w:r>
      <w:r w:rsidRPr="00AC7ACB">
        <w:rPr>
          <w:sz w:val="20"/>
          <w:szCs w:val="20"/>
        </w:rPr>
        <w:t>.</w:t>
      </w:r>
    </w:p>
    <w:p w14:paraId="3E67BC70" w14:textId="77777777" w:rsidR="00117968" w:rsidRPr="00AC7ACB" w:rsidRDefault="00117968" w:rsidP="00117968">
      <w:pPr>
        <w:rPr>
          <w:sz w:val="20"/>
          <w:szCs w:val="20"/>
        </w:rPr>
      </w:pPr>
    </w:p>
    <w:p w14:paraId="2CB4F9EB" w14:textId="77777777" w:rsidR="00117968" w:rsidRPr="00AC7ACB" w:rsidRDefault="00117968" w:rsidP="00117968">
      <w:pPr>
        <w:ind w:left="5400"/>
        <w:rPr>
          <w:sz w:val="20"/>
          <w:szCs w:val="20"/>
        </w:rPr>
      </w:pPr>
      <w:r w:rsidRPr="00AC7ACB">
        <w:rPr>
          <w:sz w:val="20"/>
          <w:szCs w:val="20"/>
        </w:rPr>
        <w:t xml:space="preserve">Sincerely, </w:t>
      </w:r>
    </w:p>
    <w:p w14:paraId="35E46F0F" w14:textId="77777777" w:rsidR="00117968" w:rsidRPr="00AC7ACB" w:rsidRDefault="00117968" w:rsidP="00117968">
      <w:pPr>
        <w:ind w:left="5400"/>
        <w:rPr>
          <w:sz w:val="20"/>
          <w:szCs w:val="20"/>
        </w:rPr>
      </w:pPr>
    </w:p>
    <w:p w14:paraId="6BF8C652" w14:textId="53ADB7F5" w:rsidR="000C50E8" w:rsidRPr="00AC7ACB" w:rsidRDefault="000C50E8" w:rsidP="00482D9A">
      <w:pPr>
        <w:rPr>
          <w:sz w:val="20"/>
          <w:szCs w:val="20"/>
        </w:rPr>
      </w:pPr>
    </w:p>
    <w:p w14:paraId="4A771728" w14:textId="639AE042" w:rsidR="00000117" w:rsidRPr="00AC7ACB" w:rsidRDefault="00115E8D" w:rsidP="00F435E4">
      <w:pPr>
        <w:ind w:left="5400"/>
        <w:rPr>
          <w:sz w:val="20"/>
          <w:szCs w:val="20"/>
        </w:rPr>
      </w:pPr>
      <w:r>
        <w:rPr>
          <w:sz w:val="20"/>
          <w:szCs w:val="20"/>
        </w:rPr>
        <w:t>/s/</w:t>
      </w:r>
    </w:p>
    <w:p w14:paraId="0EAFDEBE" w14:textId="65398D90" w:rsidR="00FB195D" w:rsidRPr="00AC7ACB" w:rsidRDefault="002A799F" w:rsidP="00F435E4">
      <w:pPr>
        <w:ind w:left="5400"/>
        <w:rPr>
          <w:sz w:val="20"/>
          <w:szCs w:val="20"/>
        </w:rPr>
      </w:pPr>
      <w:r w:rsidRPr="00AC7ACB">
        <w:rPr>
          <w:sz w:val="20"/>
          <w:szCs w:val="20"/>
        </w:rPr>
        <w:t>Frank</w:t>
      </w:r>
      <w:r w:rsidR="00B3352C" w:rsidRPr="00AC7ACB">
        <w:rPr>
          <w:sz w:val="20"/>
          <w:szCs w:val="20"/>
        </w:rPr>
        <w:t xml:space="preserve"> T.</w:t>
      </w:r>
      <w:r w:rsidRPr="00AC7ACB">
        <w:rPr>
          <w:sz w:val="20"/>
          <w:szCs w:val="20"/>
        </w:rPr>
        <w:t xml:space="preserve"> Brogan</w:t>
      </w:r>
    </w:p>
    <w:p w14:paraId="3455141D" w14:textId="13B9B2B3" w:rsidR="002A799F" w:rsidRPr="00AC7ACB" w:rsidRDefault="00FB195D" w:rsidP="002A799F">
      <w:pPr>
        <w:ind w:left="5400"/>
        <w:rPr>
          <w:sz w:val="20"/>
          <w:szCs w:val="20"/>
        </w:rPr>
      </w:pPr>
      <w:r w:rsidRPr="00AC7ACB">
        <w:rPr>
          <w:sz w:val="20"/>
          <w:szCs w:val="20"/>
        </w:rPr>
        <w:t>Assistant Secretary</w:t>
      </w:r>
      <w:r w:rsidR="00B3352C" w:rsidRPr="00AC7ACB">
        <w:rPr>
          <w:sz w:val="20"/>
          <w:szCs w:val="20"/>
        </w:rPr>
        <w:t xml:space="preserve"> for</w:t>
      </w:r>
    </w:p>
    <w:p w14:paraId="181698F9" w14:textId="0C08D808" w:rsidR="00FB195D" w:rsidRPr="00AC7ACB" w:rsidRDefault="00FB195D" w:rsidP="00FB195D">
      <w:pPr>
        <w:ind w:left="5400"/>
        <w:rPr>
          <w:sz w:val="20"/>
          <w:szCs w:val="20"/>
        </w:rPr>
      </w:pPr>
      <w:r w:rsidRPr="00AC7ACB">
        <w:rPr>
          <w:sz w:val="20"/>
          <w:szCs w:val="20"/>
        </w:rPr>
        <w:t>Elementary and Secondary Education</w:t>
      </w:r>
    </w:p>
    <w:p w14:paraId="75463439" w14:textId="77777777" w:rsidR="00117968" w:rsidRPr="00AC7ACB" w:rsidRDefault="00117968" w:rsidP="00117968">
      <w:pPr>
        <w:ind w:left="3600" w:firstLine="720"/>
        <w:rPr>
          <w:sz w:val="20"/>
          <w:szCs w:val="20"/>
        </w:rPr>
      </w:pPr>
    </w:p>
    <w:p w14:paraId="214E6120" w14:textId="77777777" w:rsidR="00117968" w:rsidRPr="00AC7ACB" w:rsidRDefault="00117968" w:rsidP="00117968">
      <w:pPr>
        <w:rPr>
          <w:sz w:val="20"/>
          <w:szCs w:val="20"/>
        </w:rPr>
      </w:pPr>
      <w:r w:rsidRPr="00AC7ACB">
        <w:rPr>
          <w:sz w:val="20"/>
          <w:szCs w:val="20"/>
        </w:rPr>
        <w:t>Enclosures</w:t>
      </w:r>
    </w:p>
    <w:p w14:paraId="68CFDFBD" w14:textId="77777777" w:rsidR="00F435E4" w:rsidRPr="00AC7ACB" w:rsidRDefault="00F435E4" w:rsidP="00117968">
      <w:pPr>
        <w:rPr>
          <w:sz w:val="20"/>
          <w:szCs w:val="20"/>
        </w:rPr>
      </w:pPr>
    </w:p>
    <w:p w14:paraId="6D405821" w14:textId="00EBFBA2" w:rsidR="00C55218" w:rsidRPr="00AC7ACB" w:rsidRDefault="0078678E" w:rsidP="006F17F3">
      <w:pPr>
        <w:rPr>
          <w:bCs/>
          <w:sz w:val="20"/>
          <w:szCs w:val="20"/>
        </w:rPr>
        <w:sectPr w:rsidR="00C55218" w:rsidRPr="00AC7ACB" w:rsidSect="00894900">
          <w:headerReference w:type="default" r:id="rId15"/>
          <w:footerReference w:type="default" r:id="rId16"/>
          <w:headerReference w:type="first" r:id="rId17"/>
          <w:type w:val="continuous"/>
          <w:pgSz w:w="12240" w:h="15840" w:code="1"/>
          <w:pgMar w:top="720" w:right="1152" w:bottom="994" w:left="1166" w:header="576" w:footer="576" w:gutter="0"/>
          <w:cols w:space="720"/>
          <w:titlePg/>
          <w:docGrid w:linePitch="360"/>
        </w:sectPr>
      </w:pPr>
      <w:r w:rsidRPr="00AC7ACB">
        <w:rPr>
          <w:sz w:val="20"/>
          <w:szCs w:val="20"/>
        </w:rPr>
        <w:t xml:space="preserve">cc: </w:t>
      </w:r>
      <w:r w:rsidR="007555C8" w:rsidRPr="00AC7ACB">
        <w:rPr>
          <w:sz w:val="20"/>
          <w:szCs w:val="20"/>
        </w:rPr>
        <w:t>Jennifer Stafford, Director, Division of Assessment Support</w:t>
      </w:r>
    </w:p>
    <w:p w14:paraId="24460F2C" w14:textId="77777777" w:rsidR="00454B82" w:rsidRPr="00AC7ACB" w:rsidRDefault="00454B82">
      <w:pPr>
        <w:rPr>
          <w:b/>
          <w:sz w:val="20"/>
          <w:szCs w:val="20"/>
        </w:rPr>
        <w:sectPr w:rsidR="00454B82" w:rsidRPr="00AC7ACB" w:rsidSect="00167692">
          <w:headerReference w:type="default" r:id="rId18"/>
          <w:type w:val="continuous"/>
          <w:pgSz w:w="12240" w:h="15840" w:code="1"/>
          <w:pgMar w:top="1080" w:right="1080" w:bottom="990" w:left="1080" w:header="576" w:footer="576" w:gutter="0"/>
          <w:cols w:space="720"/>
          <w:titlePg/>
          <w:docGrid w:linePitch="360"/>
        </w:sectPr>
      </w:pPr>
    </w:p>
    <w:p w14:paraId="11A3DCFE" w14:textId="14A5F4C2" w:rsidR="00984472" w:rsidRPr="00AC7ACB" w:rsidRDefault="00984472" w:rsidP="00984472">
      <w:pPr>
        <w:rPr>
          <w:b/>
          <w:sz w:val="20"/>
          <w:szCs w:val="20"/>
        </w:rPr>
      </w:pPr>
      <w:r w:rsidRPr="00AC7ACB">
        <w:rPr>
          <w:b/>
          <w:sz w:val="20"/>
          <w:szCs w:val="20"/>
        </w:rPr>
        <w:lastRenderedPageBreak/>
        <w:t xml:space="preserve">Critical Elements Where Additional Evidence is Needed to Meet the Requirements for </w:t>
      </w:r>
      <w:r w:rsidR="00B064CA" w:rsidRPr="00AC7ACB">
        <w:rPr>
          <w:b/>
          <w:sz w:val="20"/>
          <w:szCs w:val="20"/>
        </w:rPr>
        <w:t>Kentucky’s</w:t>
      </w:r>
      <w:r w:rsidR="005C78DE" w:rsidRPr="00AC7ACB">
        <w:rPr>
          <w:b/>
          <w:sz w:val="20"/>
          <w:szCs w:val="20"/>
        </w:rPr>
        <w:t xml:space="preserve"> </w:t>
      </w:r>
      <w:r w:rsidRPr="00AC7ACB">
        <w:rPr>
          <w:b/>
          <w:sz w:val="20"/>
          <w:szCs w:val="20"/>
        </w:rPr>
        <w:t xml:space="preserve">Use of the </w:t>
      </w:r>
      <w:r w:rsidR="00A87EA6" w:rsidRPr="00AC7ACB">
        <w:rPr>
          <w:b/>
          <w:sz w:val="20"/>
          <w:szCs w:val="20"/>
        </w:rPr>
        <w:t>ACCESS and Alternate ACCESS</w:t>
      </w:r>
      <w:r w:rsidRPr="00AC7ACB">
        <w:rPr>
          <w:b/>
          <w:sz w:val="20"/>
          <w:szCs w:val="20"/>
        </w:rPr>
        <w:t xml:space="preserve"> </w:t>
      </w:r>
      <w:r w:rsidR="00A87EA6" w:rsidRPr="00AC7ACB">
        <w:rPr>
          <w:b/>
          <w:sz w:val="20"/>
          <w:szCs w:val="20"/>
        </w:rPr>
        <w:t>as</w:t>
      </w:r>
      <w:r w:rsidRPr="00AC7ACB">
        <w:rPr>
          <w:b/>
          <w:sz w:val="20"/>
          <w:szCs w:val="20"/>
        </w:rPr>
        <w:t xml:space="preserve"> English Language Proficiency </w:t>
      </w:r>
      <w:r w:rsidR="00000117" w:rsidRPr="00AC7ACB">
        <w:rPr>
          <w:b/>
          <w:sz w:val="20"/>
          <w:szCs w:val="20"/>
        </w:rPr>
        <w:t xml:space="preserve">(ELP) </w:t>
      </w:r>
      <w:r w:rsidRPr="00AC7ACB">
        <w:rPr>
          <w:b/>
          <w:sz w:val="20"/>
          <w:szCs w:val="20"/>
        </w:rPr>
        <w:t>Assessment</w:t>
      </w:r>
      <w:r w:rsidR="00A87EA6" w:rsidRPr="00AC7ACB">
        <w:rPr>
          <w:b/>
          <w:sz w:val="20"/>
          <w:szCs w:val="20"/>
        </w:rPr>
        <w:t>s</w:t>
      </w:r>
    </w:p>
    <w:p w14:paraId="3EE6B067" w14:textId="156F8CC5" w:rsidR="004F1534" w:rsidRPr="00AC7ACB" w:rsidRDefault="004F1534" w:rsidP="00984472">
      <w:pPr>
        <w:rPr>
          <w:b/>
          <w:sz w:val="20"/>
          <w:szCs w:val="20"/>
        </w:rPr>
      </w:pPr>
    </w:p>
    <w:tbl>
      <w:tblPr>
        <w:tblW w:w="10080" w:type="dxa"/>
        <w:tblLook w:val="04A0" w:firstRow="1" w:lastRow="0" w:firstColumn="1" w:lastColumn="0" w:noHBand="0" w:noVBand="1"/>
      </w:tblPr>
      <w:tblGrid>
        <w:gridCol w:w="2448"/>
        <w:gridCol w:w="7632"/>
      </w:tblGrid>
      <w:tr w:rsidR="002478BB" w:rsidRPr="00AC7ACB" w14:paraId="536FA992" w14:textId="77777777" w:rsidTr="00482D9A">
        <w:trPr>
          <w:trHeight w:val="300"/>
          <w:tblHeader/>
        </w:trPr>
        <w:tc>
          <w:tcPr>
            <w:tcW w:w="2448" w:type="dxa"/>
            <w:tcBorders>
              <w:top w:val="nil"/>
              <w:left w:val="nil"/>
              <w:bottom w:val="single" w:sz="4" w:space="0" w:color="95B3D7"/>
              <w:right w:val="nil"/>
            </w:tcBorders>
            <w:shd w:val="clear" w:color="DCE6F1" w:fill="DCE6F1"/>
            <w:noWrap/>
            <w:vAlign w:val="bottom"/>
            <w:hideMark/>
          </w:tcPr>
          <w:p w14:paraId="509C31C2" w14:textId="77777777" w:rsidR="002478BB" w:rsidRPr="00AC7ACB" w:rsidRDefault="002478BB" w:rsidP="00A77474">
            <w:pPr>
              <w:rPr>
                <w:b/>
                <w:bCs/>
                <w:color w:val="000000"/>
                <w:sz w:val="20"/>
                <w:szCs w:val="20"/>
              </w:rPr>
            </w:pPr>
            <w:r w:rsidRPr="00AC7ACB">
              <w:rPr>
                <w:b/>
                <w:bCs/>
                <w:color w:val="000000"/>
                <w:sz w:val="20"/>
                <w:szCs w:val="20"/>
              </w:rPr>
              <w:t>Critical Element</w:t>
            </w:r>
          </w:p>
        </w:tc>
        <w:tc>
          <w:tcPr>
            <w:tcW w:w="7632" w:type="dxa"/>
            <w:tcBorders>
              <w:top w:val="nil"/>
              <w:left w:val="nil"/>
              <w:bottom w:val="single" w:sz="4" w:space="0" w:color="95B3D7"/>
              <w:right w:val="nil"/>
            </w:tcBorders>
            <w:shd w:val="clear" w:color="DCE6F1" w:fill="DCE6F1"/>
            <w:noWrap/>
            <w:vAlign w:val="bottom"/>
          </w:tcPr>
          <w:p w14:paraId="5D7E5AD6" w14:textId="77777777" w:rsidR="002478BB" w:rsidRPr="00AC7ACB" w:rsidRDefault="002478BB" w:rsidP="00A77474">
            <w:pPr>
              <w:rPr>
                <w:b/>
                <w:bCs/>
                <w:color w:val="000000"/>
                <w:sz w:val="20"/>
                <w:szCs w:val="20"/>
              </w:rPr>
            </w:pPr>
            <w:r w:rsidRPr="00AC7ACB">
              <w:rPr>
                <w:b/>
                <w:bCs/>
                <w:color w:val="000000"/>
                <w:sz w:val="20"/>
                <w:szCs w:val="20"/>
              </w:rPr>
              <w:t>Additional Evidence Needed</w:t>
            </w:r>
          </w:p>
        </w:tc>
      </w:tr>
      <w:tr w:rsidR="002478BB" w:rsidRPr="00AC7ACB" w14:paraId="625B94A1" w14:textId="77777777" w:rsidTr="00482D9A">
        <w:trPr>
          <w:trHeight w:val="854"/>
        </w:trPr>
        <w:tc>
          <w:tcPr>
            <w:tcW w:w="2448" w:type="dxa"/>
            <w:tcBorders>
              <w:top w:val="single" w:sz="4" w:space="0" w:color="95B3D7"/>
              <w:left w:val="nil"/>
              <w:bottom w:val="single" w:sz="4" w:space="0" w:color="95B3D7"/>
              <w:right w:val="single" w:sz="6" w:space="0" w:color="95B3D7"/>
            </w:tcBorders>
            <w:shd w:val="clear" w:color="auto" w:fill="auto"/>
            <w:noWrap/>
          </w:tcPr>
          <w:p w14:paraId="0C6FE4B7" w14:textId="2E39D6DF" w:rsidR="002478BB" w:rsidRPr="00AC7ACB" w:rsidRDefault="002478BB" w:rsidP="00A77474">
            <w:pPr>
              <w:rPr>
                <w:b/>
                <w:bCs/>
                <w:sz w:val="20"/>
                <w:szCs w:val="20"/>
              </w:rPr>
            </w:pPr>
            <w:r w:rsidRPr="00AC7ACB">
              <w:rPr>
                <w:b/>
                <w:bCs/>
                <w:color w:val="000000"/>
                <w:sz w:val="20"/>
                <w:szCs w:val="20"/>
              </w:rPr>
              <w:t xml:space="preserve">1.2 – </w:t>
            </w:r>
            <w:r w:rsidRPr="00AC7ACB">
              <w:rPr>
                <w:b/>
                <w:bCs/>
                <w:sz w:val="20"/>
                <w:szCs w:val="20"/>
              </w:rPr>
              <w:t>Coherent and Progressive ELP Standards that Correspond to the State’s Academic Content Standards</w:t>
            </w:r>
          </w:p>
        </w:tc>
        <w:tc>
          <w:tcPr>
            <w:tcW w:w="7632" w:type="dxa"/>
            <w:tcBorders>
              <w:top w:val="single" w:sz="4" w:space="0" w:color="95B3D7"/>
              <w:left w:val="single" w:sz="6" w:space="0" w:color="95B3D7"/>
              <w:bottom w:val="single" w:sz="4" w:space="0" w:color="95B3D7"/>
              <w:right w:val="nil"/>
            </w:tcBorders>
            <w:shd w:val="clear" w:color="auto" w:fill="auto"/>
            <w:noWrap/>
          </w:tcPr>
          <w:p w14:paraId="79CF74B1" w14:textId="77777777" w:rsidR="002478BB" w:rsidRPr="00AC7ACB" w:rsidRDefault="002478BB" w:rsidP="00A77474">
            <w:pPr>
              <w:rPr>
                <w:sz w:val="20"/>
                <w:szCs w:val="20"/>
              </w:rPr>
            </w:pPr>
            <w:r w:rsidRPr="00AC7ACB">
              <w:rPr>
                <w:sz w:val="20"/>
                <w:szCs w:val="20"/>
              </w:rPr>
              <w:t>For the State’s ELP standards:</w:t>
            </w:r>
          </w:p>
          <w:p w14:paraId="30951536" w14:textId="68CB3D9E" w:rsidR="002478BB" w:rsidRPr="00AC7ACB" w:rsidRDefault="002478BB" w:rsidP="00A77474">
            <w:pPr>
              <w:numPr>
                <w:ilvl w:val="0"/>
                <w:numId w:val="5"/>
              </w:numPr>
              <w:ind w:left="360"/>
              <w:rPr>
                <w:sz w:val="20"/>
                <w:szCs w:val="20"/>
              </w:rPr>
            </w:pPr>
            <w:r w:rsidRPr="00AC7ACB">
              <w:rPr>
                <w:sz w:val="20"/>
                <w:szCs w:val="20"/>
              </w:rPr>
              <w:t>For reading/language arts</w:t>
            </w:r>
            <w:r w:rsidR="00006C90" w:rsidRPr="00AC7ACB">
              <w:rPr>
                <w:sz w:val="20"/>
                <w:szCs w:val="20"/>
              </w:rPr>
              <w:t>,</w:t>
            </w:r>
            <w:r w:rsidRPr="00AC7ACB">
              <w:rPr>
                <w:sz w:val="20"/>
                <w:szCs w:val="20"/>
              </w:rPr>
              <w:t xml:space="preserve"> mathematics and science, evidence of alignment of its current ELP standards to the State’s academic content standards, including a plan to address findings of the previous alignment study.</w:t>
            </w:r>
          </w:p>
        </w:tc>
      </w:tr>
      <w:tr w:rsidR="002478BB" w:rsidRPr="00AC7ACB" w14:paraId="3A5F7A7A" w14:textId="77777777" w:rsidTr="00482D9A">
        <w:trPr>
          <w:trHeight w:val="440"/>
        </w:trPr>
        <w:tc>
          <w:tcPr>
            <w:tcW w:w="2448" w:type="dxa"/>
            <w:tcBorders>
              <w:top w:val="single" w:sz="4" w:space="0" w:color="95B3D7"/>
              <w:left w:val="nil"/>
              <w:bottom w:val="single" w:sz="4" w:space="0" w:color="95B3D7"/>
              <w:right w:val="single" w:sz="6" w:space="0" w:color="95B3D7"/>
            </w:tcBorders>
            <w:shd w:val="clear" w:color="auto" w:fill="auto"/>
            <w:noWrap/>
          </w:tcPr>
          <w:p w14:paraId="6E61C06C" w14:textId="77777777" w:rsidR="002478BB" w:rsidRPr="00AC7ACB" w:rsidRDefault="002478BB" w:rsidP="00A77474">
            <w:pPr>
              <w:rPr>
                <w:b/>
                <w:bCs/>
                <w:color w:val="000000"/>
                <w:sz w:val="20"/>
                <w:szCs w:val="20"/>
              </w:rPr>
            </w:pPr>
            <w:r w:rsidRPr="00AC7ACB">
              <w:rPr>
                <w:b/>
                <w:bCs/>
                <w:color w:val="000000"/>
                <w:sz w:val="20"/>
                <w:szCs w:val="20"/>
              </w:rPr>
              <w:t>1.3 – Required Assessments</w:t>
            </w:r>
          </w:p>
        </w:tc>
        <w:tc>
          <w:tcPr>
            <w:tcW w:w="7632" w:type="dxa"/>
            <w:tcBorders>
              <w:top w:val="single" w:sz="4" w:space="0" w:color="95B3D7"/>
              <w:left w:val="single" w:sz="6" w:space="0" w:color="95B3D7"/>
              <w:bottom w:val="single" w:sz="4" w:space="0" w:color="95B3D7"/>
              <w:right w:val="nil"/>
            </w:tcBorders>
            <w:shd w:val="clear" w:color="auto" w:fill="auto"/>
            <w:noWrap/>
          </w:tcPr>
          <w:p w14:paraId="49A3D9C5" w14:textId="77777777" w:rsidR="002478BB" w:rsidRPr="00AC7ACB" w:rsidRDefault="002478BB" w:rsidP="00A77474">
            <w:pPr>
              <w:rPr>
                <w:sz w:val="20"/>
                <w:szCs w:val="20"/>
              </w:rPr>
            </w:pPr>
            <w:r w:rsidRPr="00AC7ACB">
              <w:rPr>
                <w:sz w:val="20"/>
                <w:szCs w:val="20"/>
              </w:rPr>
              <w:t>For the Alternate ACCESS:</w:t>
            </w:r>
          </w:p>
          <w:p w14:paraId="75EDAF00" w14:textId="184215D5" w:rsidR="002478BB" w:rsidRPr="00AC7ACB" w:rsidRDefault="002478BB" w:rsidP="00172DAF">
            <w:pPr>
              <w:pStyle w:val="ListParagraph"/>
              <w:numPr>
                <w:ilvl w:val="0"/>
                <w:numId w:val="24"/>
              </w:numPr>
              <w:ind w:left="346"/>
              <w:rPr>
                <w:sz w:val="20"/>
                <w:szCs w:val="20"/>
              </w:rPr>
            </w:pPr>
            <w:r w:rsidRPr="00AC7ACB">
              <w:rPr>
                <w:sz w:val="20"/>
                <w:szCs w:val="20"/>
              </w:rPr>
              <w:t xml:space="preserve">Evidence that the alternate ELP assessment is available in kindergarten.  </w:t>
            </w:r>
          </w:p>
        </w:tc>
      </w:tr>
      <w:tr w:rsidR="002478BB" w:rsidRPr="00AC7ACB" w14:paraId="7EB3A225" w14:textId="77777777" w:rsidTr="00482D9A">
        <w:trPr>
          <w:trHeight w:val="1295"/>
        </w:trPr>
        <w:tc>
          <w:tcPr>
            <w:tcW w:w="2448" w:type="dxa"/>
            <w:tcBorders>
              <w:top w:val="single" w:sz="4" w:space="0" w:color="95B3D7"/>
              <w:left w:val="nil"/>
              <w:bottom w:val="single" w:sz="4" w:space="0" w:color="95B3D7"/>
              <w:right w:val="single" w:sz="6" w:space="0" w:color="95B3D7"/>
            </w:tcBorders>
            <w:shd w:val="clear" w:color="auto" w:fill="auto"/>
            <w:noWrap/>
          </w:tcPr>
          <w:p w14:paraId="7BEA6E50" w14:textId="77777777" w:rsidR="002478BB" w:rsidRPr="00AC7ACB" w:rsidRDefault="002478BB" w:rsidP="00A77474">
            <w:pPr>
              <w:rPr>
                <w:b/>
                <w:bCs/>
                <w:color w:val="000000"/>
                <w:sz w:val="20"/>
                <w:szCs w:val="20"/>
              </w:rPr>
            </w:pPr>
            <w:r w:rsidRPr="00AC7ACB">
              <w:rPr>
                <w:b/>
                <w:bCs/>
                <w:color w:val="000000"/>
                <w:sz w:val="20"/>
                <w:szCs w:val="20"/>
              </w:rPr>
              <w:t>1.4 – Policies for Including All Students in Assessments</w:t>
            </w:r>
          </w:p>
        </w:tc>
        <w:tc>
          <w:tcPr>
            <w:tcW w:w="7632" w:type="dxa"/>
            <w:tcBorders>
              <w:top w:val="single" w:sz="4" w:space="0" w:color="95B3D7"/>
              <w:left w:val="single" w:sz="6" w:space="0" w:color="95B3D7"/>
              <w:bottom w:val="single" w:sz="4" w:space="0" w:color="95B3D7"/>
              <w:right w:val="nil"/>
            </w:tcBorders>
            <w:shd w:val="clear" w:color="auto" w:fill="auto"/>
            <w:noWrap/>
          </w:tcPr>
          <w:p w14:paraId="16CEC299" w14:textId="77777777" w:rsidR="002478BB" w:rsidRPr="00AC7ACB" w:rsidRDefault="002478BB" w:rsidP="00A77474">
            <w:pPr>
              <w:rPr>
                <w:sz w:val="20"/>
                <w:szCs w:val="20"/>
              </w:rPr>
            </w:pPr>
            <w:r w:rsidRPr="00AC7ACB">
              <w:rPr>
                <w:sz w:val="20"/>
                <w:szCs w:val="20"/>
              </w:rPr>
              <w:t>For the Alternate ACCESS:</w:t>
            </w:r>
          </w:p>
          <w:p w14:paraId="150C18AA" w14:textId="77777777" w:rsidR="002478BB" w:rsidRPr="00AC7ACB" w:rsidRDefault="002478BB" w:rsidP="00172DAF">
            <w:pPr>
              <w:pStyle w:val="ListParagraph"/>
              <w:numPr>
                <w:ilvl w:val="0"/>
                <w:numId w:val="24"/>
              </w:numPr>
              <w:ind w:left="346"/>
              <w:rPr>
                <w:sz w:val="20"/>
                <w:szCs w:val="20"/>
              </w:rPr>
            </w:pPr>
            <w:r w:rsidRPr="00AC7ACB">
              <w:rPr>
                <w:sz w:val="20"/>
                <w:szCs w:val="20"/>
              </w:rPr>
              <w:t xml:space="preserve">See critical element 1.3.  </w:t>
            </w:r>
          </w:p>
          <w:p w14:paraId="0C1AE443" w14:textId="77777777" w:rsidR="002478BB" w:rsidRPr="00AC7ACB" w:rsidRDefault="002478BB" w:rsidP="00A77474">
            <w:pPr>
              <w:rPr>
                <w:color w:val="000000"/>
                <w:sz w:val="20"/>
                <w:szCs w:val="20"/>
              </w:rPr>
            </w:pPr>
          </w:p>
        </w:tc>
      </w:tr>
      <w:tr w:rsidR="002478BB" w:rsidRPr="00AC7ACB" w14:paraId="485F20C4" w14:textId="77777777" w:rsidTr="00482D9A">
        <w:trPr>
          <w:trHeight w:val="629"/>
        </w:trPr>
        <w:tc>
          <w:tcPr>
            <w:tcW w:w="2448" w:type="dxa"/>
            <w:tcBorders>
              <w:top w:val="single" w:sz="4" w:space="0" w:color="95B3D7"/>
              <w:left w:val="nil"/>
              <w:bottom w:val="single" w:sz="4" w:space="0" w:color="95B3D7"/>
              <w:right w:val="single" w:sz="6" w:space="0" w:color="95B3D7"/>
            </w:tcBorders>
            <w:shd w:val="clear" w:color="auto" w:fill="auto"/>
            <w:noWrap/>
          </w:tcPr>
          <w:p w14:paraId="5CD26918" w14:textId="77777777" w:rsidR="002478BB" w:rsidRPr="00AC7ACB" w:rsidRDefault="002478BB" w:rsidP="00A77474">
            <w:pPr>
              <w:rPr>
                <w:b/>
                <w:bCs/>
                <w:color w:val="000000"/>
                <w:sz w:val="20"/>
                <w:szCs w:val="20"/>
              </w:rPr>
            </w:pPr>
            <w:r w:rsidRPr="00AC7ACB">
              <w:rPr>
                <w:b/>
                <w:bCs/>
                <w:color w:val="000000"/>
                <w:sz w:val="20"/>
                <w:szCs w:val="20"/>
              </w:rPr>
              <w:t>2.1 – Test Design and Development</w:t>
            </w:r>
          </w:p>
          <w:p w14:paraId="0F16B755" w14:textId="77777777" w:rsidR="002478BB" w:rsidRPr="00AC7ACB" w:rsidRDefault="002478BB" w:rsidP="00A77474">
            <w:pPr>
              <w:rPr>
                <w:b/>
                <w:bCs/>
                <w:color w:val="000000"/>
                <w:sz w:val="20"/>
                <w:szCs w:val="20"/>
              </w:rPr>
            </w:pPr>
          </w:p>
        </w:tc>
        <w:tc>
          <w:tcPr>
            <w:tcW w:w="7632" w:type="dxa"/>
            <w:tcBorders>
              <w:top w:val="single" w:sz="4" w:space="0" w:color="95B3D7"/>
              <w:left w:val="single" w:sz="6" w:space="0" w:color="95B3D7"/>
              <w:bottom w:val="single" w:sz="4" w:space="0" w:color="95B3D7"/>
              <w:right w:val="nil"/>
            </w:tcBorders>
            <w:shd w:val="clear" w:color="auto" w:fill="auto"/>
            <w:noWrap/>
          </w:tcPr>
          <w:p w14:paraId="6CC74903" w14:textId="77777777" w:rsidR="002478BB" w:rsidRPr="00AC7ACB" w:rsidRDefault="002478BB" w:rsidP="00A77474">
            <w:pPr>
              <w:rPr>
                <w:sz w:val="20"/>
                <w:szCs w:val="20"/>
              </w:rPr>
            </w:pPr>
            <w:r w:rsidRPr="00AC7ACB">
              <w:rPr>
                <w:sz w:val="20"/>
                <w:szCs w:val="20"/>
              </w:rPr>
              <w:t>For ACCESS and the Alternate ACCESS:</w:t>
            </w:r>
          </w:p>
          <w:p w14:paraId="3448FC57" w14:textId="77777777" w:rsidR="002478BB" w:rsidRPr="00AC7ACB" w:rsidRDefault="002478BB" w:rsidP="00172DAF">
            <w:pPr>
              <w:pStyle w:val="ListParagraph"/>
              <w:numPr>
                <w:ilvl w:val="0"/>
                <w:numId w:val="24"/>
              </w:numPr>
              <w:ind w:left="346"/>
              <w:rPr>
                <w:sz w:val="20"/>
                <w:szCs w:val="20"/>
              </w:rPr>
            </w:pPr>
            <w:r w:rsidRPr="00AC7ACB">
              <w:rPr>
                <w:sz w:val="20"/>
                <w:szCs w:val="20"/>
              </w:rPr>
              <w:t xml:space="preserve">Evidence that both assessments are aligned to the depth and breadth of the State’s ELP standards, including: </w:t>
            </w:r>
          </w:p>
          <w:p w14:paraId="6F056002" w14:textId="77777777" w:rsidR="002478BB" w:rsidRPr="00AC7ACB" w:rsidRDefault="002478BB" w:rsidP="00172DAF">
            <w:pPr>
              <w:numPr>
                <w:ilvl w:val="0"/>
                <w:numId w:val="25"/>
              </w:numPr>
              <w:ind w:left="706"/>
              <w:rPr>
                <w:sz w:val="20"/>
                <w:szCs w:val="20"/>
              </w:rPr>
            </w:pPr>
            <w:r w:rsidRPr="00AC7ACB">
              <w:rPr>
                <w:sz w:val="20"/>
                <w:szCs w:val="20"/>
              </w:rPr>
              <w:t>Statement of the purposes and intended uses of results.</w:t>
            </w:r>
          </w:p>
          <w:p w14:paraId="3C4114BA" w14:textId="77777777" w:rsidR="002478BB" w:rsidRPr="00AC7ACB" w:rsidRDefault="002478BB" w:rsidP="00172DAF">
            <w:pPr>
              <w:numPr>
                <w:ilvl w:val="0"/>
                <w:numId w:val="25"/>
              </w:numPr>
              <w:ind w:left="706"/>
              <w:rPr>
                <w:sz w:val="20"/>
                <w:szCs w:val="20"/>
              </w:rPr>
            </w:pPr>
            <w:r w:rsidRPr="00AC7ACB">
              <w:rPr>
                <w:sz w:val="20"/>
                <w:szCs w:val="20"/>
              </w:rPr>
              <w:t xml:space="preserve">Test blueprints. </w:t>
            </w:r>
          </w:p>
          <w:p w14:paraId="27C501E8" w14:textId="77777777" w:rsidR="002478BB" w:rsidRPr="00AC7ACB" w:rsidRDefault="002478BB" w:rsidP="00172DAF">
            <w:pPr>
              <w:numPr>
                <w:ilvl w:val="0"/>
                <w:numId w:val="25"/>
              </w:numPr>
              <w:ind w:left="706"/>
              <w:rPr>
                <w:sz w:val="20"/>
                <w:szCs w:val="20"/>
              </w:rPr>
            </w:pPr>
            <w:r w:rsidRPr="00AC7ACB">
              <w:rPr>
                <w:sz w:val="20"/>
                <w:szCs w:val="20"/>
              </w:rPr>
              <w:t>Processes to ensure that the ELP assessment is tailored to the knowledge and skills included in the State’s ELP standards and reflects appropriate inclusion of the range of complexity found in the standards (e.g., detail about the routing rules, detail of the item selection process for paper forms to ensure it adheres to the blueprint).</w:t>
            </w:r>
          </w:p>
          <w:p w14:paraId="4BE6EF0E" w14:textId="77777777" w:rsidR="002478BB" w:rsidRPr="00AC7ACB" w:rsidRDefault="002478BB" w:rsidP="00A77474">
            <w:pPr>
              <w:rPr>
                <w:sz w:val="20"/>
                <w:szCs w:val="20"/>
              </w:rPr>
            </w:pPr>
          </w:p>
          <w:p w14:paraId="756DDAC1" w14:textId="77777777" w:rsidR="002478BB" w:rsidRPr="00AC7ACB" w:rsidRDefault="002478BB" w:rsidP="00A77474">
            <w:pPr>
              <w:rPr>
                <w:sz w:val="20"/>
                <w:szCs w:val="20"/>
              </w:rPr>
            </w:pPr>
            <w:r w:rsidRPr="00AC7ACB">
              <w:rPr>
                <w:sz w:val="20"/>
                <w:szCs w:val="20"/>
              </w:rPr>
              <w:t xml:space="preserve">For ACCESS: </w:t>
            </w:r>
          </w:p>
          <w:p w14:paraId="126E02D2" w14:textId="77777777" w:rsidR="002478BB" w:rsidRPr="00AC7ACB" w:rsidRDefault="002478BB" w:rsidP="00172DAF">
            <w:pPr>
              <w:pStyle w:val="ListParagraph"/>
              <w:numPr>
                <w:ilvl w:val="0"/>
                <w:numId w:val="28"/>
              </w:numPr>
              <w:rPr>
                <w:sz w:val="20"/>
                <w:szCs w:val="20"/>
              </w:rPr>
            </w:pPr>
            <w:r w:rsidRPr="00AC7ACB">
              <w:rPr>
                <w:sz w:val="20"/>
                <w:szCs w:val="20"/>
              </w:rPr>
              <w:t>Evidence that the item pool and item selection procedures adequately support the multi-stage adaptive administrations.</w:t>
            </w:r>
          </w:p>
          <w:p w14:paraId="37295999" w14:textId="2EE57D06" w:rsidR="002478BB" w:rsidRPr="00AC7ACB" w:rsidRDefault="002478BB" w:rsidP="00172DAF">
            <w:pPr>
              <w:pStyle w:val="ListParagraph"/>
              <w:numPr>
                <w:ilvl w:val="0"/>
                <w:numId w:val="28"/>
              </w:numPr>
              <w:rPr>
                <w:sz w:val="20"/>
                <w:szCs w:val="20"/>
              </w:rPr>
            </w:pPr>
            <w:r w:rsidRPr="00AC7ACB">
              <w:rPr>
                <w:sz w:val="20"/>
                <w:szCs w:val="20"/>
              </w:rPr>
              <w:t>Evidence that proficiency determinations are made with respect to the grade in which the student is enrolled.</w:t>
            </w:r>
          </w:p>
        </w:tc>
      </w:tr>
      <w:tr w:rsidR="002478BB" w:rsidRPr="00AC7ACB" w14:paraId="4D0D96E2" w14:textId="77777777" w:rsidTr="00482D9A">
        <w:trPr>
          <w:trHeight w:val="1160"/>
        </w:trPr>
        <w:tc>
          <w:tcPr>
            <w:tcW w:w="2448" w:type="dxa"/>
            <w:tcBorders>
              <w:top w:val="single" w:sz="4" w:space="0" w:color="95B3D7"/>
              <w:left w:val="nil"/>
              <w:bottom w:val="single" w:sz="4" w:space="0" w:color="95B3D7"/>
              <w:right w:val="single" w:sz="6" w:space="0" w:color="95B3D7"/>
            </w:tcBorders>
            <w:shd w:val="clear" w:color="auto" w:fill="auto"/>
            <w:noWrap/>
          </w:tcPr>
          <w:p w14:paraId="0478E569" w14:textId="77777777" w:rsidR="002478BB" w:rsidRPr="00AC7ACB" w:rsidRDefault="002478BB" w:rsidP="00A77474">
            <w:pPr>
              <w:rPr>
                <w:b/>
                <w:bCs/>
                <w:color w:val="000000"/>
                <w:sz w:val="20"/>
                <w:szCs w:val="20"/>
              </w:rPr>
            </w:pPr>
            <w:r w:rsidRPr="00AC7ACB">
              <w:rPr>
                <w:b/>
                <w:bCs/>
                <w:color w:val="000000"/>
                <w:sz w:val="20"/>
                <w:szCs w:val="20"/>
              </w:rPr>
              <w:t>2.2 – Item Development</w:t>
            </w:r>
          </w:p>
        </w:tc>
        <w:tc>
          <w:tcPr>
            <w:tcW w:w="7632" w:type="dxa"/>
            <w:tcBorders>
              <w:top w:val="single" w:sz="4" w:space="0" w:color="95B3D7"/>
              <w:left w:val="single" w:sz="6" w:space="0" w:color="95B3D7"/>
              <w:bottom w:val="single" w:sz="4" w:space="0" w:color="95B3D7"/>
              <w:right w:val="nil"/>
            </w:tcBorders>
            <w:shd w:val="clear" w:color="auto" w:fill="auto"/>
            <w:noWrap/>
          </w:tcPr>
          <w:p w14:paraId="67DA1F5C" w14:textId="77777777" w:rsidR="002478BB" w:rsidRPr="00AC7ACB" w:rsidRDefault="002478BB" w:rsidP="00A77474">
            <w:pPr>
              <w:rPr>
                <w:sz w:val="20"/>
                <w:szCs w:val="20"/>
              </w:rPr>
            </w:pPr>
            <w:r w:rsidRPr="00AC7ACB">
              <w:rPr>
                <w:sz w:val="20"/>
                <w:szCs w:val="20"/>
              </w:rPr>
              <w:t>For ACCESS:</w:t>
            </w:r>
          </w:p>
          <w:p w14:paraId="35F1FC4A" w14:textId="35BFE29E" w:rsidR="002478BB" w:rsidRPr="00AC7ACB" w:rsidRDefault="002478BB" w:rsidP="002478BB">
            <w:pPr>
              <w:numPr>
                <w:ilvl w:val="0"/>
                <w:numId w:val="8"/>
              </w:numPr>
              <w:ind w:left="360"/>
              <w:rPr>
                <w:sz w:val="20"/>
                <w:szCs w:val="20"/>
              </w:rPr>
            </w:pPr>
            <w:r w:rsidRPr="00AC7ACB">
              <w:rPr>
                <w:sz w:val="20"/>
                <w:szCs w:val="20"/>
              </w:rPr>
              <w:t xml:space="preserve">Evidence of reasonable and technically sound procedures to develop and select items (e.g., timeline of development, qualifications of item writers, item-writing training, item review processes and reviewer qualifications, field test processes for each domain, and </w:t>
            </w:r>
            <w:r w:rsidR="008250AE" w:rsidRPr="00AC7ACB">
              <w:rPr>
                <w:sz w:val="20"/>
                <w:szCs w:val="20"/>
              </w:rPr>
              <w:t xml:space="preserve">technical advisory committee </w:t>
            </w:r>
            <w:r w:rsidRPr="00AC7ACB">
              <w:rPr>
                <w:sz w:val="20"/>
                <w:szCs w:val="20"/>
              </w:rPr>
              <w:t>review).</w:t>
            </w:r>
          </w:p>
          <w:p w14:paraId="1F6883FE" w14:textId="77777777" w:rsidR="002478BB" w:rsidRPr="00AC7ACB" w:rsidRDefault="002478BB" w:rsidP="00A77474">
            <w:pPr>
              <w:ind w:left="360"/>
              <w:rPr>
                <w:sz w:val="20"/>
                <w:szCs w:val="20"/>
              </w:rPr>
            </w:pPr>
          </w:p>
          <w:p w14:paraId="079C6A57" w14:textId="77777777" w:rsidR="002478BB" w:rsidRPr="00AC7ACB" w:rsidRDefault="002478BB" w:rsidP="00A77474">
            <w:pPr>
              <w:rPr>
                <w:sz w:val="20"/>
                <w:szCs w:val="20"/>
              </w:rPr>
            </w:pPr>
            <w:r w:rsidRPr="00AC7ACB">
              <w:rPr>
                <w:sz w:val="20"/>
                <w:szCs w:val="20"/>
              </w:rPr>
              <w:t>For the Alternate ACCESS:</w:t>
            </w:r>
          </w:p>
          <w:p w14:paraId="16A82E86" w14:textId="64403ADE" w:rsidR="002478BB" w:rsidRPr="00AC7ACB" w:rsidRDefault="002478BB" w:rsidP="002478BB">
            <w:pPr>
              <w:numPr>
                <w:ilvl w:val="0"/>
                <w:numId w:val="9"/>
              </w:numPr>
              <w:ind w:left="360"/>
              <w:rPr>
                <w:sz w:val="20"/>
                <w:szCs w:val="20"/>
              </w:rPr>
            </w:pPr>
            <w:r w:rsidRPr="00AC7ACB">
              <w:rPr>
                <w:sz w:val="20"/>
                <w:szCs w:val="20"/>
              </w:rPr>
              <w:t>Evidence of reasonable and technically sound procedures to develop and select items to assess ELP (e.g., involvement of experts with knowledge of English learners</w:t>
            </w:r>
            <w:r w:rsidR="009C372A" w:rsidRPr="00AC7ACB">
              <w:rPr>
                <w:sz w:val="20"/>
                <w:szCs w:val="20"/>
              </w:rPr>
              <w:t xml:space="preserve"> (ELs)</w:t>
            </w:r>
            <w:r w:rsidRPr="00AC7ACB">
              <w:rPr>
                <w:sz w:val="20"/>
                <w:szCs w:val="20"/>
              </w:rPr>
              <w:t xml:space="preserve"> with significant cognitive disabilities).</w:t>
            </w:r>
          </w:p>
        </w:tc>
      </w:tr>
      <w:tr w:rsidR="002478BB" w:rsidRPr="00AC7ACB" w14:paraId="1960F8F9" w14:textId="77777777" w:rsidTr="00482D9A">
        <w:trPr>
          <w:trHeight w:val="611"/>
        </w:trPr>
        <w:tc>
          <w:tcPr>
            <w:tcW w:w="2448" w:type="dxa"/>
            <w:tcBorders>
              <w:top w:val="single" w:sz="4" w:space="0" w:color="95B3D7"/>
              <w:left w:val="nil"/>
              <w:bottom w:val="single" w:sz="4" w:space="0" w:color="95B3D7"/>
              <w:right w:val="single" w:sz="6" w:space="0" w:color="95B3D7"/>
            </w:tcBorders>
            <w:shd w:val="clear" w:color="auto" w:fill="auto"/>
            <w:noWrap/>
          </w:tcPr>
          <w:p w14:paraId="1D622B87" w14:textId="77777777" w:rsidR="002478BB" w:rsidRPr="00AC7ACB" w:rsidRDefault="002478BB" w:rsidP="00A77474">
            <w:pPr>
              <w:rPr>
                <w:b/>
                <w:bCs/>
                <w:color w:val="000000"/>
                <w:sz w:val="20"/>
                <w:szCs w:val="20"/>
              </w:rPr>
            </w:pPr>
            <w:r w:rsidRPr="00AC7ACB">
              <w:rPr>
                <w:b/>
                <w:bCs/>
                <w:color w:val="000000"/>
                <w:sz w:val="20"/>
                <w:szCs w:val="20"/>
              </w:rPr>
              <w:t>2.3 – Test Administration</w:t>
            </w:r>
          </w:p>
        </w:tc>
        <w:tc>
          <w:tcPr>
            <w:tcW w:w="7632" w:type="dxa"/>
            <w:tcBorders>
              <w:top w:val="single" w:sz="4" w:space="0" w:color="95B3D7"/>
              <w:left w:val="single" w:sz="6" w:space="0" w:color="95B3D7"/>
              <w:bottom w:val="single" w:sz="4" w:space="0" w:color="95B3D7"/>
              <w:right w:val="nil"/>
            </w:tcBorders>
            <w:shd w:val="clear" w:color="auto" w:fill="auto"/>
            <w:noWrap/>
          </w:tcPr>
          <w:p w14:paraId="421AC7EA" w14:textId="77777777" w:rsidR="002478BB" w:rsidRPr="00AC7ACB" w:rsidRDefault="002478BB" w:rsidP="00A77474">
            <w:pPr>
              <w:pStyle w:val="Default"/>
              <w:rPr>
                <w:sz w:val="20"/>
                <w:szCs w:val="20"/>
              </w:rPr>
            </w:pPr>
            <w:r w:rsidRPr="00AC7ACB">
              <w:rPr>
                <w:sz w:val="20"/>
                <w:szCs w:val="20"/>
              </w:rPr>
              <w:t>For ACCESS:</w:t>
            </w:r>
          </w:p>
          <w:p w14:paraId="3CE0DBE7" w14:textId="72321061" w:rsidR="002478BB" w:rsidRPr="00AC7ACB" w:rsidRDefault="002478BB" w:rsidP="00172DAF">
            <w:pPr>
              <w:pStyle w:val="Default"/>
              <w:numPr>
                <w:ilvl w:val="0"/>
                <w:numId w:val="29"/>
              </w:numPr>
              <w:ind w:left="346"/>
              <w:rPr>
                <w:sz w:val="20"/>
                <w:szCs w:val="20"/>
              </w:rPr>
            </w:pPr>
            <w:r w:rsidRPr="00AC7ACB">
              <w:rPr>
                <w:sz w:val="20"/>
                <w:szCs w:val="20"/>
              </w:rPr>
              <w:t>Evidence of established contingency plans to address possible technology challenges during test administration.</w:t>
            </w:r>
          </w:p>
        </w:tc>
      </w:tr>
      <w:tr w:rsidR="002478BB" w:rsidRPr="00AC7ACB" w14:paraId="39BE4F44" w14:textId="77777777" w:rsidTr="00482D9A">
        <w:trPr>
          <w:trHeight w:val="782"/>
        </w:trPr>
        <w:tc>
          <w:tcPr>
            <w:tcW w:w="2448" w:type="dxa"/>
            <w:tcBorders>
              <w:top w:val="single" w:sz="4" w:space="0" w:color="95B3D7"/>
              <w:left w:val="nil"/>
              <w:bottom w:val="single" w:sz="4" w:space="0" w:color="95B3D7"/>
              <w:right w:val="single" w:sz="6" w:space="0" w:color="95B3D7"/>
            </w:tcBorders>
            <w:shd w:val="clear" w:color="auto" w:fill="auto"/>
            <w:noWrap/>
          </w:tcPr>
          <w:p w14:paraId="1FAD14A5" w14:textId="77777777" w:rsidR="002478BB" w:rsidRPr="00AC7ACB" w:rsidRDefault="002478BB" w:rsidP="00A77474">
            <w:pPr>
              <w:rPr>
                <w:b/>
                <w:bCs/>
                <w:color w:val="000000"/>
                <w:sz w:val="20"/>
                <w:szCs w:val="20"/>
              </w:rPr>
            </w:pPr>
            <w:r w:rsidRPr="00AC7ACB">
              <w:rPr>
                <w:b/>
                <w:bCs/>
                <w:color w:val="000000"/>
                <w:sz w:val="20"/>
                <w:szCs w:val="20"/>
              </w:rPr>
              <w:t>2.5 – Test Security</w:t>
            </w:r>
          </w:p>
        </w:tc>
        <w:tc>
          <w:tcPr>
            <w:tcW w:w="7632" w:type="dxa"/>
            <w:tcBorders>
              <w:top w:val="single" w:sz="4" w:space="0" w:color="95B3D7"/>
              <w:left w:val="single" w:sz="6" w:space="0" w:color="95B3D7"/>
              <w:bottom w:val="single" w:sz="4" w:space="0" w:color="95B3D7"/>
              <w:right w:val="nil"/>
            </w:tcBorders>
            <w:shd w:val="clear" w:color="auto" w:fill="auto"/>
            <w:noWrap/>
          </w:tcPr>
          <w:p w14:paraId="07E8C145" w14:textId="77777777" w:rsidR="002478BB" w:rsidRPr="00AC7ACB" w:rsidRDefault="002478BB" w:rsidP="00A77474">
            <w:pPr>
              <w:pStyle w:val="Default"/>
              <w:rPr>
                <w:sz w:val="20"/>
                <w:szCs w:val="20"/>
              </w:rPr>
            </w:pPr>
            <w:r w:rsidRPr="00AC7ACB">
              <w:rPr>
                <w:sz w:val="20"/>
                <w:szCs w:val="20"/>
              </w:rPr>
              <w:t>For the Alternate ACCESS:</w:t>
            </w:r>
          </w:p>
          <w:p w14:paraId="074B2D8A" w14:textId="77777777" w:rsidR="002478BB" w:rsidRPr="00AC7ACB" w:rsidRDefault="002478BB" w:rsidP="002478BB">
            <w:pPr>
              <w:pStyle w:val="Default"/>
              <w:numPr>
                <w:ilvl w:val="0"/>
                <w:numId w:val="10"/>
              </w:numPr>
              <w:rPr>
                <w:sz w:val="20"/>
                <w:szCs w:val="20"/>
              </w:rPr>
            </w:pPr>
            <w:r w:rsidRPr="00AC7ACB">
              <w:rPr>
                <w:sz w:val="20"/>
                <w:szCs w:val="20"/>
              </w:rPr>
              <w:t>Evidence of policies and procedures that prevent assessment irregularities, including maintaining the security of test materials (both during test development and at time of test administration), proper test preparation guidelines and administration procedures, incident-reporting procedures, consequences for confirmed violations of test security, and requirements for annual training at the district and school levels for all individuals involved in test administration.</w:t>
            </w:r>
          </w:p>
          <w:p w14:paraId="6A1EC6D2" w14:textId="77777777" w:rsidR="002478BB" w:rsidRPr="00AC7ACB" w:rsidRDefault="002478BB" w:rsidP="002478BB">
            <w:pPr>
              <w:pStyle w:val="Default"/>
              <w:numPr>
                <w:ilvl w:val="1"/>
                <w:numId w:val="10"/>
              </w:numPr>
              <w:ind w:left="707"/>
              <w:rPr>
                <w:sz w:val="20"/>
                <w:szCs w:val="20"/>
              </w:rPr>
            </w:pPr>
            <w:r w:rsidRPr="00AC7ACB">
              <w:rPr>
                <w:sz w:val="20"/>
                <w:szCs w:val="20"/>
              </w:rPr>
              <w:t>Specifically, evidence for the Alternate ACCESS of policies and procedures to protect the integrity of the test given that the test form is unchanged for the past several years.</w:t>
            </w:r>
          </w:p>
        </w:tc>
      </w:tr>
      <w:tr w:rsidR="002478BB" w:rsidRPr="00AC7ACB" w14:paraId="4BAAC5DD" w14:textId="77777777" w:rsidTr="00482D9A">
        <w:trPr>
          <w:trHeight w:val="1079"/>
        </w:trPr>
        <w:tc>
          <w:tcPr>
            <w:tcW w:w="2448" w:type="dxa"/>
            <w:tcBorders>
              <w:top w:val="single" w:sz="4" w:space="0" w:color="95B3D7"/>
              <w:left w:val="nil"/>
              <w:bottom w:val="single" w:sz="4" w:space="0" w:color="95B3D7"/>
              <w:right w:val="single" w:sz="6" w:space="0" w:color="95B3D7"/>
            </w:tcBorders>
            <w:shd w:val="clear" w:color="auto" w:fill="auto"/>
            <w:noWrap/>
          </w:tcPr>
          <w:p w14:paraId="48934457" w14:textId="77777777" w:rsidR="002478BB" w:rsidRPr="00AC7ACB" w:rsidRDefault="002478BB" w:rsidP="00A77474">
            <w:pPr>
              <w:rPr>
                <w:b/>
                <w:bCs/>
                <w:color w:val="000000"/>
                <w:sz w:val="20"/>
                <w:szCs w:val="20"/>
              </w:rPr>
            </w:pPr>
            <w:r w:rsidRPr="00AC7ACB">
              <w:rPr>
                <w:b/>
                <w:bCs/>
                <w:color w:val="000000"/>
                <w:sz w:val="20"/>
                <w:szCs w:val="20"/>
              </w:rPr>
              <w:lastRenderedPageBreak/>
              <w:t>3.1 – Overall Validity, including Validity Based on Content</w:t>
            </w:r>
          </w:p>
        </w:tc>
        <w:tc>
          <w:tcPr>
            <w:tcW w:w="7632" w:type="dxa"/>
            <w:tcBorders>
              <w:top w:val="single" w:sz="4" w:space="0" w:color="95B3D7"/>
              <w:left w:val="single" w:sz="6" w:space="0" w:color="95B3D7"/>
              <w:bottom w:val="single" w:sz="4" w:space="0" w:color="95B3D7"/>
              <w:right w:val="nil"/>
            </w:tcBorders>
            <w:shd w:val="clear" w:color="auto" w:fill="auto"/>
            <w:noWrap/>
          </w:tcPr>
          <w:p w14:paraId="5C317EED" w14:textId="77777777" w:rsidR="002478BB" w:rsidRPr="00AC7ACB" w:rsidRDefault="002478BB" w:rsidP="00A77474">
            <w:pPr>
              <w:rPr>
                <w:sz w:val="20"/>
                <w:szCs w:val="20"/>
              </w:rPr>
            </w:pPr>
            <w:r w:rsidRPr="00AC7ACB">
              <w:rPr>
                <w:sz w:val="20"/>
                <w:szCs w:val="20"/>
              </w:rPr>
              <w:t>For ACCESS:</w:t>
            </w:r>
          </w:p>
          <w:p w14:paraId="71DF2249" w14:textId="77777777" w:rsidR="002478BB" w:rsidRPr="00AC7ACB" w:rsidRDefault="002478BB" w:rsidP="002478BB">
            <w:pPr>
              <w:numPr>
                <w:ilvl w:val="0"/>
                <w:numId w:val="2"/>
              </w:numPr>
              <w:ind w:left="360"/>
              <w:rPr>
                <w:sz w:val="20"/>
                <w:szCs w:val="20"/>
              </w:rPr>
            </w:pPr>
            <w:r w:rsidRPr="00AC7ACB">
              <w:rPr>
                <w:sz w:val="20"/>
                <w:szCs w:val="20"/>
              </w:rPr>
              <w:t xml:space="preserve">Documentation of adequate alignment between the State’s ELP assessment and the ELP standards the assessment is designed to measure in terms of language knowledge and skills and the depth and breadth of the State’s ELP standards across all proficiency levels, domains, and modalities identified therein.  </w:t>
            </w:r>
          </w:p>
          <w:p w14:paraId="183342B5" w14:textId="77777777" w:rsidR="002478BB" w:rsidRPr="00AC7ACB" w:rsidRDefault="002478BB" w:rsidP="002478BB">
            <w:pPr>
              <w:numPr>
                <w:ilvl w:val="0"/>
                <w:numId w:val="2"/>
              </w:numPr>
              <w:ind w:left="360"/>
              <w:rPr>
                <w:sz w:val="20"/>
                <w:szCs w:val="20"/>
              </w:rPr>
            </w:pPr>
            <w:r w:rsidRPr="00AC7ACB">
              <w:rPr>
                <w:sz w:val="20"/>
                <w:szCs w:val="20"/>
              </w:rPr>
              <w:t>Documentation of alignment between the State’s ELP standards and the language demands implied by, or explicitly stated in, the State’s academic content standards.</w:t>
            </w:r>
          </w:p>
          <w:p w14:paraId="0192DAB9" w14:textId="77777777" w:rsidR="002478BB" w:rsidRPr="00AC7ACB" w:rsidRDefault="002478BB" w:rsidP="00A77474">
            <w:pPr>
              <w:ind w:left="360"/>
              <w:rPr>
                <w:sz w:val="20"/>
                <w:szCs w:val="20"/>
              </w:rPr>
            </w:pPr>
          </w:p>
          <w:p w14:paraId="79DD8AD3" w14:textId="77777777" w:rsidR="002478BB" w:rsidRPr="00AC7ACB" w:rsidRDefault="002478BB" w:rsidP="00A77474">
            <w:pPr>
              <w:rPr>
                <w:sz w:val="20"/>
                <w:szCs w:val="20"/>
              </w:rPr>
            </w:pPr>
            <w:r w:rsidRPr="00AC7ACB">
              <w:rPr>
                <w:sz w:val="20"/>
                <w:szCs w:val="20"/>
              </w:rPr>
              <w:t>For the Alternate ACCESS:</w:t>
            </w:r>
          </w:p>
          <w:p w14:paraId="4323B385" w14:textId="77777777" w:rsidR="002478BB" w:rsidRPr="00AC7ACB" w:rsidRDefault="002478BB" w:rsidP="002478BB">
            <w:pPr>
              <w:numPr>
                <w:ilvl w:val="0"/>
                <w:numId w:val="2"/>
              </w:numPr>
              <w:ind w:left="360"/>
              <w:rPr>
                <w:color w:val="000000"/>
                <w:sz w:val="20"/>
                <w:szCs w:val="20"/>
              </w:rPr>
            </w:pPr>
            <w:r w:rsidRPr="00AC7ACB">
              <w:rPr>
                <w:sz w:val="20"/>
                <w:szCs w:val="20"/>
              </w:rPr>
              <w:t>Evidence of adequate linkage to the State’s ELP standards in terms of content match (i.e., no unrelated content) and that the breadth of content and linguistic complexity determined in test design is appropriate for ELs who are students with the most significant cognitive disabilities.</w:t>
            </w:r>
          </w:p>
        </w:tc>
      </w:tr>
      <w:tr w:rsidR="002478BB" w:rsidRPr="00AC7ACB" w14:paraId="44D3856E" w14:textId="77777777" w:rsidTr="00482D9A">
        <w:trPr>
          <w:trHeight w:val="539"/>
        </w:trPr>
        <w:tc>
          <w:tcPr>
            <w:tcW w:w="2448" w:type="dxa"/>
            <w:tcBorders>
              <w:top w:val="single" w:sz="4" w:space="0" w:color="95B3D7"/>
              <w:left w:val="nil"/>
              <w:bottom w:val="single" w:sz="4" w:space="0" w:color="95B3D7"/>
              <w:right w:val="single" w:sz="6" w:space="0" w:color="95B3D7"/>
            </w:tcBorders>
            <w:shd w:val="clear" w:color="auto" w:fill="auto"/>
            <w:noWrap/>
          </w:tcPr>
          <w:p w14:paraId="7175933D" w14:textId="77777777" w:rsidR="002478BB" w:rsidRPr="00AC7ACB" w:rsidRDefault="002478BB" w:rsidP="00A77474">
            <w:pPr>
              <w:rPr>
                <w:b/>
                <w:bCs/>
                <w:color w:val="000000"/>
                <w:sz w:val="20"/>
                <w:szCs w:val="20"/>
              </w:rPr>
            </w:pPr>
            <w:r w:rsidRPr="00AC7ACB">
              <w:rPr>
                <w:b/>
                <w:bCs/>
                <w:color w:val="000000"/>
                <w:sz w:val="20"/>
                <w:szCs w:val="20"/>
              </w:rPr>
              <w:t>3.2 – Validity Based on Linguistic Processes</w:t>
            </w:r>
          </w:p>
        </w:tc>
        <w:tc>
          <w:tcPr>
            <w:tcW w:w="7632" w:type="dxa"/>
            <w:tcBorders>
              <w:top w:val="single" w:sz="4" w:space="0" w:color="95B3D7"/>
              <w:left w:val="single" w:sz="6" w:space="0" w:color="95B3D7"/>
              <w:bottom w:val="single" w:sz="4" w:space="0" w:color="95B3D7"/>
              <w:right w:val="nil"/>
            </w:tcBorders>
            <w:shd w:val="clear" w:color="auto" w:fill="auto"/>
            <w:noWrap/>
          </w:tcPr>
          <w:p w14:paraId="06759E77" w14:textId="77777777" w:rsidR="002478BB" w:rsidRPr="00AC7ACB" w:rsidRDefault="002478BB" w:rsidP="00A77474">
            <w:pPr>
              <w:rPr>
                <w:sz w:val="20"/>
                <w:szCs w:val="20"/>
              </w:rPr>
            </w:pPr>
            <w:r w:rsidRPr="00AC7ACB">
              <w:rPr>
                <w:sz w:val="20"/>
                <w:szCs w:val="20"/>
              </w:rPr>
              <w:t>For ACCESS and the Alternate ACCESS:</w:t>
            </w:r>
          </w:p>
          <w:p w14:paraId="694CDD52" w14:textId="77777777" w:rsidR="002478BB" w:rsidRPr="00AC7ACB" w:rsidRDefault="002478BB" w:rsidP="002478BB">
            <w:pPr>
              <w:pStyle w:val="ListParagraph"/>
              <w:numPr>
                <w:ilvl w:val="0"/>
                <w:numId w:val="2"/>
              </w:numPr>
              <w:ind w:left="400"/>
              <w:rPr>
                <w:color w:val="000000"/>
                <w:sz w:val="20"/>
                <w:szCs w:val="20"/>
              </w:rPr>
            </w:pPr>
            <w:r w:rsidRPr="00AC7ACB">
              <w:rPr>
                <w:sz w:val="20"/>
                <w:szCs w:val="20"/>
              </w:rPr>
              <w:t>Adequate validity evidence that its assessments tap</w:t>
            </w:r>
            <w:r w:rsidRPr="00AC7ACB">
              <w:rPr>
                <w:i/>
                <w:sz w:val="20"/>
                <w:szCs w:val="20"/>
              </w:rPr>
              <w:t xml:space="preserve"> </w:t>
            </w:r>
            <w:r w:rsidRPr="00AC7ACB">
              <w:rPr>
                <w:sz w:val="20"/>
                <w:szCs w:val="20"/>
              </w:rPr>
              <w:t>the intended language processes appropriate for each grade level/grade-band as represented in the State’s ELP standards.</w:t>
            </w:r>
          </w:p>
        </w:tc>
      </w:tr>
      <w:tr w:rsidR="002478BB" w:rsidRPr="00AC7ACB" w14:paraId="59168968" w14:textId="77777777" w:rsidTr="00482D9A">
        <w:trPr>
          <w:trHeight w:val="1295"/>
        </w:trPr>
        <w:tc>
          <w:tcPr>
            <w:tcW w:w="2448" w:type="dxa"/>
            <w:tcBorders>
              <w:top w:val="single" w:sz="4" w:space="0" w:color="95B3D7"/>
              <w:left w:val="nil"/>
              <w:bottom w:val="single" w:sz="4" w:space="0" w:color="95B3D7"/>
              <w:right w:val="single" w:sz="6" w:space="0" w:color="95B3D7"/>
            </w:tcBorders>
            <w:shd w:val="clear" w:color="auto" w:fill="auto"/>
            <w:noWrap/>
          </w:tcPr>
          <w:p w14:paraId="01B2A35B" w14:textId="77777777" w:rsidR="002478BB" w:rsidRPr="00AC7ACB" w:rsidRDefault="002478BB" w:rsidP="00A77474">
            <w:pPr>
              <w:rPr>
                <w:b/>
                <w:bCs/>
                <w:color w:val="000000"/>
                <w:sz w:val="20"/>
                <w:szCs w:val="20"/>
              </w:rPr>
            </w:pPr>
            <w:r w:rsidRPr="00AC7ACB">
              <w:rPr>
                <w:b/>
                <w:bCs/>
                <w:color w:val="000000"/>
                <w:sz w:val="20"/>
                <w:szCs w:val="20"/>
              </w:rPr>
              <w:t>3.3 – Validity Based on Internal Structure</w:t>
            </w:r>
          </w:p>
        </w:tc>
        <w:tc>
          <w:tcPr>
            <w:tcW w:w="7632" w:type="dxa"/>
            <w:tcBorders>
              <w:top w:val="single" w:sz="4" w:space="0" w:color="95B3D7"/>
              <w:left w:val="single" w:sz="6" w:space="0" w:color="95B3D7"/>
              <w:bottom w:val="single" w:sz="4" w:space="0" w:color="95B3D7"/>
              <w:right w:val="nil"/>
            </w:tcBorders>
            <w:shd w:val="clear" w:color="auto" w:fill="auto"/>
            <w:noWrap/>
          </w:tcPr>
          <w:p w14:paraId="2EF6BC63" w14:textId="77777777" w:rsidR="002478BB" w:rsidRPr="00AC7ACB" w:rsidRDefault="002478BB" w:rsidP="00A77474">
            <w:pPr>
              <w:pStyle w:val="Default"/>
              <w:rPr>
                <w:sz w:val="20"/>
                <w:szCs w:val="20"/>
              </w:rPr>
            </w:pPr>
            <w:r w:rsidRPr="00AC7ACB">
              <w:rPr>
                <w:sz w:val="20"/>
                <w:szCs w:val="20"/>
              </w:rPr>
              <w:t>For ACCESS and the Alternate ACCESS:</w:t>
            </w:r>
          </w:p>
          <w:p w14:paraId="4AA5E387" w14:textId="77777777" w:rsidR="002478BB" w:rsidRPr="00AC7ACB" w:rsidRDefault="002478BB" w:rsidP="002478BB">
            <w:pPr>
              <w:pStyle w:val="Default"/>
              <w:numPr>
                <w:ilvl w:val="0"/>
                <w:numId w:val="2"/>
              </w:numPr>
              <w:ind w:left="360"/>
              <w:rPr>
                <w:sz w:val="20"/>
                <w:szCs w:val="20"/>
              </w:rPr>
            </w:pPr>
            <w:r w:rsidRPr="00AC7ACB">
              <w:rPr>
                <w:sz w:val="20"/>
                <w:szCs w:val="20"/>
              </w:rPr>
              <w:t>Evidence that the scoring and reporting structures of the assessments are consistent with the subdomain structures of the State’s ELP standards (e.g., an explanation of how the included statistical analyses relate to the validity framework for the assessments).</w:t>
            </w:r>
          </w:p>
        </w:tc>
      </w:tr>
      <w:tr w:rsidR="002478BB" w:rsidRPr="00AC7ACB" w14:paraId="3AE0312A" w14:textId="77777777" w:rsidTr="00482D9A">
        <w:trPr>
          <w:trHeight w:val="800"/>
        </w:trPr>
        <w:tc>
          <w:tcPr>
            <w:tcW w:w="2448" w:type="dxa"/>
            <w:tcBorders>
              <w:top w:val="single" w:sz="4" w:space="0" w:color="95B3D7"/>
              <w:left w:val="nil"/>
              <w:bottom w:val="single" w:sz="4" w:space="0" w:color="95B3D7"/>
              <w:right w:val="single" w:sz="6" w:space="0" w:color="95B3D7"/>
            </w:tcBorders>
            <w:shd w:val="clear" w:color="auto" w:fill="auto"/>
            <w:noWrap/>
          </w:tcPr>
          <w:p w14:paraId="50A2530A" w14:textId="77777777" w:rsidR="002478BB" w:rsidRPr="00AC7ACB" w:rsidRDefault="002478BB" w:rsidP="00A77474">
            <w:pPr>
              <w:rPr>
                <w:b/>
                <w:bCs/>
                <w:color w:val="000000"/>
                <w:sz w:val="20"/>
                <w:szCs w:val="20"/>
              </w:rPr>
            </w:pPr>
            <w:r w:rsidRPr="00AC7ACB">
              <w:rPr>
                <w:b/>
                <w:bCs/>
                <w:color w:val="000000"/>
                <w:sz w:val="20"/>
                <w:szCs w:val="20"/>
              </w:rPr>
              <w:t>3.4 – Validity Based on Relationships with Other Variables</w:t>
            </w:r>
          </w:p>
        </w:tc>
        <w:tc>
          <w:tcPr>
            <w:tcW w:w="7632" w:type="dxa"/>
            <w:tcBorders>
              <w:top w:val="single" w:sz="4" w:space="0" w:color="95B3D7"/>
              <w:left w:val="single" w:sz="6" w:space="0" w:color="95B3D7"/>
              <w:bottom w:val="single" w:sz="4" w:space="0" w:color="95B3D7"/>
              <w:right w:val="nil"/>
            </w:tcBorders>
            <w:shd w:val="clear" w:color="auto" w:fill="auto"/>
            <w:noWrap/>
          </w:tcPr>
          <w:p w14:paraId="4504A28B" w14:textId="4C3C2312" w:rsidR="002478BB" w:rsidRPr="00AC7ACB" w:rsidRDefault="002478BB" w:rsidP="00A77474">
            <w:pPr>
              <w:pStyle w:val="Default"/>
              <w:rPr>
                <w:sz w:val="20"/>
                <w:szCs w:val="20"/>
              </w:rPr>
            </w:pPr>
            <w:r w:rsidRPr="00AC7ACB">
              <w:rPr>
                <w:sz w:val="20"/>
                <w:szCs w:val="20"/>
              </w:rPr>
              <w:t xml:space="preserve">For ACCESS and </w:t>
            </w:r>
            <w:r w:rsidR="00BB1D0A" w:rsidRPr="00AC7ACB">
              <w:rPr>
                <w:sz w:val="20"/>
                <w:szCs w:val="20"/>
              </w:rPr>
              <w:t xml:space="preserve">the </w:t>
            </w:r>
            <w:r w:rsidRPr="00AC7ACB">
              <w:rPr>
                <w:sz w:val="20"/>
                <w:szCs w:val="20"/>
              </w:rPr>
              <w:t xml:space="preserve">Alternate ACCESS: </w:t>
            </w:r>
          </w:p>
          <w:p w14:paraId="7052FDD1" w14:textId="74FA4AD6" w:rsidR="002478BB" w:rsidRPr="00AC7ACB" w:rsidRDefault="002478BB" w:rsidP="00A77474">
            <w:pPr>
              <w:pStyle w:val="Default"/>
              <w:numPr>
                <w:ilvl w:val="0"/>
                <w:numId w:val="12"/>
              </w:numPr>
              <w:rPr>
                <w:sz w:val="20"/>
                <w:szCs w:val="20"/>
              </w:rPr>
            </w:pPr>
            <w:r w:rsidRPr="00AC7ACB">
              <w:rPr>
                <w:sz w:val="20"/>
                <w:szCs w:val="20"/>
              </w:rPr>
              <w:t>Adequate validity evidence that the State’s assessment scores are related as expected with other variables.</w:t>
            </w:r>
          </w:p>
        </w:tc>
      </w:tr>
      <w:tr w:rsidR="002478BB" w:rsidRPr="00AC7ACB" w14:paraId="7DBCC90E" w14:textId="77777777" w:rsidTr="00482D9A">
        <w:trPr>
          <w:trHeight w:val="440"/>
        </w:trPr>
        <w:tc>
          <w:tcPr>
            <w:tcW w:w="2448" w:type="dxa"/>
            <w:tcBorders>
              <w:top w:val="single" w:sz="4" w:space="0" w:color="95B3D7"/>
              <w:left w:val="nil"/>
              <w:bottom w:val="single" w:sz="4" w:space="0" w:color="95B3D7"/>
              <w:right w:val="single" w:sz="6" w:space="0" w:color="95B3D7"/>
            </w:tcBorders>
            <w:shd w:val="clear" w:color="auto" w:fill="auto"/>
            <w:noWrap/>
          </w:tcPr>
          <w:p w14:paraId="45CAE403" w14:textId="77777777" w:rsidR="002478BB" w:rsidRPr="00AC7ACB" w:rsidRDefault="002478BB" w:rsidP="00A77474">
            <w:pPr>
              <w:rPr>
                <w:b/>
                <w:bCs/>
                <w:color w:val="000000"/>
                <w:sz w:val="20"/>
                <w:szCs w:val="20"/>
              </w:rPr>
            </w:pPr>
            <w:r w:rsidRPr="00AC7ACB">
              <w:rPr>
                <w:b/>
                <w:bCs/>
                <w:color w:val="000000"/>
                <w:sz w:val="20"/>
                <w:szCs w:val="20"/>
              </w:rPr>
              <w:t>4.1 – Reliability</w:t>
            </w:r>
          </w:p>
        </w:tc>
        <w:tc>
          <w:tcPr>
            <w:tcW w:w="7632" w:type="dxa"/>
            <w:tcBorders>
              <w:top w:val="single" w:sz="4" w:space="0" w:color="95B3D7"/>
              <w:left w:val="single" w:sz="6" w:space="0" w:color="95B3D7"/>
              <w:bottom w:val="single" w:sz="4" w:space="0" w:color="95B3D7"/>
              <w:right w:val="nil"/>
            </w:tcBorders>
            <w:shd w:val="clear" w:color="auto" w:fill="auto"/>
            <w:noWrap/>
          </w:tcPr>
          <w:p w14:paraId="6D6B429F" w14:textId="7802B7F3" w:rsidR="002478BB" w:rsidRPr="00AC7ACB" w:rsidRDefault="002478BB" w:rsidP="00A77474">
            <w:pPr>
              <w:pStyle w:val="Default"/>
              <w:rPr>
                <w:sz w:val="20"/>
                <w:szCs w:val="20"/>
              </w:rPr>
            </w:pPr>
            <w:r w:rsidRPr="00AC7ACB">
              <w:rPr>
                <w:sz w:val="20"/>
                <w:szCs w:val="20"/>
              </w:rPr>
              <w:t xml:space="preserve">For ACCESS and </w:t>
            </w:r>
            <w:r w:rsidR="00BB1D0A" w:rsidRPr="00AC7ACB">
              <w:rPr>
                <w:sz w:val="20"/>
                <w:szCs w:val="20"/>
              </w:rPr>
              <w:t xml:space="preserve">the </w:t>
            </w:r>
            <w:r w:rsidRPr="00AC7ACB">
              <w:rPr>
                <w:sz w:val="20"/>
                <w:szCs w:val="20"/>
              </w:rPr>
              <w:t>Alternate ACCESS:</w:t>
            </w:r>
          </w:p>
          <w:p w14:paraId="46E7C69F" w14:textId="77777777" w:rsidR="002478BB" w:rsidRPr="00AC7ACB" w:rsidRDefault="002478BB" w:rsidP="002478BB">
            <w:pPr>
              <w:pStyle w:val="Default"/>
              <w:numPr>
                <w:ilvl w:val="0"/>
                <w:numId w:val="12"/>
              </w:numPr>
              <w:rPr>
                <w:sz w:val="20"/>
                <w:szCs w:val="20"/>
              </w:rPr>
            </w:pPr>
            <w:r w:rsidRPr="00AC7ACB">
              <w:rPr>
                <w:sz w:val="20"/>
                <w:szCs w:val="20"/>
              </w:rPr>
              <w:t xml:space="preserve">Evidence of test reliability, including: </w:t>
            </w:r>
          </w:p>
          <w:p w14:paraId="44BB9B27" w14:textId="5D50EE8E" w:rsidR="002478BB" w:rsidRPr="00AC7ACB" w:rsidRDefault="002478BB" w:rsidP="00172DAF">
            <w:pPr>
              <w:pStyle w:val="Default"/>
              <w:numPr>
                <w:ilvl w:val="0"/>
                <w:numId w:val="27"/>
              </w:numPr>
              <w:rPr>
                <w:sz w:val="20"/>
                <w:szCs w:val="20"/>
              </w:rPr>
            </w:pPr>
            <w:r w:rsidRPr="00AC7ACB">
              <w:rPr>
                <w:sz w:val="20"/>
                <w:szCs w:val="20"/>
              </w:rPr>
              <w:t>Reliability by subgroups</w:t>
            </w:r>
            <w:r w:rsidR="00BB1D0A" w:rsidRPr="00AC7ACB">
              <w:rPr>
                <w:sz w:val="20"/>
                <w:szCs w:val="20"/>
              </w:rPr>
              <w:t>.</w:t>
            </w:r>
          </w:p>
          <w:p w14:paraId="6C3BF564" w14:textId="66387850" w:rsidR="002478BB" w:rsidRPr="00AC7ACB" w:rsidRDefault="002478BB" w:rsidP="00172DAF">
            <w:pPr>
              <w:pStyle w:val="Default"/>
              <w:numPr>
                <w:ilvl w:val="0"/>
                <w:numId w:val="27"/>
              </w:numPr>
              <w:rPr>
                <w:sz w:val="20"/>
                <w:szCs w:val="20"/>
              </w:rPr>
            </w:pPr>
            <w:r w:rsidRPr="00AC7ACB">
              <w:rPr>
                <w:sz w:val="20"/>
                <w:szCs w:val="20"/>
              </w:rPr>
              <w:t>Consistency and accuracy of estimates in categorical classification decisions for the cut scores, achievement levels or proficiency levels based on the assessment results</w:t>
            </w:r>
            <w:r w:rsidR="00BB1D0A" w:rsidRPr="00AC7ACB">
              <w:rPr>
                <w:sz w:val="20"/>
                <w:szCs w:val="20"/>
              </w:rPr>
              <w:t>.</w:t>
            </w:r>
          </w:p>
          <w:p w14:paraId="5341EF71" w14:textId="77777777" w:rsidR="002478BB" w:rsidRPr="00AC7ACB" w:rsidRDefault="002478BB" w:rsidP="00172DAF">
            <w:pPr>
              <w:pStyle w:val="Default"/>
              <w:numPr>
                <w:ilvl w:val="0"/>
                <w:numId w:val="27"/>
              </w:numPr>
              <w:rPr>
                <w:sz w:val="20"/>
                <w:szCs w:val="20"/>
              </w:rPr>
            </w:pPr>
            <w:r w:rsidRPr="00AC7ACB">
              <w:rPr>
                <w:sz w:val="20"/>
                <w:szCs w:val="20"/>
              </w:rPr>
              <w:t>Evidence that reliability statistics are used to inform ongoing maintenance and development.</w:t>
            </w:r>
          </w:p>
          <w:p w14:paraId="238BB478" w14:textId="77777777" w:rsidR="002478BB" w:rsidRPr="00AC7ACB" w:rsidRDefault="002478BB" w:rsidP="00A77474">
            <w:pPr>
              <w:pStyle w:val="Default"/>
              <w:rPr>
                <w:sz w:val="20"/>
                <w:szCs w:val="20"/>
              </w:rPr>
            </w:pPr>
          </w:p>
          <w:p w14:paraId="41972115" w14:textId="77777777" w:rsidR="002478BB" w:rsidRPr="00AC7ACB" w:rsidRDefault="002478BB" w:rsidP="00A77474">
            <w:pPr>
              <w:pStyle w:val="Default"/>
              <w:rPr>
                <w:sz w:val="20"/>
                <w:szCs w:val="20"/>
              </w:rPr>
            </w:pPr>
            <w:r w:rsidRPr="00AC7ACB">
              <w:rPr>
                <w:sz w:val="20"/>
                <w:szCs w:val="20"/>
              </w:rPr>
              <w:t>For ACCESS:</w:t>
            </w:r>
          </w:p>
          <w:p w14:paraId="5DDCF307" w14:textId="466D8393" w:rsidR="002478BB" w:rsidRPr="00AC7ACB" w:rsidRDefault="002478BB" w:rsidP="002478BB">
            <w:pPr>
              <w:pStyle w:val="Default"/>
              <w:numPr>
                <w:ilvl w:val="0"/>
                <w:numId w:val="12"/>
              </w:numPr>
              <w:rPr>
                <w:sz w:val="20"/>
                <w:szCs w:val="20"/>
              </w:rPr>
            </w:pPr>
            <w:r w:rsidRPr="00AC7ACB">
              <w:rPr>
                <w:sz w:val="20"/>
                <w:szCs w:val="20"/>
              </w:rPr>
              <w:t>For computer-adaptive tests, evidence that the assessments produce test forms with adequately precise estimates of an EL’s E</w:t>
            </w:r>
            <w:r w:rsidR="009C372A" w:rsidRPr="00AC7ACB">
              <w:rPr>
                <w:sz w:val="20"/>
                <w:szCs w:val="20"/>
              </w:rPr>
              <w:t>LP</w:t>
            </w:r>
            <w:r w:rsidRPr="00AC7ACB">
              <w:rPr>
                <w:sz w:val="20"/>
                <w:szCs w:val="20"/>
              </w:rPr>
              <w:t>.</w:t>
            </w:r>
          </w:p>
          <w:p w14:paraId="00642991" w14:textId="77777777" w:rsidR="002478BB" w:rsidRPr="00AC7ACB" w:rsidRDefault="002478BB" w:rsidP="00A77474">
            <w:pPr>
              <w:pStyle w:val="Default"/>
              <w:rPr>
                <w:sz w:val="20"/>
                <w:szCs w:val="20"/>
              </w:rPr>
            </w:pPr>
          </w:p>
          <w:p w14:paraId="1D9B40DF" w14:textId="77777777" w:rsidR="002478BB" w:rsidRPr="00AC7ACB" w:rsidRDefault="002478BB" w:rsidP="00A77474">
            <w:pPr>
              <w:pStyle w:val="Default"/>
              <w:rPr>
                <w:sz w:val="20"/>
                <w:szCs w:val="20"/>
              </w:rPr>
            </w:pPr>
            <w:r w:rsidRPr="00AC7ACB">
              <w:rPr>
                <w:sz w:val="20"/>
                <w:szCs w:val="20"/>
              </w:rPr>
              <w:t>For the Alternate ACCESS:</w:t>
            </w:r>
          </w:p>
          <w:p w14:paraId="7328C28E" w14:textId="2AF335E8" w:rsidR="002478BB" w:rsidRPr="00AC7ACB" w:rsidRDefault="002478BB" w:rsidP="00A77474">
            <w:pPr>
              <w:pStyle w:val="Default"/>
              <w:numPr>
                <w:ilvl w:val="0"/>
                <w:numId w:val="12"/>
              </w:numPr>
              <w:rPr>
                <w:sz w:val="20"/>
                <w:szCs w:val="20"/>
              </w:rPr>
            </w:pPr>
            <w:r w:rsidRPr="00AC7ACB">
              <w:rPr>
                <w:sz w:val="20"/>
                <w:szCs w:val="20"/>
              </w:rPr>
              <w:t xml:space="preserve">Evidence of reliability, including </w:t>
            </w:r>
            <w:r w:rsidR="005E1636" w:rsidRPr="00AC7ACB">
              <w:rPr>
                <w:sz w:val="20"/>
                <w:szCs w:val="20"/>
              </w:rPr>
              <w:t>t</w:t>
            </w:r>
            <w:r w:rsidRPr="00AC7ACB">
              <w:rPr>
                <w:sz w:val="20"/>
                <w:szCs w:val="20"/>
              </w:rPr>
              <w:t xml:space="preserve">est </w:t>
            </w:r>
            <w:r w:rsidR="005E1636" w:rsidRPr="00AC7ACB">
              <w:rPr>
                <w:sz w:val="20"/>
                <w:szCs w:val="20"/>
              </w:rPr>
              <w:t>i</w:t>
            </w:r>
            <w:r w:rsidRPr="00AC7ACB">
              <w:rPr>
                <w:sz w:val="20"/>
                <w:szCs w:val="20"/>
              </w:rPr>
              <w:t xml:space="preserve">nformation </w:t>
            </w:r>
            <w:r w:rsidR="005E1636" w:rsidRPr="00AC7ACB">
              <w:rPr>
                <w:sz w:val="20"/>
                <w:szCs w:val="20"/>
              </w:rPr>
              <w:t>f</w:t>
            </w:r>
            <w:r w:rsidRPr="00AC7ACB">
              <w:rPr>
                <w:sz w:val="20"/>
                <w:szCs w:val="20"/>
              </w:rPr>
              <w:t>unctions (TIFs) for overall composite scores</w:t>
            </w:r>
            <w:r w:rsidR="005E1636" w:rsidRPr="00AC7ACB">
              <w:rPr>
                <w:sz w:val="20"/>
                <w:szCs w:val="20"/>
              </w:rPr>
              <w:t>.</w:t>
            </w:r>
          </w:p>
        </w:tc>
      </w:tr>
      <w:tr w:rsidR="002478BB" w:rsidRPr="00AC7ACB" w14:paraId="0D5F9CE4" w14:textId="77777777" w:rsidTr="00482D9A">
        <w:trPr>
          <w:trHeight w:val="1295"/>
        </w:trPr>
        <w:tc>
          <w:tcPr>
            <w:tcW w:w="2448" w:type="dxa"/>
            <w:tcBorders>
              <w:top w:val="single" w:sz="4" w:space="0" w:color="95B3D7"/>
              <w:left w:val="nil"/>
              <w:bottom w:val="single" w:sz="4" w:space="0" w:color="95B3D7"/>
              <w:right w:val="single" w:sz="6" w:space="0" w:color="95B3D7"/>
            </w:tcBorders>
            <w:shd w:val="clear" w:color="auto" w:fill="auto"/>
            <w:noWrap/>
          </w:tcPr>
          <w:p w14:paraId="4E7A0782" w14:textId="77777777" w:rsidR="002478BB" w:rsidRPr="00AC7ACB" w:rsidRDefault="002478BB" w:rsidP="00A77474">
            <w:pPr>
              <w:rPr>
                <w:b/>
                <w:bCs/>
                <w:color w:val="000000"/>
                <w:sz w:val="20"/>
                <w:szCs w:val="20"/>
              </w:rPr>
            </w:pPr>
            <w:r w:rsidRPr="00AC7ACB">
              <w:rPr>
                <w:b/>
                <w:bCs/>
                <w:color w:val="000000"/>
                <w:sz w:val="20"/>
                <w:szCs w:val="20"/>
              </w:rPr>
              <w:t>4.2 – Fairness and accessibility</w:t>
            </w:r>
          </w:p>
        </w:tc>
        <w:tc>
          <w:tcPr>
            <w:tcW w:w="7632" w:type="dxa"/>
            <w:tcBorders>
              <w:top w:val="single" w:sz="4" w:space="0" w:color="95B3D7"/>
              <w:left w:val="single" w:sz="6" w:space="0" w:color="95B3D7"/>
              <w:bottom w:val="single" w:sz="4" w:space="0" w:color="95B3D7"/>
              <w:right w:val="nil"/>
            </w:tcBorders>
            <w:shd w:val="clear" w:color="auto" w:fill="auto"/>
            <w:noWrap/>
          </w:tcPr>
          <w:p w14:paraId="704C0FCB" w14:textId="77777777" w:rsidR="002478BB" w:rsidRPr="00AC7ACB" w:rsidRDefault="002478BB" w:rsidP="00A77474">
            <w:pPr>
              <w:pStyle w:val="Default"/>
              <w:rPr>
                <w:sz w:val="20"/>
                <w:szCs w:val="20"/>
              </w:rPr>
            </w:pPr>
            <w:r w:rsidRPr="00AC7ACB">
              <w:rPr>
                <w:sz w:val="20"/>
                <w:szCs w:val="20"/>
              </w:rPr>
              <w:t>For ACCESS and the Alternate ACCESS:</w:t>
            </w:r>
          </w:p>
          <w:p w14:paraId="3106DA9B" w14:textId="1513AA2C" w:rsidR="002478BB" w:rsidRPr="00AC7ACB" w:rsidRDefault="002478BB" w:rsidP="002478BB">
            <w:pPr>
              <w:pStyle w:val="Default"/>
              <w:numPr>
                <w:ilvl w:val="0"/>
                <w:numId w:val="12"/>
              </w:numPr>
              <w:rPr>
                <w:sz w:val="20"/>
                <w:szCs w:val="20"/>
              </w:rPr>
            </w:pPr>
            <w:r w:rsidRPr="00AC7ACB">
              <w:rPr>
                <w:sz w:val="20"/>
                <w:szCs w:val="20"/>
              </w:rPr>
              <w:t>Evidence that the assessments are accessible to all students and fair across student groups in design, development, and analysis (e.g., the implementation of universal design principles, to the extent practicable, during item development and review, and additional differential item functioning analyses to include more student subgroups).</w:t>
            </w:r>
          </w:p>
          <w:p w14:paraId="6EFD2986" w14:textId="77777777" w:rsidR="002478BB" w:rsidRPr="00AC7ACB" w:rsidRDefault="002478BB" w:rsidP="00A77474">
            <w:pPr>
              <w:pStyle w:val="Default"/>
              <w:rPr>
                <w:sz w:val="20"/>
                <w:szCs w:val="20"/>
              </w:rPr>
            </w:pPr>
          </w:p>
          <w:p w14:paraId="012EE2E2" w14:textId="77777777" w:rsidR="002478BB" w:rsidRPr="00AC7ACB" w:rsidRDefault="002478BB" w:rsidP="00A77474">
            <w:pPr>
              <w:pStyle w:val="Default"/>
              <w:rPr>
                <w:sz w:val="20"/>
                <w:szCs w:val="20"/>
              </w:rPr>
            </w:pPr>
            <w:r w:rsidRPr="00AC7ACB">
              <w:rPr>
                <w:sz w:val="20"/>
                <w:szCs w:val="20"/>
              </w:rPr>
              <w:t>For the Alternate ACCESS:</w:t>
            </w:r>
          </w:p>
          <w:p w14:paraId="7EC2AC79" w14:textId="77777777" w:rsidR="002478BB" w:rsidRPr="00AC7ACB" w:rsidRDefault="002478BB" w:rsidP="002478BB">
            <w:pPr>
              <w:pStyle w:val="Default"/>
              <w:numPr>
                <w:ilvl w:val="0"/>
                <w:numId w:val="13"/>
              </w:numPr>
              <w:rPr>
                <w:sz w:val="20"/>
                <w:szCs w:val="20"/>
              </w:rPr>
            </w:pPr>
            <w:r w:rsidRPr="00AC7ACB">
              <w:rPr>
                <w:sz w:val="20"/>
                <w:szCs w:val="20"/>
              </w:rPr>
              <w:t>Evidence that the State has taken reasonable and appropriate steps to ensure that its assessments are accessible to all EL students and fair across student groups, including ELs with disabilities, in their design, development, and analysis, guidance and instructions on appropriate instructional supports that can be used during the assessment, particularly for Braille and alternate modes of communication.</w:t>
            </w:r>
          </w:p>
        </w:tc>
      </w:tr>
      <w:tr w:rsidR="002478BB" w:rsidRPr="00AC7ACB" w14:paraId="2887E9DD" w14:textId="77777777" w:rsidTr="00482D9A">
        <w:trPr>
          <w:trHeight w:val="998"/>
        </w:trPr>
        <w:tc>
          <w:tcPr>
            <w:tcW w:w="2448" w:type="dxa"/>
            <w:tcBorders>
              <w:top w:val="single" w:sz="4" w:space="0" w:color="95B3D7"/>
              <w:left w:val="nil"/>
              <w:bottom w:val="single" w:sz="4" w:space="0" w:color="95B3D7"/>
              <w:right w:val="single" w:sz="6" w:space="0" w:color="95B3D7"/>
            </w:tcBorders>
            <w:shd w:val="clear" w:color="auto" w:fill="auto"/>
            <w:noWrap/>
          </w:tcPr>
          <w:p w14:paraId="28128A4E" w14:textId="77777777" w:rsidR="002478BB" w:rsidRPr="00AC7ACB" w:rsidRDefault="002478BB" w:rsidP="00A77474">
            <w:pPr>
              <w:rPr>
                <w:b/>
                <w:bCs/>
                <w:color w:val="000000"/>
                <w:sz w:val="20"/>
                <w:szCs w:val="20"/>
              </w:rPr>
            </w:pPr>
            <w:r w:rsidRPr="00AC7ACB">
              <w:rPr>
                <w:b/>
                <w:bCs/>
                <w:color w:val="000000"/>
                <w:sz w:val="20"/>
                <w:szCs w:val="20"/>
              </w:rPr>
              <w:lastRenderedPageBreak/>
              <w:t>4.3 – Full Performance Continuum</w:t>
            </w:r>
          </w:p>
        </w:tc>
        <w:tc>
          <w:tcPr>
            <w:tcW w:w="7632" w:type="dxa"/>
            <w:tcBorders>
              <w:top w:val="single" w:sz="4" w:space="0" w:color="95B3D7"/>
              <w:left w:val="single" w:sz="6" w:space="0" w:color="95B3D7"/>
              <w:bottom w:val="single" w:sz="4" w:space="0" w:color="95B3D7"/>
              <w:right w:val="nil"/>
            </w:tcBorders>
            <w:shd w:val="clear" w:color="auto" w:fill="auto"/>
            <w:noWrap/>
          </w:tcPr>
          <w:p w14:paraId="0DDC9A62" w14:textId="77777777" w:rsidR="002478BB" w:rsidRPr="00AC7ACB" w:rsidRDefault="002478BB" w:rsidP="00A77474">
            <w:pPr>
              <w:rPr>
                <w:color w:val="000000"/>
                <w:sz w:val="20"/>
                <w:szCs w:val="20"/>
              </w:rPr>
            </w:pPr>
            <w:r w:rsidRPr="00AC7ACB">
              <w:rPr>
                <w:color w:val="000000"/>
                <w:sz w:val="20"/>
                <w:szCs w:val="20"/>
              </w:rPr>
              <w:t xml:space="preserve">For ACCESS and the Alternate ACCESS: </w:t>
            </w:r>
          </w:p>
          <w:p w14:paraId="631B4737" w14:textId="6612AC32" w:rsidR="002478BB" w:rsidRPr="00AC7ACB" w:rsidRDefault="002478BB" w:rsidP="002478BB">
            <w:pPr>
              <w:pStyle w:val="ListParagraph"/>
              <w:numPr>
                <w:ilvl w:val="0"/>
                <w:numId w:val="14"/>
              </w:numPr>
              <w:rPr>
                <w:color w:val="000000"/>
                <w:sz w:val="20"/>
                <w:szCs w:val="20"/>
              </w:rPr>
            </w:pPr>
            <w:r w:rsidRPr="00AC7ACB">
              <w:rPr>
                <w:color w:val="000000"/>
                <w:sz w:val="20"/>
                <w:szCs w:val="20"/>
              </w:rPr>
              <w:t>Evidence that each assessment provides an adequately precise estimate of student performance across the full performance continuum for ELP assessments, including performance for EL students with high and low levels of E</w:t>
            </w:r>
            <w:r w:rsidR="009C372A" w:rsidRPr="00AC7ACB">
              <w:rPr>
                <w:color w:val="000000"/>
                <w:sz w:val="20"/>
                <w:szCs w:val="20"/>
              </w:rPr>
              <w:t>LP</w:t>
            </w:r>
            <w:r w:rsidRPr="00AC7ACB">
              <w:rPr>
                <w:color w:val="000000"/>
                <w:sz w:val="20"/>
                <w:szCs w:val="20"/>
              </w:rPr>
              <w:t xml:space="preserve">. </w:t>
            </w:r>
          </w:p>
        </w:tc>
      </w:tr>
      <w:tr w:rsidR="002478BB" w:rsidRPr="00AC7ACB" w14:paraId="367FD7DE" w14:textId="77777777" w:rsidTr="00482D9A">
        <w:trPr>
          <w:trHeight w:val="998"/>
        </w:trPr>
        <w:tc>
          <w:tcPr>
            <w:tcW w:w="2448" w:type="dxa"/>
            <w:tcBorders>
              <w:top w:val="single" w:sz="4" w:space="0" w:color="95B3D7"/>
              <w:left w:val="nil"/>
              <w:bottom w:val="single" w:sz="4" w:space="0" w:color="95B3D7"/>
              <w:right w:val="single" w:sz="6" w:space="0" w:color="95B3D7"/>
            </w:tcBorders>
            <w:shd w:val="clear" w:color="auto" w:fill="auto"/>
            <w:noWrap/>
          </w:tcPr>
          <w:p w14:paraId="012397CF" w14:textId="77777777" w:rsidR="002478BB" w:rsidRPr="00AC7ACB" w:rsidRDefault="002478BB" w:rsidP="00A77474">
            <w:pPr>
              <w:rPr>
                <w:b/>
                <w:bCs/>
                <w:color w:val="000000"/>
                <w:sz w:val="20"/>
                <w:szCs w:val="20"/>
              </w:rPr>
            </w:pPr>
            <w:r w:rsidRPr="00AC7ACB">
              <w:rPr>
                <w:b/>
                <w:bCs/>
                <w:color w:val="000000"/>
                <w:sz w:val="20"/>
                <w:szCs w:val="20"/>
              </w:rPr>
              <w:t>4.4 – Scoring</w:t>
            </w:r>
          </w:p>
        </w:tc>
        <w:tc>
          <w:tcPr>
            <w:tcW w:w="7632" w:type="dxa"/>
            <w:tcBorders>
              <w:top w:val="single" w:sz="4" w:space="0" w:color="95B3D7"/>
              <w:left w:val="single" w:sz="6" w:space="0" w:color="95B3D7"/>
              <w:bottom w:val="single" w:sz="4" w:space="0" w:color="95B3D7"/>
              <w:right w:val="nil"/>
            </w:tcBorders>
            <w:shd w:val="clear" w:color="auto" w:fill="auto"/>
            <w:noWrap/>
          </w:tcPr>
          <w:p w14:paraId="15254337" w14:textId="77777777" w:rsidR="002478BB" w:rsidRPr="00AC7ACB" w:rsidRDefault="002478BB" w:rsidP="00A77474">
            <w:pPr>
              <w:rPr>
                <w:sz w:val="20"/>
                <w:szCs w:val="20"/>
              </w:rPr>
            </w:pPr>
            <w:r w:rsidRPr="00AC7ACB">
              <w:rPr>
                <w:sz w:val="20"/>
                <w:szCs w:val="20"/>
              </w:rPr>
              <w:t>For ACCESS and the Alternate ACCESS:</w:t>
            </w:r>
          </w:p>
          <w:p w14:paraId="51905A10" w14:textId="4257142F" w:rsidR="002478BB" w:rsidRPr="00AC7ACB" w:rsidRDefault="002478BB" w:rsidP="00172DAF">
            <w:pPr>
              <w:pStyle w:val="ListParagraph"/>
              <w:numPr>
                <w:ilvl w:val="0"/>
                <w:numId w:val="26"/>
              </w:numPr>
              <w:ind w:left="346"/>
              <w:rPr>
                <w:sz w:val="20"/>
                <w:szCs w:val="20"/>
              </w:rPr>
            </w:pPr>
            <w:r w:rsidRPr="00AC7ACB">
              <w:rPr>
                <w:sz w:val="20"/>
                <w:szCs w:val="20"/>
              </w:rPr>
              <w:t xml:space="preserve">Evidence that if an </w:t>
            </w:r>
            <w:r w:rsidR="009C372A" w:rsidRPr="00AC7ACB">
              <w:rPr>
                <w:sz w:val="20"/>
                <w:szCs w:val="20"/>
              </w:rPr>
              <w:t>EL</w:t>
            </w:r>
            <w:r w:rsidRPr="00AC7ACB">
              <w:rPr>
                <w:sz w:val="20"/>
                <w:szCs w:val="20"/>
              </w:rPr>
              <w:t xml:space="preserve"> has a disability that precludes assessment of the student in one or more of the required domains/components (listening, speaking, reading, and writing) because there are no appropriate accommodations for the affected domain(s)/component(s), the State ensures that the student is assessed in the remaining domain(s)/component(s) in which it is possible to assess the student, including a description of how this will occur. </w:t>
            </w:r>
          </w:p>
          <w:p w14:paraId="29DC03C9" w14:textId="77777777" w:rsidR="002478BB" w:rsidRPr="00AC7ACB" w:rsidRDefault="002478BB" w:rsidP="00A77474">
            <w:pPr>
              <w:rPr>
                <w:sz w:val="20"/>
                <w:szCs w:val="20"/>
              </w:rPr>
            </w:pPr>
          </w:p>
          <w:p w14:paraId="788A060A" w14:textId="77777777" w:rsidR="002478BB" w:rsidRPr="00AC7ACB" w:rsidRDefault="002478BB" w:rsidP="00A77474">
            <w:pPr>
              <w:rPr>
                <w:sz w:val="20"/>
                <w:szCs w:val="20"/>
              </w:rPr>
            </w:pPr>
            <w:r w:rsidRPr="00AC7ACB">
              <w:rPr>
                <w:sz w:val="20"/>
                <w:szCs w:val="20"/>
              </w:rPr>
              <w:t>For ACCESS:</w:t>
            </w:r>
          </w:p>
          <w:p w14:paraId="6216AD89" w14:textId="77777777" w:rsidR="002478BB" w:rsidRPr="00AC7ACB" w:rsidRDefault="002478BB" w:rsidP="00172DAF">
            <w:pPr>
              <w:pStyle w:val="ListParagraph"/>
              <w:numPr>
                <w:ilvl w:val="0"/>
                <w:numId w:val="26"/>
              </w:numPr>
              <w:ind w:left="346"/>
              <w:rPr>
                <w:sz w:val="20"/>
                <w:szCs w:val="20"/>
              </w:rPr>
            </w:pPr>
            <w:r w:rsidRPr="00AC7ACB">
              <w:rPr>
                <w:sz w:val="20"/>
                <w:szCs w:val="20"/>
              </w:rPr>
              <w:t>Evidence of standardized scoring procedures and protocols that are designed to produce reliable and meaningful results, facilitate valid score interpretations, and report assessment results in terms of the State’s ELP standards (e.g., evidence that the scoring of speaking items on the paper form of the test is monitored.)</w:t>
            </w:r>
          </w:p>
          <w:p w14:paraId="1B0C3D02" w14:textId="77777777" w:rsidR="002478BB" w:rsidRPr="00AC7ACB" w:rsidRDefault="002478BB" w:rsidP="00A77474">
            <w:pPr>
              <w:rPr>
                <w:sz w:val="20"/>
                <w:szCs w:val="20"/>
              </w:rPr>
            </w:pPr>
          </w:p>
          <w:p w14:paraId="3F8D4035" w14:textId="77777777" w:rsidR="002478BB" w:rsidRPr="00AC7ACB" w:rsidRDefault="002478BB" w:rsidP="00A77474">
            <w:pPr>
              <w:rPr>
                <w:sz w:val="20"/>
                <w:szCs w:val="20"/>
              </w:rPr>
            </w:pPr>
            <w:r w:rsidRPr="00AC7ACB">
              <w:rPr>
                <w:sz w:val="20"/>
                <w:szCs w:val="20"/>
              </w:rPr>
              <w:t>For the Alternate ACCESS:</w:t>
            </w:r>
          </w:p>
          <w:p w14:paraId="73524722" w14:textId="793AD283" w:rsidR="002478BB" w:rsidRPr="00AC7ACB" w:rsidRDefault="002478BB" w:rsidP="00A77474">
            <w:pPr>
              <w:numPr>
                <w:ilvl w:val="0"/>
                <w:numId w:val="15"/>
              </w:numPr>
              <w:rPr>
                <w:sz w:val="20"/>
                <w:szCs w:val="20"/>
              </w:rPr>
            </w:pPr>
            <w:r w:rsidRPr="00AC7ACB">
              <w:rPr>
                <w:sz w:val="20"/>
                <w:szCs w:val="20"/>
              </w:rPr>
              <w:t>Evidence of the implementation of standardized scoring procedures and protocols (e.g., definitions of key terms and test administration and scoring procedures).</w:t>
            </w:r>
          </w:p>
        </w:tc>
      </w:tr>
      <w:tr w:rsidR="002478BB" w:rsidRPr="00AC7ACB" w14:paraId="5FC650A5" w14:textId="77777777" w:rsidTr="00482D9A">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61892481" w14:textId="77777777" w:rsidR="002478BB" w:rsidRPr="00AC7ACB" w:rsidRDefault="002478BB" w:rsidP="00A77474">
            <w:pPr>
              <w:rPr>
                <w:b/>
                <w:bCs/>
                <w:color w:val="000000"/>
                <w:sz w:val="20"/>
                <w:szCs w:val="20"/>
              </w:rPr>
            </w:pPr>
            <w:r w:rsidRPr="00AC7ACB">
              <w:rPr>
                <w:b/>
                <w:bCs/>
                <w:color w:val="000000"/>
                <w:sz w:val="20"/>
                <w:szCs w:val="20"/>
              </w:rPr>
              <w:t>4.5 – Multiple Assessment Forms</w:t>
            </w:r>
          </w:p>
        </w:tc>
        <w:tc>
          <w:tcPr>
            <w:tcW w:w="7632" w:type="dxa"/>
            <w:tcBorders>
              <w:top w:val="single" w:sz="4" w:space="0" w:color="95B3D7"/>
              <w:left w:val="single" w:sz="6" w:space="0" w:color="95B3D7"/>
              <w:bottom w:val="single" w:sz="6" w:space="0" w:color="95B3D7"/>
              <w:right w:val="nil"/>
            </w:tcBorders>
            <w:shd w:val="clear" w:color="auto" w:fill="auto"/>
            <w:noWrap/>
          </w:tcPr>
          <w:p w14:paraId="688FA8A8" w14:textId="77777777" w:rsidR="002478BB" w:rsidRPr="00AC7ACB" w:rsidRDefault="002478BB" w:rsidP="00A77474">
            <w:pPr>
              <w:pStyle w:val="Default"/>
              <w:rPr>
                <w:sz w:val="20"/>
                <w:szCs w:val="20"/>
              </w:rPr>
            </w:pPr>
            <w:r w:rsidRPr="00AC7ACB">
              <w:rPr>
                <w:sz w:val="20"/>
                <w:szCs w:val="20"/>
              </w:rPr>
              <w:t>For ACCESS:</w:t>
            </w:r>
          </w:p>
          <w:p w14:paraId="6A4614F0" w14:textId="77777777" w:rsidR="002478BB" w:rsidRPr="00AC7ACB" w:rsidRDefault="002478BB" w:rsidP="00172DAF">
            <w:pPr>
              <w:pStyle w:val="Default"/>
              <w:numPr>
                <w:ilvl w:val="0"/>
                <w:numId w:val="26"/>
              </w:numPr>
              <w:ind w:left="346"/>
              <w:rPr>
                <w:sz w:val="20"/>
                <w:szCs w:val="20"/>
              </w:rPr>
            </w:pPr>
            <w:r w:rsidRPr="00AC7ACB">
              <w:rPr>
                <w:sz w:val="20"/>
                <w:szCs w:val="20"/>
              </w:rPr>
              <w:t>Evidence that all forms adequately represent the State’s ELP standards and yield consistent score interpretations such that the forms are comparable within and across settings, particularly for the listening domain (e.g., rationales for why equating is not done for the paper versions of the reading and listening domains and rationales for the use of the anchor item sets).</w:t>
            </w:r>
          </w:p>
          <w:p w14:paraId="1D9E2836" w14:textId="77777777" w:rsidR="002478BB" w:rsidRPr="00AC7ACB" w:rsidRDefault="002478BB" w:rsidP="00A77474">
            <w:pPr>
              <w:pStyle w:val="Default"/>
              <w:rPr>
                <w:sz w:val="20"/>
                <w:szCs w:val="20"/>
              </w:rPr>
            </w:pPr>
          </w:p>
          <w:p w14:paraId="57795E1B" w14:textId="77777777" w:rsidR="002478BB" w:rsidRPr="00AC7ACB" w:rsidRDefault="002478BB" w:rsidP="00A77474">
            <w:pPr>
              <w:pStyle w:val="Default"/>
              <w:rPr>
                <w:sz w:val="20"/>
                <w:szCs w:val="20"/>
              </w:rPr>
            </w:pPr>
            <w:r w:rsidRPr="00AC7ACB">
              <w:rPr>
                <w:sz w:val="20"/>
                <w:szCs w:val="20"/>
              </w:rPr>
              <w:t>For the Alternate ACCESS:</w:t>
            </w:r>
          </w:p>
          <w:p w14:paraId="661C1E61" w14:textId="77777777" w:rsidR="002478BB" w:rsidRPr="00AC7ACB" w:rsidRDefault="002478BB" w:rsidP="00172DAF">
            <w:pPr>
              <w:pStyle w:val="Default"/>
              <w:numPr>
                <w:ilvl w:val="0"/>
                <w:numId w:val="26"/>
              </w:numPr>
              <w:ind w:left="346"/>
              <w:rPr>
                <w:sz w:val="20"/>
                <w:szCs w:val="20"/>
              </w:rPr>
            </w:pPr>
            <w:r w:rsidRPr="00AC7ACB">
              <w:rPr>
                <w:sz w:val="20"/>
                <w:szCs w:val="20"/>
              </w:rPr>
              <w:t xml:space="preserve">Evidence that all forms adequately represent the State’s ELP standards and yield consistent score interpretations such that the forms are comparable within and across settings (e.g., evidence that using the same test items every year does not impact validity).  </w:t>
            </w:r>
          </w:p>
        </w:tc>
      </w:tr>
      <w:tr w:rsidR="002478BB" w:rsidRPr="00AC7ACB" w14:paraId="1C5740E0" w14:textId="77777777" w:rsidTr="00482D9A">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40F0916E" w14:textId="77777777" w:rsidR="002478BB" w:rsidRPr="00AC7ACB" w:rsidRDefault="002478BB" w:rsidP="00A77474">
            <w:pPr>
              <w:rPr>
                <w:b/>
                <w:bCs/>
                <w:color w:val="000000"/>
                <w:sz w:val="20"/>
                <w:szCs w:val="20"/>
              </w:rPr>
            </w:pPr>
            <w:r w:rsidRPr="00AC7ACB">
              <w:rPr>
                <w:b/>
                <w:bCs/>
                <w:color w:val="000000"/>
                <w:sz w:val="20"/>
                <w:szCs w:val="20"/>
              </w:rPr>
              <w:t>4.7 – Technical Analysis and Ongoing Maintenance</w:t>
            </w:r>
          </w:p>
        </w:tc>
        <w:tc>
          <w:tcPr>
            <w:tcW w:w="7632" w:type="dxa"/>
            <w:tcBorders>
              <w:top w:val="single" w:sz="4" w:space="0" w:color="95B3D7"/>
              <w:left w:val="single" w:sz="6" w:space="0" w:color="95B3D7"/>
              <w:bottom w:val="single" w:sz="6" w:space="0" w:color="95B3D7"/>
              <w:right w:val="nil"/>
            </w:tcBorders>
            <w:shd w:val="clear" w:color="auto" w:fill="auto"/>
            <w:noWrap/>
          </w:tcPr>
          <w:p w14:paraId="028A11B3" w14:textId="77777777" w:rsidR="002478BB" w:rsidRPr="00AC7ACB" w:rsidRDefault="002478BB" w:rsidP="00A77474">
            <w:pPr>
              <w:rPr>
                <w:sz w:val="20"/>
                <w:szCs w:val="20"/>
              </w:rPr>
            </w:pPr>
            <w:r w:rsidRPr="00AC7ACB">
              <w:rPr>
                <w:sz w:val="20"/>
                <w:szCs w:val="20"/>
              </w:rPr>
              <w:t>For ACCESS and the Alternate ACCESS:</w:t>
            </w:r>
          </w:p>
          <w:p w14:paraId="05D5BC33" w14:textId="77777777" w:rsidR="002478BB" w:rsidRPr="00AC7ACB" w:rsidRDefault="002478BB" w:rsidP="002478BB">
            <w:pPr>
              <w:numPr>
                <w:ilvl w:val="0"/>
                <w:numId w:val="3"/>
              </w:numPr>
              <w:rPr>
                <w:sz w:val="20"/>
                <w:szCs w:val="20"/>
              </w:rPr>
            </w:pPr>
            <w:r w:rsidRPr="00AC7ACB">
              <w:rPr>
                <w:sz w:val="20"/>
                <w:szCs w:val="20"/>
              </w:rPr>
              <w:t>Evidence of adequate technical quality is made public, including on the State’s website.</w:t>
            </w:r>
          </w:p>
          <w:p w14:paraId="73A19E88" w14:textId="77777777" w:rsidR="002478BB" w:rsidRPr="00AC7ACB" w:rsidRDefault="002478BB" w:rsidP="00A77474">
            <w:pPr>
              <w:pStyle w:val="Default"/>
              <w:ind w:left="360"/>
              <w:rPr>
                <w:sz w:val="20"/>
                <w:szCs w:val="20"/>
              </w:rPr>
            </w:pPr>
          </w:p>
          <w:p w14:paraId="1A4BCC79" w14:textId="77777777" w:rsidR="002478BB" w:rsidRPr="00AC7ACB" w:rsidRDefault="002478BB" w:rsidP="00A77474">
            <w:pPr>
              <w:pStyle w:val="Default"/>
              <w:rPr>
                <w:sz w:val="20"/>
                <w:szCs w:val="20"/>
              </w:rPr>
            </w:pPr>
            <w:r w:rsidRPr="00AC7ACB">
              <w:rPr>
                <w:sz w:val="20"/>
                <w:szCs w:val="20"/>
              </w:rPr>
              <w:t>For the Alternate ACCESS:</w:t>
            </w:r>
          </w:p>
          <w:p w14:paraId="593333CE" w14:textId="32B228BC" w:rsidR="002478BB" w:rsidRPr="00AC7ACB" w:rsidRDefault="002478BB" w:rsidP="00A77474">
            <w:pPr>
              <w:numPr>
                <w:ilvl w:val="0"/>
                <w:numId w:val="21"/>
              </w:numPr>
              <w:rPr>
                <w:sz w:val="20"/>
                <w:szCs w:val="20"/>
              </w:rPr>
            </w:pPr>
            <w:r w:rsidRPr="00AC7ACB">
              <w:rPr>
                <w:sz w:val="20"/>
                <w:szCs w:val="20"/>
              </w:rPr>
              <w:t>Evidence of a system for monitoring, maintaining, and improving, as needed, the quality of its assessment system.</w:t>
            </w:r>
          </w:p>
        </w:tc>
      </w:tr>
      <w:tr w:rsidR="002478BB" w:rsidRPr="00AC7ACB" w14:paraId="29882884" w14:textId="77777777" w:rsidTr="00482D9A">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5A609F73" w14:textId="77777777" w:rsidR="002478BB" w:rsidRPr="00AC7ACB" w:rsidRDefault="002478BB" w:rsidP="00A77474">
            <w:pPr>
              <w:rPr>
                <w:b/>
                <w:bCs/>
                <w:color w:val="000000"/>
                <w:sz w:val="20"/>
                <w:szCs w:val="20"/>
              </w:rPr>
            </w:pPr>
            <w:r w:rsidRPr="00AC7ACB">
              <w:rPr>
                <w:b/>
                <w:bCs/>
                <w:color w:val="000000"/>
                <w:sz w:val="20"/>
                <w:szCs w:val="20"/>
              </w:rPr>
              <w:t>5.1 – Procedures for Including Students with Disabilities</w:t>
            </w:r>
          </w:p>
        </w:tc>
        <w:tc>
          <w:tcPr>
            <w:tcW w:w="7632" w:type="dxa"/>
            <w:tcBorders>
              <w:top w:val="single" w:sz="4" w:space="0" w:color="95B3D7"/>
              <w:left w:val="single" w:sz="6" w:space="0" w:color="95B3D7"/>
              <w:bottom w:val="single" w:sz="6" w:space="0" w:color="95B3D7"/>
              <w:right w:val="nil"/>
            </w:tcBorders>
            <w:shd w:val="clear" w:color="auto" w:fill="auto"/>
            <w:noWrap/>
          </w:tcPr>
          <w:p w14:paraId="1372EBC2" w14:textId="77777777" w:rsidR="002478BB" w:rsidRPr="00AC7ACB" w:rsidRDefault="002478BB" w:rsidP="00A77474">
            <w:pPr>
              <w:rPr>
                <w:sz w:val="20"/>
                <w:szCs w:val="20"/>
              </w:rPr>
            </w:pPr>
            <w:r w:rsidRPr="00AC7ACB">
              <w:rPr>
                <w:sz w:val="20"/>
                <w:szCs w:val="20"/>
              </w:rPr>
              <w:t>For ACCESS and the Alternate ACCESS:</w:t>
            </w:r>
          </w:p>
          <w:p w14:paraId="3ACB300B" w14:textId="77777777" w:rsidR="002478BB" w:rsidRPr="00AC7ACB" w:rsidRDefault="002478BB" w:rsidP="002478BB">
            <w:pPr>
              <w:pStyle w:val="ListParagraph"/>
              <w:numPr>
                <w:ilvl w:val="0"/>
                <w:numId w:val="3"/>
              </w:numPr>
              <w:rPr>
                <w:color w:val="000000"/>
                <w:sz w:val="20"/>
                <w:szCs w:val="20"/>
              </w:rPr>
            </w:pPr>
            <w:r w:rsidRPr="00AC7ACB">
              <w:rPr>
                <w:color w:val="000000"/>
                <w:sz w:val="20"/>
                <w:szCs w:val="20"/>
              </w:rPr>
              <w:t>Evidence of policies that require the inclusion of an EL with a disability that precludes assessment of the student in one or more of the required domains (i.e., ensuring that the student will be assessed based on the remaining components in which it is possible to assess the student).</w:t>
            </w:r>
          </w:p>
          <w:p w14:paraId="1FFEE32D" w14:textId="77777777" w:rsidR="002478BB" w:rsidRPr="00AC7ACB" w:rsidRDefault="002478BB" w:rsidP="00A77474">
            <w:pPr>
              <w:rPr>
                <w:color w:val="000000"/>
                <w:sz w:val="20"/>
                <w:szCs w:val="20"/>
              </w:rPr>
            </w:pPr>
          </w:p>
          <w:p w14:paraId="105DEC46" w14:textId="77777777" w:rsidR="002478BB" w:rsidRPr="00AC7ACB" w:rsidRDefault="002478BB" w:rsidP="00A77474">
            <w:pPr>
              <w:rPr>
                <w:color w:val="000000"/>
                <w:sz w:val="20"/>
                <w:szCs w:val="20"/>
              </w:rPr>
            </w:pPr>
            <w:r w:rsidRPr="00AC7ACB">
              <w:rPr>
                <w:color w:val="000000"/>
                <w:sz w:val="20"/>
                <w:szCs w:val="20"/>
              </w:rPr>
              <w:t>For the Alternate Access:</w:t>
            </w:r>
          </w:p>
          <w:p w14:paraId="7E3DF25F" w14:textId="6A01F810" w:rsidR="002478BB" w:rsidRPr="00AC7ACB" w:rsidRDefault="002478BB" w:rsidP="002478BB">
            <w:pPr>
              <w:pStyle w:val="ListParagraph"/>
              <w:numPr>
                <w:ilvl w:val="0"/>
                <w:numId w:val="3"/>
              </w:numPr>
              <w:rPr>
                <w:color w:val="000000"/>
                <w:sz w:val="20"/>
                <w:szCs w:val="20"/>
              </w:rPr>
            </w:pPr>
            <w:r w:rsidRPr="00AC7ACB">
              <w:rPr>
                <w:color w:val="000000"/>
                <w:sz w:val="20"/>
                <w:szCs w:val="20"/>
              </w:rPr>
              <w:t>Evidence of procedures to ensure the inclusion of all public elementary and secondary school E</w:t>
            </w:r>
            <w:r w:rsidR="009C372A" w:rsidRPr="00AC7ACB">
              <w:rPr>
                <w:color w:val="000000"/>
                <w:sz w:val="20"/>
                <w:szCs w:val="20"/>
              </w:rPr>
              <w:t>L</w:t>
            </w:r>
            <w:r w:rsidRPr="00AC7ACB">
              <w:rPr>
                <w:color w:val="000000"/>
                <w:sz w:val="20"/>
                <w:szCs w:val="20"/>
              </w:rPr>
              <w:t xml:space="preserve">s with disabilities in the State’s assessment system (e.g., specific guidelines for participation in the AELPA).  </w:t>
            </w:r>
          </w:p>
        </w:tc>
      </w:tr>
      <w:tr w:rsidR="002478BB" w:rsidRPr="00AC7ACB" w14:paraId="29FC586B" w14:textId="77777777" w:rsidTr="00482D9A">
        <w:trPr>
          <w:trHeight w:val="615"/>
        </w:trPr>
        <w:tc>
          <w:tcPr>
            <w:tcW w:w="2448" w:type="dxa"/>
            <w:tcBorders>
              <w:top w:val="single" w:sz="4" w:space="0" w:color="95B3D7"/>
              <w:left w:val="nil"/>
              <w:bottom w:val="single" w:sz="6" w:space="0" w:color="95B3D7"/>
              <w:right w:val="single" w:sz="6" w:space="0" w:color="95B3D7"/>
            </w:tcBorders>
            <w:shd w:val="clear" w:color="auto" w:fill="auto"/>
            <w:noWrap/>
          </w:tcPr>
          <w:p w14:paraId="646F4D8B" w14:textId="77777777" w:rsidR="002478BB" w:rsidRPr="00AC7ACB" w:rsidRDefault="002478BB" w:rsidP="00A77474">
            <w:pPr>
              <w:rPr>
                <w:b/>
                <w:bCs/>
                <w:color w:val="000000"/>
                <w:sz w:val="20"/>
                <w:szCs w:val="20"/>
              </w:rPr>
            </w:pPr>
            <w:r w:rsidRPr="00AC7ACB">
              <w:rPr>
                <w:b/>
                <w:bCs/>
                <w:color w:val="000000"/>
                <w:sz w:val="20"/>
                <w:szCs w:val="20"/>
              </w:rPr>
              <w:t>5.3 –Accommodations</w:t>
            </w:r>
          </w:p>
        </w:tc>
        <w:tc>
          <w:tcPr>
            <w:tcW w:w="7632" w:type="dxa"/>
            <w:tcBorders>
              <w:top w:val="single" w:sz="4" w:space="0" w:color="95B3D7"/>
              <w:left w:val="single" w:sz="6" w:space="0" w:color="95B3D7"/>
              <w:bottom w:val="single" w:sz="6" w:space="0" w:color="95B3D7"/>
              <w:right w:val="nil"/>
            </w:tcBorders>
            <w:shd w:val="clear" w:color="auto" w:fill="auto"/>
            <w:noWrap/>
          </w:tcPr>
          <w:p w14:paraId="0357A53E" w14:textId="77777777" w:rsidR="002478BB" w:rsidRPr="00AC7ACB" w:rsidRDefault="002478BB" w:rsidP="00A77474">
            <w:pPr>
              <w:rPr>
                <w:sz w:val="20"/>
                <w:szCs w:val="20"/>
              </w:rPr>
            </w:pPr>
            <w:r w:rsidRPr="00AC7ACB">
              <w:rPr>
                <w:sz w:val="20"/>
                <w:szCs w:val="20"/>
              </w:rPr>
              <w:t>For ACCESS and the Alternate ACCESS:</w:t>
            </w:r>
          </w:p>
          <w:p w14:paraId="546AF8BD" w14:textId="77777777" w:rsidR="002478BB" w:rsidRPr="00AC7ACB" w:rsidRDefault="002478BB" w:rsidP="002478BB">
            <w:pPr>
              <w:pStyle w:val="Tabletext"/>
              <w:widowControl w:val="0"/>
              <w:numPr>
                <w:ilvl w:val="0"/>
                <w:numId w:val="17"/>
              </w:numPr>
              <w:autoSpaceDE w:val="0"/>
              <w:autoSpaceDN w:val="0"/>
              <w:adjustRightInd w:val="0"/>
              <w:spacing w:before="0" w:after="0"/>
              <w:rPr>
                <w:rFonts w:ascii="Times New Roman" w:hAnsi="Times New Roman"/>
                <w:szCs w:val="20"/>
              </w:rPr>
            </w:pPr>
            <w:r w:rsidRPr="00AC7ACB">
              <w:rPr>
                <w:rFonts w:ascii="Times New Roman" w:hAnsi="Times New Roman"/>
                <w:szCs w:val="20"/>
              </w:rPr>
              <w:t xml:space="preserve">Evidence that the provided accommodations: </w:t>
            </w:r>
          </w:p>
          <w:p w14:paraId="26D553DD" w14:textId="77777777" w:rsidR="002478BB" w:rsidRPr="00AC7ACB" w:rsidRDefault="002478BB" w:rsidP="002478BB">
            <w:pPr>
              <w:pStyle w:val="Tabletext"/>
              <w:widowControl w:val="0"/>
              <w:numPr>
                <w:ilvl w:val="1"/>
                <w:numId w:val="17"/>
              </w:numPr>
              <w:autoSpaceDE w:val="0"/>
              <w:autoSpaceDN w:val="0"/>
              <w:adjustRightInd w:val="0"/>
              <w:spacing w:before="0" w:after="0"/>
              <w:ind w:left="706"/>
              <w:rPr>
                <w:rFonts w:ascii="Times New Roman" w:hAnsi="Times New Roman"/>
                <w:szCs w:val="20"/>
              </w:rPr>
            </w:pPr>
            <w:r w:rsidRPr="00AC7ACB">
              <w:rPr>
                <w:rFonts w:ascii="Times New Roman" w:hAnsi="Times New Roman"/>
                <w:szCs w:val="20"/>
              </w:rPr>
              <w:t>Are appropriate and effective for meeting the individual student’s need(s) to participate in the assessments.</w:t>
            </w:r>
          </w:p>
          <w:p w14:paraId="60FEF9A9" w14:textId="77777777" w:rsidR="002478BB" w:rsidRPr="00AC7ACB" w:rsidRDefault="002478BB" w:rsidP="002478BB">
            <w:pPr>
              <w:pStyle w:val="Tabletext"/>
              <w:widowControl w:val="0"/>
              <w:numPr>
                <w:ilvl w:val="1"/>
                <w:numId w:val="17"/>
              </w:numPr>
              <w:autoSpaceDE w:val="0"/>
              <w:autoSpaceDN w:val="0"/>
              <w:adjustRightInd w:val="0"/>
              <w:spacing w:before="0" w:after="0"/>
              <w:ind w:left="706"/>
              <w:rPr>
                <w:rFonts w:ascii="Times New Roman" w:hAnsi="Times New Roman"/>
                <w:szCs w:val="20"/>
              </w:rPr>
            </w:pPr>
            <w:r w:rsidRPr="00AC7ACB">
              <w:rPr>
                <w:rFonts w:ascii="Times New Roman" w:hAnsi="Times New Roman"/>
                <w:szCs w:val="20"/>
              </w:rPr>
              <w:t xml:space="preserve">Do not alter the construct being assessed. </w:t>
            </w:r>
          </w:p>
          <w:p w14:paraId="30BCA0F6" w14:textId="77777777" w:rsidR="002478BB" w:rsidRPr="00AC7ACB" w:rsidRDefault="002478BB" w:rsidP="002478BB">
            <w:pPr>
              <w:pStyle w:val="Tabletext"/>
              <w:widowControl w:val="0"/>
              <w:numPr>
                <w:ilvl w:val="1"/>
                <w:numId w:val="17"/>
              </w:numPr>
              <w:autoSpaceDE w:val="0"/>
              <w:autoSpaceDN w:val="0"/>
              <w:adjustRightInd w:val="0"/>
              <w:spacing w:before="0" w:after="0"/>
              <w:ind w:left="706"/>
              <w:rPr>
                <w:rFonts w:ascii="Times New Roman" w:hAnsi="Times New Roman"/>
                <w:szCs w:val="20"/>
              </w:rPr>
            </w:pPr>
            <w:r w:rsidRPr="00AC7ACB">
              <w:rPr>
                <w:rFonts w:ascii="Times New Roman" w:hAnsi="Times New Roman"/>
                <w:szCs w:val="20"/>
              </w:rPr>
              <w:t xml:space="preserve">Allow meaningful interpretations of results and comparison of scores for students who need and receive accommodations and students who do not need and do not </w:t>
            </w:r>
            <w:r w:rsidRPr="00AC7ACB">
              <w:rPr>
                <w:rFonts w:ascii="Times New Roman" w:hAnsi="Times New Roman"/>
                <w:szCs w:val="20"/>
              </w:rPr>
              <w:lastRenderedPageBreak/>
              <w:t>receive accommodations.</w:t>
            </w:r>
          </w:p>
          <w:p w14:paraId="4F77CBAB" w14:textId="77777777" w:rsidR="002478BB" w:rsidRPr="00AC7ACB" w:rsidRDefault="002478BB" w:rsidP="002478BB">
            <w:pPr>
              <w:pStyle w:val="Tabletext"/>
              <w:widowControl w:val="0"/>
              <w:numPr>
                <w:ilvl w:val="0"/>
                <w:numId w:val="17"/>
              </w:numPr>
              <w:autoSpaceDE w:val="0"/>
              <w:autoSpaceDN w:val="0"/>
              <w:adjustRightInd w:val="0"/>
              <w:spacing w:before="0" w:after="0"/>
              <w:rPr>
                <w:rFonts w:ascii="Times New Roman" w:hAnsi="Times New Roman"/>
                <w:i/>
                <w:szCs w:val="20"/>
              </w:rPr>
            </w:pPr>
            <w:r w:rsidRPr="00AC7ACB">
              <w:rPr>
                <w:rFonts w:ascii="Times New Roman" w:hAnsi="Times New Roman"/>
                <w:bCs/>
                <w:szCs w:val="20"/>
              </w:rPr>
              <w:t>Evidence of a process to individually review and allow exceptional requests for a small number of students who require accommodations beyond those routinely allowed</w:t>
            </w:r>
            <w:r w:rsidRPr="00AC7ACB">
              <w:rPr>
                <w:rFonts w:ascii="Times New Roman" w:hAnsi="Times New Roman"/>
                <w:szCs w:val="20"/>
              </w:rPr>
              <w:t>.</w:t>
            </w:r>
          </w:p>
          <w:p w14:paraId="41CD31D8" w14:textId="77777777" w:rsidR="002478BB" w:rsidRPr="00AC7ACB" w:rsidRDefault="002478BB" w:rsidP="00A77474">
            <w:pPr>
              <w:pStyle w:val="Tabletext"/>
              <w:widowControl w:val="0"/>
              <w:autoSpaceDE w:val="0"/>
              <w:autoSpaceDN w:val="0"/>
              <w:adjustRightInd w:val="0"/>
              <w:spacing w:before="0" w:after="0"/>
              <w:rPr>
                <w:rFonts w:ascii="Times New Roman" w:hAnsi="Times New Roman"/>
                <w:i/>
                <w:szCs w:val="20"/>
              </w:rPr>
            </w:pPr>
          </w:p>
          <w:p w14:paraId="77FDF352" w14:textId="77777777" w:rsidR="002478BB" w:rsidRPr="00AC7ACB" w:rsidRDefault="002478BB" w:rsidP="00A77474">
            <w:pPr>
              <w:pStyle w:val="Tabletext"/>
              <w:widowControl w:val="0"/>
              <w:autoSpaceDE w:val="0"/>
              <w:autoSpaceDN w:val="0"/>
              <w:adjustRightInd w:val="0"/>
              <w:spacing w:before="0" w:after="0"/>
              <w:rPr>
                <w:rFonts w:ascii="Times New Roman" w:hAnsi="Times New Roman"/>
                <w:szCs w:val="20"/>
              </w:rPr>
            </w:pPr>
            <w:r w:rsidRPr="00AC7ACB">
              <w:rPr>
                <w:rFonts w:ascii="Times New Roman" w:hAnsi="Times New Roman"/>
                <w:szCs w:val="20"/>
              </w:rPr>
              <w:t>For the Alternate ACCESS:</w:t>
            </w:r>
          </w:p>
          <w:p w14:paraId="646C9868" w14:textId="77777777" w:rsidR="002478BB" w:rsidRPr="00AC7ACB" w:rsidRDefault="002478BB" w:rsidP="002478BB">
            <w:pPr>
              <w:pStyle w:val="Tabletext"/>
              <w:widowControl w:val="0"/>
              <w:numPr>
                <w:ilvl w:val="0"/>
                <w:numId w:val="16"/>
              </w:numPr>
              <w:autoSpaceDE w:val="0"/>
              <w:autoSpaceDN w:val="0"/>
              <w:adjustRightInd w:val="0"/>
              <w:spacing w:before="0" w:after="0"/>
              <w:rPr>
                <w:rFonts w:ascii="Times New Roman" w:hAnsi="Times New Roman"/>
                <w:szCs w:val="20"/>
              </w:rPr>
            </w:pPr>
            <w:r w:rsidRPr="00AC7ACB">
              <w:rPr>
                <w:rFonts w:ascii="Times New Roman" w:hAnsi="Times New Roman"/>
                <w:szCs w:val="20"/>
              </w:rPr>
              <w:t>Evidence that appropriate accommodations are available for ELs.</w:t>
            </w:r>
          </w:p>
          <w:p w14:paraId="1EE09D39" w14:textId="3EBEB3BB" w:rsidR="002478BB" w:rsidRPr="00AC7ACB" w:rsidRDefault="002478BB" w:rsidP="00482D9A">
            <w:pPr>
              <w:pStyle w:val="Tabletext"/>
              <w:widowControl w:val="0"/>
              <w:numPr>
                <w:ilvl w:val="0"/>
                <w:numId w:val="16"/>
              </w:numPr>
              <w:autoSpaceDE w:val="0"/>
              <w:autoSpaceDN w:val="0"/>
              <w:adjustRightInd w:val="0"/>
              <w:spacing w:before="0" w:after="0"/>
              <w:rPr>
                <w:rFonts w:ascii="Times New Roman" w:hAnsi="Times New Roman"/>
                <w:szCs w:val="20"/>
              </w:rPr>
            </w:pPr>
            <w:r w:rsidRPr="00AC7ACB">
              <w:rPr>
                <w:rFonts w:ascii="Times New Roman" w:hAnsi="Times New Roman"/>
                <w:szCs w:val="20"/>
              </w:rPr>
              <w:t xml:space="preserve">Evidence that accommodations do not deny students with disabilities or ELs the opportunity to participate in the assessment. </w:t>
            </w:r>
          </w:p>
        </w:tc>
      </w:tr>
      <w:tr w:rsidR="002478BB" w:rsidRPr="00AC7ACB" w14:paraId="21B81187" w14:textId="77777777" w:rsidTr="00482D9A">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5D027BFF" w14:textId="77777777" w:rsidR="002478BB" w:rsidRPr="00AC7ACB" w:rsidRDefault="002478BB" w:rsidP="00A77474">
            <w:pPr>
              <w:rPr>
                <w:b/>
                <w:bCs/>
                <w:color w:val="000000"/>
                <w:sz w:val="20"/>
                <w:szCs w:val="20"/>
              </w:rPr>
            </w:pPr>
            <w:r w:rsidRPr="00AC7ACB">
              <w:rPr>
                <w:b/>
                <w:bCs/>
                <w:color w:val="000000"/>
                <w:sz w:val="20"/>
                <w:szCs w:val="20"/>
              </w:rPr>
              <w:lastRenderedPageBreak/>
              <w:t>6.1 – State Adoption of ELP Achievement Standards for All Students</w:t>
            </w:r>
          </w:p>
        </w:tc>
        <w:tc>
          <w:tcPr>
            <w:tcW w:w="7632" w:type="dxa"/>
            <w:tcBorders>
              <w:top w:val="single" w:sz="4" w:space="0" w:color="95B3D7"/>
              <w:left w:val="single" w:sz="6" w:space="0" w:color="95B3D7"/>
              <w:bottom w:val="single" w:sz="6" w:space="0" w:color="95B3D7"/>
              <w:right w:val="nil"/>
            </w:tcBorders>
            <w:shd w:val="clear" w:color="auto" w:fill="auto"/>
            <w:noWrap/>
          </w:tcPr>
          <w:p w14:paraId="342EE193" w14:textId="77777777" w:rsidR="002478BB" w:rsidRPr="00AC7ACB" w:rsidRDefault="002478BB" w:rsidP="00A77474">
            <w:pPr>
              <w:ind w:left="-14"/>
              <w:rPr>
                <w:sz w:val="20"/>
                <w:szCs w:val="20"/>
              </w:rPr>
            </w:pPr>
            <w:r w:rsidRPr="00AC7ACB">
              <w:rPr>
                <w:sz w:val="20"/>
                <w:szCs w:val="20"/>
              </w:rPr>
              <w:t>For ACCESS and the Alternate ACCESS:</w:t>
            </w:r>
          </w:p>
          <w:p w14:paraId="0590A67D" w14:textId="77777777" w:rsidR="002478BB" w:rsidRPr="00AC7ACB" w:rsidRDefault="002478BB" w:rsidP="002478BB">
            <w:pPr>
              <w:numPr>
                <w:ilvl w:val="0"/>
                <w:numId w:val="23"/>
              </w:numPr>
              <w:ind w:left="400"/>
              <w:rPr>
                <w:sz w:val="20"/>
                <w:szCs w:val="20"/>
              </w:rPr>
            </w:pPr>
            <w:r w:rsidRPr="00AC7ACB">
              <w:rPr>
                <w:sz w:val="20"/>
                <w:szCs w:val="20"/>
              </w:rPr>
              <w:t>Evidence that the State adopted ELP achievement standards that address the different proficiency levels of ELs.</w:t>
            </w:r>
          </w:p>
          <w:p w14:paraId="194FB3F9" w14:textId="77777777" w:rsidR="002478BB" w:rsidRPr="00AC7ACB" w:rsidRDefault="002478BB" w:rsidP="002478BB">
            <w:pPr>
              <w:numPr>
                <w:ilvl w:val="0"/>
                <w:numId w:val="22"/>
              </w:numPr>
              <w:ind w:left="400"/>
              <w:rPr>
                <w:sz w:val="20"/>
                <w:szCs w:val="20"/>
              </w:rPr>
            </w:pPr>
            <w:r w:rsidRPr="00AC7ACB">
              <w:rPr>
                <w:sz w:val="20"/>
                <w:szCs w:val="20"/>
              </w:rPr>
              <w:t>If the State has developed alternate ELP achievement standards, evidence that it has adopted them only for ELs who are students with the most significant cognitive disabilities who cannot participate in the regular ELP assessment even with appropriate accommodations.</w:t>
            </w:r>
          </w:p>
        </w:tc>
      </w:tr>
      <w:tr w:rsidR="002478BB" w:rsidRPr="00AC7ACB" w14:paraId="06C2FE9D" w14:textId="77777777" w:rsidTr="00482D9A">
        <w:trPr>
          <w:trHeight w:val="660"/>
        </w:trPr>
        <w:tc>
          <w:tcPr>
            <w:tcW w:w="2448" w:type="dxa"/>
            <w:tcBorders>
              <w:top w:val="single" w:sz="4" w:space="0" w:color="95B3D7"/>
              <w:left w:val="nil"/>
              <w:bottom w:val="single" w:sz="6" w:space="0" w:color="95B3D7"/>
              <w:right w:val="single" w:sz="6" w:space="0" w:color="95B3D7"/>
            </w:tcBorders>
            <w:shd w:val="clear" w:color="auto" w:fill="auto"/>
            <w:noWrap/>
          </w:tcPr>
          <w:p w14:paraId="2D85391E" w14:textId="77777777" w:rsidR="002478BB" w:rsidRPr="00AC7ACB" w:rsidRDefault="002478BB" w:rsidP="00A77474">
            <w:pPr>
              <w:rPr>
                <w:b/>
                <w:bCs/>
                <w:color w:val="000000"/>
                <w:sz w:val="20"/>
                <w:szCs w:val="20"/>
              </w:rPr>
            </w:pPr>
            <w:r w:rsidRPr="00AC7ACB">
              <w:rPr>
                <w:b/>
                <w:bCs/>
                <w:color w:val="000000"/>
                <w:sz w:val="20"/>
                <w:szCs w:val="20"/>
              </w:rPr>
              <w:t>6.2 – ELP Achievement Standards-Setting</w:t>
            </w:r>
          </w:p>
        </w:tc>
        <w:tc>
          <w:tcPr>
            <w:tcW w:w="7632" w:type="dxa"/>
            <w:tcBorders>
              <w:top w:val="single" w:sz="4" w:space="0" w:color="95B3D7"/>
              <w:left w:val="single" w:sz="6" w:space="0" w:color="95B3D7"/>
              <w:bottom w:val="single" w:sz="6" w:space="0" w:color="95B3D7"/>
              <w:right w:val="nil"/>
            </w:tcBorders>
            <w:shd w:val="clear" w:color="auto" w:fill="auto"/>
            <w:noWrap/>
          </w:tcPr>
          <w:p w14:paraId="46F4C487" w14:textId="77777777" w:rsidR="002478BB" w:rsidRPr="00AC7ACB" w:rsidRDefault="002478BB" w:rsidP="00A77474">
            <w:pPr>
              <w:rPr>
                <w:sz w:val="20"/>
                <w:szCs w:val="20"/>
              </w:rPr>
            </w:pPr>
            <w:r w:rsidRPr="00AC7ACB">
              <w:rPr>
                <w:sz w:val="20"/>
                <w:szCs w:val="20"/>
              </w:rPr>
              <w:t>For the Alternate ACCESS:</w:t>
            </w:r>
          </w:p>
          <w:p w14:paraId="04608B0C" w14:textId="3F7C151B" w:rsidR="002478BB" w:rsidRPr="00AC7ACB" w:rsidRDefault="002478BB" w:rsidP="00482D9A">
            <w:pPr>
              <w:numPr>
                <w:ilvl w:val="0"/>
                <w:numId w:val="4"/>
              </w:numPr>
              <w:ind w:left="360"/>
              <w:rPr>
                <w:sz w:val="20"/>
                <w:szCs w:val="20"/>
              </w:rPr>
            </w:pPr>
            <w:r w:rsidRPr="00AC7ACB">
              <w:rPr>
                <w:sz w:val="20"/>
                <w:szCs w:val="20"/>
              </w:rPr>
              <w:t>Evidence that the State used a technically sound method and process for setting ELP achievement standards, such that cut scores are developed for every grade/grade band, content domain/language domain, and/or composite for which proficiency-level scores are reported.</w:t>
            </w:r>
          </w:p>
        </w:tc>
      </w:tr>
      <w:tr w:rsidR="002478BB" w:rsidRPr="00AC7ACB" w14:paraId="5E6BA8F4" w14:textId="77777777" w:rsidTr="00482D9A">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01AE89CE" w14:textId="77777777" w:rsidR="002478BB" w:rsidRPr="00AC7ACB" w:rsidRDefault="002478BB" w:rsidP="00A77474">
            <w:pPr>
              <w:rPr>
                <w:b/>
                <w:bCs/>
                <w:color w:val="000000"/>
                <w:sz w:val="20"/>
                <w:szCs w:val="20"/>
              </w:rPr>
            </w:pPr>
            <w:r w:rsidRPr="00AC7ACB">
              <w:rPr>
                <w:b/>
                <w:bCs/>
                <w:color w:val="000000"/>
                <w:sz w:val="20"/>
                <w:szCs w:val="20"/>
              </w:rPr>
              <w:t>6.3 –Aligned ELP Achievement Standards</w:t>
            </w:r>
          </w:p>
        </w:tc>
        <w:tc>
          <w:tcPr>
            <w:tcW w:w="7632" w:type="dxa"/>
            <w:tcBorders>
              <w:top w:val="single" w:sz="4" w:space="0" w:color="95B3D7"/>
              <w:left w:val="single" w:sz="6" w:space="0" w:color="95B3D7"/>
              <w:bottom w:val="single" w:sz="6" w:space="0" w:color="95B3D7"/>
              <w:right w:val="nil"/>
            </w:tcBorders>
            <w:shd w:val="clear" w:color="auto" w:fill="auto"/>
            <w:noWrap/>
          </w:tcPr>
          <w:p w14:paraId="24A5D5B9" w14:textId="77777777" w:rsidR="002478BB" w:rsidRPr="00AC7ACB" w:rsidRDefault="002478BB" w:rsidP="00A77474">
            <w:pPr>
              <w:rPr>
                <w:sz w:val="20"/>
                <w:szCs w:val="20"/>
              </w:rPr>
            </w:pPr>
            <w:r w:rsidRPr="00AC7ACB">
              <w:rPr>
                <w:sz w:val="20"/>
                <w:szCs w:val="20"/>
              </w:rPr>
              <w:t>For ACCESS:</w:t>
            </w:r>
          </w:p>
          <w:p w14:paraId="0904E690" w14:textId="77777777" w:rsidR="002478BB" w:rsidRPr="00AC7ACB" w:rsidRDefault="002478BB" w:rsidP="002478BB">
            <w:pPr>
              <w:numPr>
                <w:ilvl w:val="0"/>
                <w:numId w:val="18"/>
              </w:numPr>
              <w:rPr>
                <w:sz w:val="20"/>
                <w:szCs w:val="20"/>
              </w:rPr>
            </w:pPr>
            <w:r w:rsidRPr="00AC7ACB">
              <w:rPr>
                <w:sz w:val="20"/>
                <w:szCs w:val="20"/>
              </w:rPr>
              <w:t>Evidence that ELP assessment results are expressed in terms that are clearly aligned with the State’s ELP standards and its ELP performance level descriptors.</w:t>
            </w:r>
          </w:p>
          <w:p w14:paraId="1C0DD950" w14:textId="77777777" w:rsidR="002478BB" w:rsidRPr="00AC7ACB" w:rsidRDefault="002478BB" w:rsidP="00A77474">
            <w:pPr>
              <w:rPr>
                <w:sz w:val="20"/>
                <w:szCs w:val="20"/>
              </w:rPr>
            </w:pPr>
          </w:p>
          <w:p w14:paraId="5A5691FA" w14:textId="77777777" w:rsidR="002478BB" w:rsidRPr="00AC7ACB" w:rsidRDefault="002478BB" w:rsidP="00A77474">
            <w:pPr>
              <w:rPr>
                <w:sz w:val="20"/>
                <w:szCs w:val="20"/>
              </w:rPr>
            </w:pPr>
            <w:r w:rsidRPr="00AC7ACB">
              <w:rPr>
                <w:sz w:val="20"/>
                <w:szCs w:val="20"/>
              </w:rPr>
              <w:t>For the Alternate ACCESS:</w:t>
            </w:r>
          </w:p>
          <w:p w14:paraId="79F8F212" w14:textId="5B04476A" w:rsidR="002478BB" w:rsidRPr="00AC7ACB" w:rsidRDefault="002478BB" w:rsidP="00A77474">
            <w:pPr>
              <w:numPr>
                <w:ilvl w:val="0"/>
                <w:numId w:val="18"/>
              </w:numPr>
              <w:rPr>
                <w:sz w:val="20"/>
                <w:szCs w:val="20"/>
              </w:rPr>
            </w:pPr>
            <w:r w:rsidRPr="00AC7ACB">
              <w:rPr>
                <w:sz w:val="20"/>
                <w:szCs w:val="20"/>
              </w:rPr>
              <w:t>If the State has developed alternate ELP achievement standards, evidence that the alternate ELP achievement standards are linked to the State’s grade-level/grade-band ELP standards and reflect professional judgment of the highest ELP achievement standards possible for ELs who are students with the most significant cognitive disabilities.</w:t>
            </w:r>
          </w:p>
        </w:tc>
      </w:tr>
      <w:tr w:rsidR="002478BB" w:rsidRPr="00AC7ACB" w14:paraId="748AC0CC" w14:textId="77777777" w:rsidTr="00482D9A">
        <w:trPr>
          <w:trHeight w:val="435"/>
        </w:trPr>
        <w:tc>
          <w:tcPr>
            <w:tcW w:w="2448" w:type="dxa"/>
            <w:tcBorders>
              <w:top w:val="single" w:sz="4" w:space="0" w:color="95B3D7"/>
              <w:left w:val="nil"/>
              <w:bottom w:val="single" w:sz="4" w:space="0" w:color="95B3D7"/>
              <w:right w:val="single" w:sz="6" w:space="0" w:color="95B3D7"/>
            </w:tcBorders>
            <w:shd w:val="clear" w:color="auto" w:fill="auto"/>
            <w:noWrap/>
          </w:tcPr>
          <w:p w14:paraId="633D81C3" w14:textId="77777777" w:rsidR="002478BB" w:rsidRPr="00AC7ACB" w:rsidRDefault="002478BB" w:rsidP="00A77474">
            <w:pPr>
              <w:rPr>
                <w:b/>
                <w:bCs/>
                <w:color w:val="000000"/>
                <w:sz w:val="20"/>
                <w:szCs w:val="20"/>
              </w:rPr>
            </w:pPr>
            <w:r w:rsidRPr="00AC7ACB">
              <w:rPr>
                <w:b/>
                <w:bCs/>
                <w:color w:val="000000"/>
                <w:sz w:val="20"/>
                <w:szCs w:val="20"/>
              </w:rPr>
              <w:t>6.4 – Reporting</w:t>
            </w:r>
          </w:p>
        </w:tc>
        <w:tc>
          <w:tcPr>
            <w:tcW w:w="7632" w:type="dxa"/>
            <w:tcBorders>
              <w:top w:val="single" w:sz="4" w:space="0" w:color="95B3D7"/>
              <w:left w:val="single" w:sz="6" w:space="0" w:color="95B3D7"/>
              <w:bottom w:val="single" w:sz="4" w:space="0" w:color="95B3D7"/>
              <w:right w:val="nil"/>
            </w:tcBorders>
            <w:shd w:val="clear" w:color="auto" w:fill="auto"/>
            <w:noWrap/>
          </w:tcPr>
          <w:p w14:paraId="0774ED8B" w14:textId="77777777" w:rsidR="002478BB" w:rsidRPr="00AC7ACB" w:rsidRDefault="002478BB" w:rsidP="00A77474">
            <w:pPr>
              <w:rPr>
                <w:sz w:val="20"/>
                <w:szCs w:val="20"/>
              </w:rPr>
            </w:pPr>
            <w:r w:rsidRPr="00AC7ACB">
              <w:rPr>
                <w:sz w:val="20"/>
                <w:szCs w:val="20"/>
              </w:rPr>
              <w:t>For ACCESS and the Alternate ACCESS:</w:t>
            </w:r>
          </w:p>
          <w:p w14:paraId="2BC99CDA" w14:textId="47E05094" w:rsidR="002478BB" w:rsidRPr="00AC7ACB" w:rsidRDefault="002478BB" w:rsidP="002478BB">
            <w:pPr>
              <w:numPr>
                <w:ilvl w:val="0"/>
                <w:numId w:val="18"/>
              </w:numPr>
              <w:rPr>
                <w:bCs/>
                <w:sz w:val="20"/>
                <w:szCs w:val="20"/>
              </w:rPr>
            </w:pPr>
            <w:r w:rsidRPr="00AC7ACB">
              <w:rPr>
                <w:sz w:val="20"/>
                <w:szCs w:val="20"/>
              </w:rPr>
              <w:t>The State reports to the public its assessment results on E</w:t>
            </w:r>
            <w:r w:rsidR="009C372A" w:rsidRPr="00AC7ACB">
              <w:rPr>
                <w:sz w:val="20"/>
                <w:szCs w:val="20"/>
              </w:rPr>
              <w:t>LP</w:t>
            </w:r>
            <w:r w:rsidRPr="00AC7ACB">
              <w:rPr>
                <w:sz w:val="20"/>
                <w:szCs w:val="20"/>
              </w:rPr>
              <w:t xml:space="preserve"> for all ELs including the number of ELs attaining ELP.</w:t>
            </w:r>
          </w:p>
          <w:p w14:paraId="7093293D" w14:textId="77777777" w:rsidR="002478BB" w:rsidRPr="00AC7ACB" w:rsidRDefault="002478BB" w:rsidP="002478BB">
            <w:pPr>
              <w:numPr>
                <w:ilvl w:val="0"/>
                <w:numId w:val="18"/>
              </w:numPr>
              <w:rPr>
                <w:bCs/>
                <w:sz w:val="20"/>
                <w:szCs w:val="20"/>
              </w:rPr>
            </w:pPr>
            <w:r w:rsidRPr="00AC7ACB">
              <w:rPr>
                <w:sz w:val="20"/>
                <w:szCs w:val="20"/>
              </w:rPr>
              <w:t>Evidence that the State’s reporting of assessment results facilitates timely interpretations and uses of those results by parents, educators, State officials, policymakers and other stakeholders, and the public.</w:t>
            </w:r>
          </w:p>
          <w:p w14:paraId="58A20564" w14:textId="77777777" w:rsidR="002478BB" w:rsidRPr="00AC7ACB" w:rsidRDefault="002478BB" w:rsidP="002478BB">
            <w:pPr>
              <w:numPr>
                <w:ilvl w:val="1"/>
                <w:numId w:val="19"/>
              </w:numPr>
              <w:ind w:left="360"/>
              <w:rPr>
                <w:sz w:val="20"/>
                <w:szCs w:val="20"/>
              </w:rPr>
            </w:pPr>
            <w:r w:rsidRPr="00AC7ACB">
              <w:rPr>
                <w:sz w:val="20"/>
                <w:szCs w:val="20"/>
              </w:rPr>
              <w:t>Evidence that the State provides coherent and timely information about each student’s attainment of the State’s ELP standards to parents that 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5AB5AD76" w14:textId="77777777" w:rsidR="002478BB" w:rsidRPr="00AC7ACB" w:rsidRDefault="002478BB" w:rsidP="002478BB">
            <w:pPr>
              <w:numPr>
                <w:ilvl w:val="1"/>
                <w:numId w:val="19"/>
              </w:numPr>
              <w:ind w:left="360"/>
              <w:rPr>
                <w:sz w:val="20"/>
                <w:szCs w:val="20"/>
              </w:rPr>
            </w:pPr>
            <w:r w:rsidRPr="00AC7ACB">
              <w:rPr>
                <w:sz w:val="20"/>
                <w:szCs w:val="20"/>
              </w:rPr>
              <w:t xml:space="preserve">Evidence that student reports are, upon request by an individual with a disability, provided in an alternative format accessible to that parent. </w:t>
            </w:r>
          </w:p>
          <w:p w14:paraId="06CC636F" w14:textId="77777777" w:rsidR="002478BB" w:rsidRPr="00AC7ACB" w:rsidRDefault="002478BB" w:rsidP="00A77474">
            <w:pPr>
              <w:ind w:left="360"/>
              <w:rPr>
                <w:sz w:val="20"/>
                <w:szCs w:val="20"/>
              </w:rPr>
            </w:pPr>
          </w:p>
          <w:p w14:paraId="6A0F4B73" w14:textId="77777777" w:rsidR="002478BB" w:rsidRPr="00AC7ACB" w:rsidRDefault="002478BB" w:rsidP="00A77474">
            <w:pPr>
              <w:rPr>
                <w:bCs/>
                <w:sz w:val="20"/>
                <w:szCs w:val="20"/>
              </w:rPr>
            </w:pPr>
            <w:r w:rsidRPr="00AC7ACB">
              <w:rPr>
                <w:bCs/>
                <w:sz w:val="20"/>
                <w:szCs w:val="20"/>
              </w:rPr>
              <w:t>For the Alternate ACCESS:</w:t>
            </w:r>
          </w:p>
          <w:p w14:paraId="67CE6878" w14:textId="77777777" w:rsidR="002478BB" w:rsidRPr="00AC7ACB" w:rsidRDefault="002478BB" w:rsidP="002478BB">
            <w:pPr>
              <w:numPr>
                <w:ilvl w:val="0"/>
                <w:numId w:val="20"/>
              </w:numPr>
              <w:rPr>
                <w:sz w:val="20"/>
                <w:szCs w:val="20"/>
              </w:rPr>
            </w:pPr>
            <w:r w:rsidRPr="00AC7ACB">
              <w:rPr>
                <w:bCs/>
                <w:sz w:val="20"/>
                <w:szCs w:val="20"/>
              </w:rPr>
              <w:t>Evidence that performance level descriptors are included on student score reports.</w:t>
            </w:r>
          </w:p>
        </w:tc>
      </w:tr>
    </w:tbl>
    <w:p w14:paraId="7726AF3F" w14:textId="77777777" w:rsidR="008D006E" w:rsidRDefault="008D006E" w:rsidP="00984472">
      <w:pPr>
        <w:rPr>
          <w:b/>
          <w:sz w:val="20"/>
          <w:szCs w:val="20"/>
        </w:rPr>
        <w:sectPr w:rsidR="008D006E" w:rsidSect="009C372A">
          <w:headerReference w:type="default" r:id="rId19"/>
          <w:headerReference w:type="first" r:id="rId20"/>
          <w:footerReference w:type="first" r:id="rId21"/>
          <w:pgSz w:w="12240" w:h="15840" w:code="1"/>
          <w:pgMar w:top="1080" w:right="1080" w:bottom="990" w:left="1080" w:header="576" w:footer="576" w:gutter="0"/>
          <w:pgNumType w:start="1"/>
          <w:cols w:space="720"/>
          <w:titlePg/>
          <w:docGrid w:linePitch="360"/>
        </w:sectPr>
      </w:pPr>
    </w:p>
    <w:p w14:paraId="0903089F" w14:textId="77777777" w:rsidR="009800B9" w:rsidRDefault="009800B9" w:rsidP="009800B9">
      <w:pPr>
        <w:pStyle w:val="Title"/>
        <w:rPr>
          <w:rFonts w:ascii="Garamond" w:hAnsi="Garamond"/>
        </w:rPr>
      </w:pPr>
      <w:bookmarkStart w:id="0" w:name="_Toc51405524"/>
      <w:bookmarkStart w:id="1" w:name="_Hlk17954543"/>
    </w:p>
    <w:p w14:paraId="546E7694" w14:textId="77777777" w:rsidR="009800B9" w:rsidRPr="005D1B26" w:rsidRDefault="009800B9" w:rsidP="009800B9">
      <w:pPr>
        <w:pStyle w:val="Title"/>
        <w:rPr>
          <w:rFonts w:ascii="Garamond" w:hAnsi="Garamond"/>
          <w:color w:val="C0C0C0"/>
        </w:rPr>
      </w:pPr>
      <w:r>
        <w:rPr>
          <w:rFonts w:ascii="Garamond" w:hAnsi="Garamond"/>
        </w:rPr>
        <w:t>U. S. Department of Education</w:t>
      </w:r>
    </w:p>
    <w:p w14:paraId="2CC7FC29" w14:textId="77777777" w:rsidR="009800B9" w:rsidRPr="005D1B26" w:rsidRDefault="009800B9" w:rsidP="009800B9">
      <w:pPr>
        <w:jc w:val="center"/>
        <w:rPr>
          <w:rFonts w:ascii="Garamond" w:hAnsi="Garamond"/>
          <w:b/>
          <w:sz w:val="52"/>
        </w:rPr>
      </w:pPr>
      <w:r w:rsidRPr="005D1B26">
        <w:rPr>
          <w:rFonts w:ascii="Garamond" w:hAnsi="Garamond"/>
          <w:b/>
          <w:sz w:val="52"/>
        </w:rPr>
        <w:t>Peer Review of State Assessment Systems</w:t>
      </w:r>
    </w:p>
    <w:p w14:paraId="0F21760F" w14:textId="77777777" w:rsidR="009800B9" w:rsidRDefault="009800B9" w:rsidP="009800B9">
      <w:pPr>
        <w:jc w:val="center"/>
        <w:rPr>
          <w:rFonts w:ascii="Garamond" w:hAnsi="Garamond"/>
          <w:b/>
          <w:sz w:val="40"/>
          <w:szCs w:val="40"/>
        </w:rPr>
      </w:pPr>
    </w:p>
    <w:p w14:paraId="11BAC3AA" w14:textId="77777777" w:rsidR="009800B9" w:rsidRDefault="009800B9" w:rsidP="009800B9">
      <w:pPr>
        <w:jc w:val="center"/>
        <w:rPr>
          <w:rFonts w:ascii="Garamond" w:hAnsi="Garamond"/>
          <w:b/>
          <w:sz w:val="40"/>
          <w:szCs w:val="40"/>
        </w:rPr>
      </w:pPr>
    </w:p>
    <w:p w14:paraId="44F11CA9" w14:textId="77777777" w:rsidR="009800B9" w:rsidRPr="00CD3EB0" w:rsidRDefault="009800B9" w:rsidP="009800B9">
      <w:pPr>
        <w:jc w:val="center"/>
        <w:rPr>
          <w:rFonts w:ascii="Garamond" w:hAnsi="Garamond"/>
          <w:b/>
          <w:sz w:val="52"/>
          <w:szCs w:val="52"/>
        </w:rPr>
      </w:pPr>
    </w:p>
    <w:p w14:paraId="70E5594E" w14:textId="77777777" w:rsidR="009800B9" w:rsidRPr="00CD3EB0" w:rsidRDefault="009800B9" w:rsidP="009800B9">
      <w:pPr>
        <w:jc w:val="center"/>
        <w:rPr>
          <w:rFonts w:ascii="Garamond" w:hAnsi="Garamond"/>
          <w:b/>
          <w:sz w:val="52"/>
          <w:szCs w:val="52"/>
        </w:rPr>
      </w:pPr>
      <w:r>
        <w:rPr>
          <w:rFonts w:ascii="Garamond" w:hAnsi="Garamond"/>
          <w:b/>
          <w:sz w:val="52"/>
          <w:szCs w:val="52"/>
        </w:rPr>
        <w:t xml:space="preserve">April </w:t>
      </w:r>
      <w:r w:rsidRPr="00CD3EB0">
        <w:rPr>
          <w:rFonts w:ascii="Garamond" w:hAnsi="Garamond"/>
          <w:b/>
          <w:sz w:val="52"/>
          <w:szCs w:val="52"/>
        </w:rPr>
        <w:t xml:space="preserve">State </w:t>
      </w:r>
      <w:r>
        <w:rPr>
          <w:rFonts w:ascii="Garamond" w:hAnsi="Garamond"/>
          <w:b/>
          <w:sz w:val="52"/>
          <w:szCs w:val="52"/>
        </w:rPr>
        <w:t xml:space="preserve">ELP </w:t>
      </w:r>
      <w:r w:rsidRPr="00CD3EB0">
        <w:rPr>
          <w:rFonts w:ascii="Garamond" w:hAnsi="Garamond"/>
          <w:b/>
          <w:sz w:val="52"/>
          <w:szCs w:val="52"/>
        </w:rPr>
        <w:t xml:space="preserve">Assessment Peer Review </w:t>
      </w:r>
      <w:r>
        <w:rPr>
          <w:rFonts w:ascii="Garamond" w:hAnsi="Garamond"/>
          <w:b/>
          <w:sz w:val="52"/>
          <w:szCs w:val="52"/>
        </w:rPr>
        <w:t>Notes</w:t>
      </w:r>
    </w:p>
    <w:p w14:paraId="29A00457" w14:textId="77777777" w:rsidR="009800B9" w:rsidRPr="005D1B26" w:rsidRDefault="009800B9" w:rsidP="009800B9">
      <w:pPr>
        <w:jc w:val="center"/>
        <w:rPr>
          <w:rFonts w:ascii="Garamond" w:hAnsi="Garamond"/>
          <w:b/>
          <w:sz w:val="32"/>
          <w:szCs w:val="32"/>
        </w:rPr>
      </w:pPr>
    </w:p>
    <w:p w14:paraId="7AD352F2" w14:textId="77777777" w:rsidR="009800B9" w:rsidRPr="005D1B26" w:rsidRDefault="009800B9" w:rsidP="009800B9">
      <w:pPr>
        <w:jc w:val="center"/>
        <w:rPr>
          <w:rFonts w:ascii="Garamond" w:hAnsi="Garamond"/>
          <w:b/>
          <w:sz w:val="32"/>
          <w:szCs w:val="32"/>
        </w:rPr>
      </w:pPr>
    </w:p>
    <w:p w14:paraId="182209D9" w14:textId="77777777" w:rsidR="009800B9" w:rsidRPr="005D1B26" w:rsidRDefault="009800B9" w:rsidP="009800B9">
      <w:pPr>
        <w:jc w:val="right"/>
        <w:rPr>
          <w:rFonts w:ascii="Garamond" w:hAnsi="Garamond"/>
          <w:b/>
          <w:sz w:val="32"/>
        </w:rPr>
      </w:pPr>
    </w:p>
    <w:p w14:paraId="6CE08E17" w14:textId="77777777" w:rsidR="009800B9" w:rsidRPr="00DF4E3F" w:rsidRDefault="009800B9" w:rsidP="009800B9">
      <w:pPr>
        <w:jc w:val="center"/>
        <w:rPr>
          <w:rFonts w:ascii="Garamond" w:hAnsi="Garamond"/>
          <w:b/>
          <w:sz w:val="32"/>
        </w:rPr>
      </w:pPr>
      <w:r w:rsidRPr="00DF4E3F">
        <w:rPr>
          <w:rFonts w:ascii="Arial" w:hAnsi="Arial" w:cs="Arial"/>
          <w:color w:val="0000FF"/>
          <w:sz w:val="20"/>
          <w:szCs w:val="20"/>
        </w:rPr>
        <w:object w:dxaOrig="5179" w:dyaOrig="5179" w14:anchorId="260FA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 Department of Education official seal" style="width:143pt;height:143pt" o:ole="">
            <v:imagedata r:id="rId22" o:title=""/>
          </v:shape>
          <o:OLEObject Type="Embed" ProgID="PBrush" ShapeID="_x0000_i1025" DrawAspect="Content" ObjectID="_1630741098" r:id="rId23"/>
        </w:object>
      </w:r>
    </w:p>
    <w:p w14:paraId="7DB7F466" w14:textId="77777777" w:rsidR="009800B9" w:rsidRPr="00DF4E3F" w:rsidRDefault="009800B9" w:rsidP="009800B9">
      <w:pPr>
        <w:jc w:val="center"/>
        <w:rPr>
          <w:rFonts w:ascii="Garamond" w:hAnsi="Garamond"/>
          <w:b/>
        </w:rPr>
      </w:pPr>
    </w:p>
    <w:p w14:paraId="1527EA90" w14:textId="77777777" w:rsidR="009800B9" w:rsidRPr="00DF4E3F" w:rsidRDefault="009800B9" w:rsidP="009800B9">
      <w:pPr>
        <w:jc w:val="center"/>
        <w:rPr>
          <w:rFonts w:ascii="Garamond" w:hAnsi="Garamond"/>
          <w:b/>
        </w:rPr>
      </w:pPr>
    </w:p>
    <w:p w14:paraId="375E5361" w14:textId="77777777" w:rsidR="009800B9" w:rsidRPr="00DF4E3F" w:rsidRDefault="009800B9" w:rsidP="009800B9">
      <w:pPr>
        <w:jc w:val="center"/>
        <w:rPr>
          <w:rFonts w:ascii="Garamond" w:hAnsi="Garamond"/>
          <w:b/>
        </w:rPr>
      </w:pPr>
      <w:r w:rsidRPr="00DF4E3F">
        <w:rPr>
          <w:rFonts w:ascii="Garamond" w:hAnsi="Garamond"/>
          <w:b/>
        </w:rPr>
        <w:t>U. S. Department of Education</w:t>
      </w:r>
    </w:p>
    <w:p w14:paraId="38B18B80" w14:textId="77777777" w:rsidR="009800B9" w:rsidRPr="00DF4E3F" w:rsidRDefault="009800B9" w:rsidP="009800B9">
      <w:pPr>
        <w:jc w:val="center"/>
        <w:rPr>
          <w:rFonts w:ascii="Garamond" w:hAnsi="Garamond"/>
          <w:b/>
        </w:rPr>
      </w:pPr>
      <w:r w:rsidRPr="00DF4E3F">
        <w:rPr>
          <w:rFonts w:ascii="Garamond" w:hAnsi="Garamond"/>
          <w:b/>
        </w:rPr>
        <w:t>Office of Elementary and Secondary Education</w:t>
      </w:r>
    </w:p>
    <w:p w14:paraId="0E41907C" w14:textId="77777777" w:rsidR="009800B9" w:rsidRPr="00DF4E3F" w:rsidRDefault="009800B9" w:rsidP="009800B9">
      <w:pPr>
        <w:jc w:val="center"/>
        <w:rPr>
          <w:rFonts w:ascii="Garamond" w:hAnsi="Garamond"/>
          <w:b/>
        </w:rPr>
      </w:pPr>
      <w:r w:rsidRPr="00DF4E3F">
        <w:rPr>
          <w:rFonts w:ascii="Garamond" w:hAnsi="Garamond"/>
          <w:b/>
        </w:rPr>
        <w:t>Washington, D.C. 20202</w:t>
      </w:r>
    </w:p>
    <w:p w14:paraId="04509681" w14:textId="77777777" w:rsidR="009800B9" w:rsidRPr="00DF4E3F" w:rsidRDefault="009800B9" w:rsidP="009800B9">
      <w:pPr>
        <w:jc w:val="center"/>
        <w:rPr>
          <w:rFonts w:ascii="Garamond" w:hAnsi="Garamond"/>
          <w:b/>
        </w:rPr>
      </w:pPr>
    </w:p>
    <w:p w14:paraId="22AA81D8" w14:textId="77777777" w:rsidR="009800B9" w:rsidRPr="00DF4E3F" w:rsidRDefault="009800B9" w:rsidP="009800B9">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0244110A" w14:textId="77777777" w:rsidR="009800B9" w:rsidRDefault="009800B9" w:rsidP="009800B9">
      <w:pPr>
        <w:pStyle w:val="Caption"/>
      </w:pPr>
      <w:r>
        <w:rPr>
          <w:rFonts w:eastAsia="Times New Roman"/>
        </w:rPr>
        <w:br w:type="page"/>
      </w:r>
      <w:r>
        <w:lastRenderedPageBreak/>
        <w:t>Contents</w:t>
      </w:r>
    </w:p>
    <w:p w14:paraId="084E70BF" w14:textId="77777777" w:rsidR="009800B9" w:rsidRPr="00473173" w:rsidRDefault="009800B9" w:rsidP="009800B9">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3354953" w:history="1">
        <w:r w:rsidRPr="00E605DC">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_Toc3354953 \h </w:instrText>
        </w:r>
        <w:r>
          <w:rPr>
            <w:noProof/>
            <w:webHidden/>
          </w:rPr>
        </w:r>
        <w:r>
          <w:rPr>
            <w:noProof/>
            <w:webHidden/>
          </w:rPr>
          <w:fldChar w:fldCharType="separate"/>
        </w:r>
        <w:r>
          <w:rPr>
            <w:noProof/>
            <w:webHidden/>
          </w:rPr>
          <w:t>4</w:t>
        </w:r>
        <w:r>
          <w:rPr>
            <w:noProof/>
            <w:webHidden/>
          </w:rPr>
          <w:fldChar w:fldCharType="end"/>
        </w:r>
      </w:hyperlink>
    </w:p>
    <w:p w14:paraId="44480723" w14:textId="77777777" w:rsidR="009800B9" w:rsidRPr="00473173" w:rsidRDefault="009800B9" w:rsidP="009800B9">
      <w:pPr>
        <w:pStyle w:val="TOC2"/>
        <w:rPr>
          <w:rFonts w:ascii="Calibri" w:eastAsia="Times New Roman" w:hAnsi="Calibri" w:cs="Times New Roman"/>
          <w:b w:val="0"/>
          <w:bCs w:val="0"/>
          <w:sz w:val="22"/>
          <w:szCs w:val="22"/>
        </w:rPr>
      </w:pPr>
      <w:hyperlink w:anchor="_Toc3354954" w:history="1">
        <w:r w:rsidRPr="00E605DC">
          <w:rPr>
            <w:rStyle w:val="Hyperlink"/>
          </w:rPr>
          <w:t>Critical Element 1.1 – State Adoption of ELP Standards for All English Learners</w:t>
        </w:r>
        <w:r>
          <w:rPr>
            <w:webHidden/>
          </w:rPr>
          <w:tab/>
        </w:r>
        <w:r>
          <w:rPr>
            <w:webHidden/>
          </w:rPr>
          <w:fldChar w:fldCharType="begin"/>
        </w:r>
        <w:r>
          <w:rPr>
            <w:webHidden/>
          </w:rPr>
          <w:instrText xml:space="preserve"> PAGEREF _Toc3354954 \h </w:instrText>
        </w:r>
        <w:r>
          <w:rPr>
            <w:webHidden/>
          </w:rPr>
        </w:r>
        <w:r>
          <w:rPr>
            <w:webHidden/>
          </w:rPr>
          <w:fldChar w:fldCharType="separate"/>
        </w:r>
        <w:r>
          <w:rPr>
            <w:webHidden/>
          </w:rPr>
          <w:t>4</w:t>
        </w:r>
        <w:r>
          <w:rPr>
            <w:webHidden/>
          </w:rPr>
          <w:fldChar w:fldCharType="end"/>
        </w:r>
      </w:hyperlink>
    </w:p>
    <w:p w14:paraId="1A469995" w14:textId="77777777" w:rsidR="009800B9" w:rsidRPr="00473173" w:rsidRDefault="009800B9" w:rsidP="009800B9">
      <w:pPr>
        <w:pStyle w:val="TOC2"/>
        <w:rPr>
          <w:rFonts w:ascii="Calibri" w:eastAsia="Times New Roman" w:hAnsi="Calibri" w:cs="Times New Roman"/>
          <w:b w:val="0"/>
          <w:bCs w:val="0"/>
          <w:sz w:val="22"/>
          <w:szCs w:val="22"/>
        </w:rPr>
      </w:pPr>
      <w:hyperlink w:anchor="_Toc3354955" w:history="1">
        <w:r w:rsidRPr="00E605DC">
          <w:rPr>
            <w:rStyle w:val="Hyperlink"/>
          </w:rPr>
          <w:t>Critical Element 1.2 – Coherent and Progressive ELP Standards that Correspond to the State’s Academic Content Standards</w:t>
        </w:r>
        <w:r>
          <w:rPr>
            <w:webHidden/>
          </w:rPr>
          <w:tab/>
        </w:r>
        <w:r>
          <w:rPr>
            <w:webHidden/>
          </w:rPr>
          <w:fldChar w:fldCharType="begin"/>
        </w:r>
        <w:r>
          <w:rPr>
            <w:webHidden/>
          </w:rPr>
          <w:instrText xml:space="preserve"> PAGEREF _Toc3354955 \h </w:instrText>
        </w:r>
        <w:r>
          <w:rPr>
            <w:webHidden/>
          </w:rPr>
        </w:r>
        <w:r>
          <w:rPr>
            <w:webHidden/>
          </w:rPr>
          <w:fldChar w:fldCharType="separate"/>
        </w:r>
        <w:r>
          <w:rPr>
            <w:webHidden/>
          </w:rPr>
          <w:t>5</w:t>
        </w:r>
        <w:r>
          <w:rPr>
            <w:webHidden/>
          </w:rPr>
          <w:fldChar w:fldCharType="end"/>
        </w:r>
      </w:hyperlink>
    </w:p>
    <w:p w14:paraId="217EA573" w14:textId="77777777" w:rsidR="009800B9" w:rsidRPr="00473173" w:rsidRDefault="009800B9" w:rsidP="009800B9">
      <w:pPr>
        <w:pStyle w:val="TOC2"/>
        <w:rPr>
          <w:rFonts w:ascii="Calibri" w:eastAsia="Times New Roman" w:hAnsi="Calibri" w:cs="Times New Roman"/>
          <w:b w:val="0"/>
          <w:bCs w:val="0"/>
          <w:sz w:val="22"/>
          <w:szCs w:val="22"/>
        </w:rPr>
      </w:pPr>
      <w:hyperlink w:anchor="_Toc3354956" w:history="1">
        <w:r w:rsidRPr="00E605DC">
          <w:rPr>
            <w:rStyle w:val="Hyperlink"/>
          </w:rPr>
          <w:t>Critical Element 1.3 – Required Assessments</w:t>
        </w:r>
        <w:r>
          <w:rPr>
            <w:webHidden/>
          </w:rPr>
          <w:tab/>
        </w:r>
        <w:r>
          <w:rPr>
            <w:webHidden/>
          </w:rPr>
          <w:fldChar w:fldCharType="begin"/>
        </w:r>
        <w:r>
          <w:rPr>
            <w:webHidden/>
          </w:rPr>
          <w:instrText xml:space="preserve"> PAGEREF _Toc3354956 \h </w:instrText>
        </w:r>
        <w:r>
          <w:rPr>
            <w:webHidden/>
          </w:rPr>
        </w:r>
        <w:r>
          <w:rPr>
            <w:webHidden/>
          </w:rPr>
          <w:fldChar w:fldCharType="separate"/>
        </w:r>
        <w:r>
          <w:rPr>
            <w:webHidden/>
          </w:rPr>
          <w:t>6</w:t>
        </w:r>
        <w:r>
          <w:rPr>
            <w:webHidden/>
          </w:rPr>
          <w:fldChar w:fldCharType="end"/>
        </w:r>
      </w:hyperlink>
    </w:p>
    <w:p w14:paraId="129DE8B9" w14:textId="77777777" w:rsidR="009800B9" w:rsidRPr="00473173" w:rsidRDefault="009800B9" w:rsidP="009800B9">
      <w:pPr>
        <w:pStyle w:val="TOC2"/>
        <w:rPr>
          <w:rFonts w:ascii="Calibri" w:eastAsia="Times New Roman" w:hAnsi="Calibri" w:cs="Times New Roman"/>
          <w:b w:val="0"/>
          <w:bCs w:val="0"/>
          <w:sz w:val="22"/>
          <w:szCs w:val="22"/>
        </w:rPr>
      </w:pPr>
      <w:hyperlink w:anchor="_Toc3354957" w:history="1">
        <w:r w:rsidRPr="00E605DC">
          <w:rPr>
            <w:rStyle w:val="Hyperlink"/>
          </w:rPr>
          <w:t>Critical Element 1.4 – Policies for Including All Students in Assessments</w:t>
        </w:r>
        <w:r>
          <w:rPr>
            <w:webHidden/>
          </w:rPr>
          <w:tab/>
        </w:r>
        <w:r>
          <w:rPr>
            <w:webHidden/>
          </w:rPr>
          <w:fldChar w:fldCharType="begin"/>
        </w:r>
        <w:r>
          <w:rPr>
            <w:webHidden/>
          </w:rPr>
          <w:instrText xml:space="preserve"> PAGEREF _Toc3354957 \h </w:instrText>
        </w:r>
        <w:r>
          <w:rPr>
            <w:webHidden/>
          </w:rPr>
        </w:r>
        <w:r>
          <w:rPr>
            <w:webHidden/>
          </w:rPr>
          <w:fldChar w:fldCharType="separate"/>
        </w:r>
        <w:r>
          <w:rPr>
            <w:webHidden/>
          </w:rPr>
          <w:t>7</w:t>
        </w:r>
        <w:r>
          <w:rPr>
            <w:webHidden/>
          </w:rPr>
          <w:fldChar w:fldCharType="end"/>
        </w:r>
      </w:hyperlink>
    </w:p>
    <w:p w14:paraId="4EF5C0AC" w14:textId="77777777" w:rsidR="009800B9" w:rsidRPr="00473173" w:rsidRDefault="009800B9" w:rsidP="009800B9">
      <w:pPr>
        <w:pStyle w:val="TOC2"/>
        <w:rPr>
          <w:rFonts w:ascii="Calibri" w:eastAsia="Times New Roman" w:hAnsi="Calibri" w:cs="Times New Roman"/>
          <w:b w:val="0"/>
          <w:bCs w:val="0"/>
          <w:sz w:val="22"/>
          <w:szCs w:val="22"/>
        </w:rPr>
      </w:pPr>
      <w:hyperlink w:anchor="_Toc3354958" w:history="1">
        <w:r w:rsidRPr="00E605DC">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_Toc3354958 \h </w:instrText>
        </w:r>
        <w:r>
          <w:rPr>
            <w:webHidden/>
          </w:rPr>
        </w:r>
        <w:r>
          <w:rPr>
            <w:webHidden/>
          </w:rPr>
          <w:fldChar w:fldCharType="separate"/>
        </w:r>
        <w:r>
          <w:rPr>
            <w:webHidden/>
          </w:rPr>
          <w:t>8</w:t>
        </w:r>
        <w:r>
          <w:rPr>
            <w:webHidden/>
          </w:rPr>
          <w:fldChar w:fldCharType="end"/>
        </w:r>
      </w:hyperlink>
    </w:p>
    <w:p w14:paraId="44ED5A8E" w14:textId="77777777" w:rsidR="009800B9" w:rsidRPr="00473173" w:rsidRDefault="009800B9" w:rsidP="009800B9">
      <w:pPr>
        <w:pStyle w:val="TOC1"/>
        <w:tabs>
          <w:tab w:val="right" w:leader="dot" w:pos="9350"/>
        </w:tabs>
        <w:rPr>
          <w:rFonts w:ascii="Calibri" w:eastAsia="Times New Roman" w:hAnsi="Calibri"/>
          <w:b w:val="0"/>
          <w:bCs w:val="0"/>
          <w:caps w:val="0"/>
          <w:noProof/>
          <w:sz w:val="22"/>
          <w:szCs w:val="22"/>
        </w:rPr>
      </w:pPr>
      <w:hyperlink w:anchor="_Toc3354959" w:history="1">
        <w:r w:rsidRPr="00E605DC">
          <w:rPr>
            <w:rStyle w:val="Hyperlink"/>
            <w:noProof/>
          </w:rPr>
          <w:t>SECTION 2: ASSESSMENT SYSTEM OPERATIONS</w:t>
        </w:r>
        <w:r>
          <w:rPr>
            <w:noProof/>
            <w:webHidden/>
          </w:rPr>
          <w:tab/>
        </w:r>
        <w:r>
          <w:rPr>
            <w:noProof/>
            <w:webHidden/>
          </w:rPr>
          <w:fldChar w:fldCharType="begin"/>
        </w:r>
        <w:r>
          <w:rPr>
            <w:noProof/>
            <w:webHidden/>
          </w:rPr>
          <w:instrText xml:space="preserve"> PAGEREF _Toc3354959 \h </w:instrText>
        </w:r>
        <w:r>
          <w:rPr>
            <w:noProof/>
            <w:webHidden/>
          </w:rPr>
        </w:r>
        <w:r>
          <w:rPr>
            <w:noProof/>
            <w:webHidden/>
          </w:rPr>
          <w:fldChar w:fldCharType="separate"/>
        </w:r>
        <w:r>
          <w:rPr>
            <w:noProof/>
            <w:webHidden/>
          </w:rPr>
          <w:t>9</w:t>
        </w:r>
        <w:r>
          <w:rPr>
            <w:noProof/>
            <w:webHidden/>
          </w:rPr>
          <w:fldChar w:fldCharType="end"/>
        </w:r>
      </w:hyperlink>
    </w:p>
    <w:p w14:paraId="60B7CBC8" w14:textId="77777777" w:rsidR="009800B9" w:rsidRPr="00473173" w:rsidRDefault="009800B9" w:rsidP="009800B9">
      <w:pPr>
        <w:pStyle w:val="TOC2"/>
        <w:rPr>
          <w:rFonts w:ascii="Calibri" w:eastAsia="Times New Roman" w:hAnsi="Calibri" w:cs="Times New Roman"/>
          <w:b w:val="0"/>
          <w:bCs w:val="0"/>
          <w:sz w:val="22"/>
          <w:szCs w:val="22"/>
        </w:rPr>
      </w:pPr>
      <w:hyperlink w:anchor="_Toc3354960" w:history="1">
        <w:r w:rsidRPr="00E605DC">
          <w:rPr>
            <w:rStyle w:val="Hyperlink"/>
          </w:rPr>
          <w:t>Critical Element 2.1 – Test Design and Development</w:t>
        </w:r>
        <w:r>
          <w:rPr>
            <w:webHidden/>
          </w:rPr>
          <w:tab/>
        </w:r>
        <w:r>
          <w:rPr>
            <w:webHidden/>
          </w:rPr>
          <w:fldChar w:fldCharType="begin"/>
        </w:r>
        <w:r>
          <w:rPr>
            <w:webHidden/>
          </w:rPr>
          <w:instrText xml:space="preserve"> PAGEREF _Toc3354960 \h </w:instrText>
        </w:r>
        <w:r>
          <w:rPr>
            <w:webHidden/>
          </w:rPr>
        </w:r>
        <w:r>
          <w:rPr>
            <w:webHidden/>
          </w:rPr>
          <w:fldChar w:fldCharType="separate"/>
        </w:r>
        <w:r>
          <w:rPr>
            <w:webHidden/>
          </w:rPr>
          <w:t>9</w:t>
        </w:r>
        <w:r>
          <w:rPr>
            <w:webHidden/>
          </w:rPr>
          <w:fldChar w:fldCharType="end"/>
        </w:r>
      </w:hyperlink>
    </w:p>
    <w:p w14:paraId="06119B77" w14:textId="77777777" w:rsidR="009800B9" w:rsidRPr="00473173" w:rsidRDefault="009800B9" w:rsidP="009800B9">
      <w:pPr>
        <w:pStyle w:val="TOC2"/>
        <w:rPr>
          <w:rFonts w:ascii="Calibri" w:eastAsia="Times New Roman" w:hAnsi="Calibri" w:cs="Times New Roman"/>
          <w:b w:val="0"/>
          <w:bCs w:val="0"/>
          <w:sz w:val="22"/>
          <w:szCs w:val="22"/>
        </w:rPr>
      </w:pPr>
      <w:hyperlink w:anchor="_Toc3354961" w:history="1">
        <w:r w:rsidRPr="00E605DC">
          <w:rPr>
            <w:rStyle w:val="Hyperlink"/>
          </w:rPr>
          <w:t>Critical Element 2.2 – Item Development</w:t>
        </w:r>
        <w:r>
          <w:rPr>
            <w:webHidden/>
          </w:rPr>
          <w:tab/>
        </w:r>
        <w:r>
          <w:rPr>
            <w:webHidden/>
          </w:rPr>
          <w:fldChar w:fldCharType="begin"/>
        </w:r>
        <w:r>
          <w:rPr>
            <w:webHidden/>
          </w:rPr>
          <w:instrText xml:space="preserve"> PAGEREF _Toc3354961 \h </w:instrText>
        </w:r>
        <w:r>
          <w:rPr>
            <w:webHidden/>
          </w:rPr>
        </w:r>
        <w:r>
          <w:rPr>
            <w:webHidden/>
          </w:rPr>
          <w:fldChar w:fldCharType="separate"/>
        </w:r>
        <w:r>
          <w:rPr>
            <w:webHidden/>
          </w:rPr>
          <w:t>11</w:t>
        </w:r>
        <w:r>
          <w:rPr>
            <w:webHidden/>
          </w:rPr>
          <w:fldChar w:fldCharType="end"/>
        </w:r>
      </w:hyperlink>
    </w:p>
    <w:p w14:paraId="6C85D59B" w14:textId="77777777" w:rsidR="009800B9" w:rsidRPr="00473173" w:rsidRDefault="009800B9" w:rsidP="009800B9">
      <w:pPr>
        <w:pStyle w:val="TOC2"/>
        <w:rPr>
          <w:rFonts w:ascii="Calibri" w:eastAsia="Times New Roman" w:hAnsi="Calibri" w:cs="Times New Roman"/>
          <w:b w:val="0"/>
          <w:bCs w:val="0"/>
          <w:sz w:val="22"/>
          <w:szCs w:val="22"/>
        </w:rPr>
      </w:pPr>
      <w:hyperlink w:anchor="_Toc3354962" w:history="1">
        <w:r w:rsidRPr="00E605DC">
          <w:rPr>
            <w:rStyle w:val="Hyperlink"/>
          </w:rPr>
          <w:t>Critical Element 2.3 – Test Administration</w:t>
        </w:r>
        <w:r>
          <w:rPr>
            <w:webHidden/>
          </w:rPr>
          <w:tab/>
        </w:r>
        <w:r>
          <w:rPr>
            <w:webHidden/>
          </w:rPr>
          <w:fldChar w:fldCharType="begin"/>
        </w:r>
        <w:r>
          <w:rPr>
            <w:webHidden/>
          </w:rPr>
          <w:instrText xml:space="preserve"> PAGEREF _Toc3354962 \h </w:instrText>
        </w:r>
        <w:r>
          <w:rPr>
            <w:webHidden/>
          </w:rPr>
        </w:r>
        <w:r>
          <w:rPr>
            <w:webHidden/>
          </w:rPr>
          <w:fldChar w:fldCharType="separate"/>
        </w:r>
        <w:r>
          <w:rPr>
            <w:webHidden/>
          </w:rPr>
          <w:t>12</w:t>
        </w:r>
        <w:r>
          <w:rPr>
            <w:webHidden/>
          </w:rPr>
          <w:fldChar w:fldCharType="end"/>
        </w:r>
      </w:hyperlink>
    </w:p>
    <w:p w14:paraId="6560900C" w14:textId="77777777" w:rsidR="009800B9" w:rsidRPr="00473173" w:rsidRDefault="009800B9" w:rsidP="009800B9">
      <w:pPr>
        <w:pStyle w:val="TOC2"/>
        <w:rPr>
          <w:rFonts w:ascii="Calibri" w:eastAsia="Times New Roman" w:hAnsi="Calibri" w:cs="Times New Roman"/>
          <w:b w:val="0"/>
          <w:bCs w:val="0"/>
          <w:sz w:val="22"/>
          <w:szCs w:val="22"/>
        </w:rPr>
      </w:pPr>
      <w:hyperlink w:anchor="_Toc3354963" w:history="1">
        <w:r w:rsidRPr="00E605DC">
          <w:rPr>
            <w:rStyle w:val="Hyperlink"/>
          </w:rPr>
          <w:t>Critical Element 2.4 – Monitoring Test Administration</w:t>
        </w:r>
        <w:r>
          <w:rPr>
            <w:webHidden/>
          </w:rPr>
          <w:tab/>
        </w:r>
        <w:r>
          <w:rPr>
            <w:webHidden/>
          </w:rPr>
          <w:fldChar w:fldCharType="begin"/>
        </w:r>
        <w:r>
          <w:rPr>
            <w:webHidden/>
          </w:rPr>
          <w:instrText xml:space="preserve"> PAGEREF _Toc3354963 \h </w:instrText>
        </w:r>
        <w:r>
          <w:rPr>
            <w:webHidden/>
          </w:rPr>
        </w:r>
        <w:r>
          <w:rPr>
            <w:webHidden/>
          </w:rPr>
          <w:fldChar w:fldCharType="separate"/>
        </w:r>
        <w:r>
          <w:rPr>
            <w:webHidden/>
          </w:rPr>
          <w:t>14</w:t>
        </w:r>
        <w:r>
          <w:rPr>
            <w:webHidden/>
          </w:rPr>
          <w:fldChar w:fldCharType="end"/>
        </w:r>
      </w:hyperlink>
    </w:p>
    <w:p w14:paraId="4482F633" w14:textId="77777777" w:rsidR="009800B9" w:rsidRPr="00473173" w:rsidRDefault="009800B9" w:rsidP="009800B9">
      <w:pPr>
        <w:pStyle w:val="TOC2"/>
        <w:rPr>
          <w:rFonts w:ascii="Calibri" w:eastAsia="Times New Roman" w:hAnsi="Calibri" w:cs="Times New Roman"/>
          <w:b w:val="0"/>
          <w:bCs w:val="0"/>
          <w:sz w:val="22"/>
          <w:szCs w:val="22"/>
        </w:rPr>
      </w:pPr>
      <w:hyperlink w:anchor="_Toc3354964" w:history="1">
        <w:r w:rsidRPr="00E605DC">
          <w:rPr>
            <w:rStyle w:val="Hyperlink"/>
          </w:rPr>
          <w:t>Critical Element 2.5 – Test Security</w:t>
        </w:r>
        <w:r>
          <w:rPr>
            <w:webHidden/>
          </w:rPr>
          <w:tab/>
        </w:r>
        <w:r>
          <w:rPr>
            <w:webHidden/>
          </w:rPr>
          <w:fldChar w:fldCharType="begin"/>
        </w:r>
        <w:r>
          <w:rPr>
            <w:webHidden/>
          </w:rPr>
          <w:instrText xml:space="preserve"> PAGEREF _Toc3354964 \h </w:instrText>
        </w:r>
        <w:r>
          <w:rPr>
            <w:webHidden/>
          </w:rPr>
        </w:r>
        <w:r>
          <w:rPr>
            <w:webHidden/>
          </w:rPr>
          <w:fldChar w:fldCharType="separate"/>
        </w:r>
        <w:r>
          <w:rPr>
            <w:webHidden/>
          </w:rPr>
          <w:t>15</w:t>
        </w:r>
        <w:r>
          <w:rPr>
            <w:webHidden/>
          </w:rPr>
          <w:fldChar w:fldCharType="end"/>
        </w:r>
      </w:hyperlink>
    </w:p>
    <w:p w14:paraId="6F2BD432" w14:textId="77777777" w:rsidR="009800B9" w:rsidRPr="00473173" w:rsidRDefault="009800B9" w:rsidP="009800B9">
      <w:pPr>
        <w:pStyle w:val="TOC2"/>
        <w:rPr>
          <w:rFonts w:ascii="Calibri" w:eastAsia="Times New Roman" w:hAnsi="Calibri" w:cs="Times New Roman"/>
          <w:b w:val="0"/>
          <w:bCs w:val="0"/>
          <w:sz w:val="22"/>
          <w:szCs w:val="22"/>
        </w:rPr>
      </w:pPr>
      <w:hyperlink w:anchor="_Toc3354965" w:history="1">
        <w:r w:rsidRPr="00E605DC">
          <w:rPr>
            <w:rStyle w:val="Hyperlink"/>
          </w:rPr>
          <w:t>Critical Element 2.6 – Systems for Protecting Data Integrity and Privacy</w:t>
        </w:r>
        <w:r>
          <w:rPr>
            <w:webHidden/>
          </w:rPr>
          <w:tab/>
        </w:r>
        <w:r>
          <w:rPr>
            <w:webHidden/>
          </w:rPr>
          <w:fldChar w:fldCharType="begin"/>
        </w:r>
        <w:r>
          <w:rPr>
            <w:webHidden/>
          </w:rPr>
          <w:instrText xml:space="preserve"> PAGEREF _Toc3354965 \h </w:instrText>
        </w:r>
        <w:r>
          <w:rPr>
            <w:webHidden/>
          </w:rPr>
        </w:r>
        <w:r>
          <w:rPr>
            <w:webHidden/>
          </w:rPr>
          <w:fldChar w:fldCharType="separate"/>
        </w:r>
        <w:r>
          <w:rPr>
            <w:webHidden/>
          </w:rPr>
          <w:t>16</w:t>
        </w:r>
        <w:r>
          <w:rPr>
            <w:webHidden/>
          </w:rPr>
          <w:fldChar w:fldCharType="end"/>
        </w:r>
      </w:hyperlink>
    </w:p>
    <w:p w14:paraId="7F7881EA" w14:textId="77777777" w:rsidR="009800B9" w:rsidRPr="00473173" w:rsidRDefault="009800B9" w:rsidP="009800B9">
      <w:pPr>
        <w:pStyle w:val="TOC1"/>
        <w:tabs>
          <w:tab w:val="right" w:leader="dot" w:pos="9350"/>
        </w:tabs>
        <w:rPr>
          <w:rFonts w:ascii="Calibri" w:eastAsia="Times New Roman" w:hAnsi="Calibri"/>
          <w:b w:val="0"/>
          <w:bCs w:val="0"/>
          <w:caps w:val="0"/>
          <w:noProof/>
          <w:sz w:val="22"/>
          <w:szCs w:val="22"/>
        </w:rPr>
      </w:pPr>
      <w:hyperlink w:anchor="_Toc3354966" w:history="1">
        <w:r w:rsidRPr="00E605DC">
          <w:rPr>
            <w:rStyle w:val="Hyperlink"/>
            <w:noProof/>
          </w:rPr>
          <w:t>SECTION 3: TECHNICAL QUALITY – VALIDITY</w:t>
        </w:r>
        <w:r>
          <w:rPr>
            <w:noProof/>
            <w:webHidden/>
          </w:rPr>
          <w:tab/>
        </w:r>
        <w:r>
          <w:rPr>
            <w:noProof/>
            <w:webHidden/>
          </w:rPr>
          <w:fldChar w:fldCharType="begin"/>
        </w:r>
        <w:r>
          <w:rPr>
            <w:noProof/>
            <w:webHidden/>
          </w:rPr>
          <w:instrText xml:space="preserve"> PAGEREF _Toc3354966 \h </w:instrText>
        </w:r>
        <w:r>
          <w:rPr>
            <w:noProof/>
            <w:webHidden/>
          </w:rPr>
        </w:r>
        <w:r>
          <w:rPr>
            <w:noProof/>
            <w:webHidden/>
          </w:rPr>
          <w:fldChar w:fldCharType="separate"/>
        </w:r>
        <w:r>
          <w:rPr>
            <w:noProof/>
            <w:webHidden/>
          </w:rPr>
          <w:t>17</w:t>
        </w:r>
        <w:r>
          <w:rPr>
            <w:noProof/>
            <w:webHidden/>
          </w:rPr>
          <w:fldChar w:fldCharType="end"/>
        </w:r>
      </w:hyperlink>
    </w:p>
    <w:p w14:paraId="4D1CE2AC" w14:textId="77777777" w:rsidR="009800B9" w:rsidRPr="00473173" w:rsidRDefault="009800B9" w:rsidP="009800B9">
      <w:pPr>
        <w:pStyle w:val="TOC2"/>
        <w:rPr>
          <w:rFonts w:ascii="Calibri" w:eastAsia="Times New Roman" w:hAnsi="Calibri" w:cs="Times New Roman"/>
          <w:b w:val="0"/>
          <w:bCs w:val="0"/>
          <w:sz w:val="22"/>
          <w:szCs w:val="22"/>
        </w:rPr>
      </w:pPr>
      <w:hyperlink w:anchor="_Toc3354967" w:history="1">
        <w:r w:rsidRPr="00E605DC">
          <w:rPr>
            <w:rStyle w:val="Hyperlink"/>
          </w:rPr>
          <w:t>Critical Element 3.1 – Overall Validity, Including Validity Based on Content</w:t>
        </w:r>
        <w:r>
          <w:rPr>
            <w:webHidden/>
          </w:rPr>
          <w:tab/>
        </w:r>
        <w:r>
          <w:rPr>
            <w:webHidden/>
          </w:rPr>
          <w:fldChar w:fldCharType="begin"/>
        </w:r>
        <w:r>
          <w:rPr>
            <w:webHidden/>
          </w:rPr>
          <w:instrText xml:space="preserve"> PAGEREF _Toc3354967 \h </w:instrText>
        </w:r>
        <w:r>
          <w:rPr>
            <w:webHidden/>
          </w:rPr>
        </w:r>
        <w:r>
          <w:rPr>
            <w:webHidden/>
          </w:rPr>
          <w:fldChar w:fldCharType="separate"/>
        </w:r>
        <w:r>
          <w:rPr>
            <w:webHidden/>
          </w:rPr>
          <w:t>17</w:t>
        </w:r>
        <w:r>
          <w:rPr>
            <w:webHidden/>
          </w:rPr>
          <w:fldChar w:fldCharType="end"/>
        </w:r>
      </w:hyperlink>
    </w:p>
    <w:p w14:paraId="6830B347" w14:textId="77777777" w:rsidR="009800B9" w:rsidRPr="00473173" w:rsidRDefault="009800B9" w:rsidP="009800B9">
      <w:pPr>
        <w:pStyle w:val="TOC2"/>
        <w:rPr>
          <w:rFonts w:ascii="Calibri" w:eastAsia="Times New Roman" w:hAnsi="Calibri" w:cs="Times New Roman"/>
          <w:b w:val="0"/>
          <w:bCs w:val="0"/>
          <w:sz w:val="22"/>
          <w:szCs w:val="22"/>
        </w:rPr>
      </w:pPr>
      <w:hyperlink w:anchor="_Toc3354968" w:history="1">
        <w:r w:rsidRPr="00E605DC">
          <w:rPr>
            <w:rStyle w:val="Hyperlink"/>
          </w:rPr>
          <w:t>Critical Element 3.2 – Validity Based on Linguistic Processes</w:t>
        </w:r>
        <w:r>
          <w:rPr>
            <w:webHidden/>
          </w:rPr>
          <w:tab/>
        </w:r>
        <w:r>
          <w:rPr>
            <w:webHidden/>
          </w:rPr>
          <w:fldChar w:fldCharType="begin"/>
        </w:r>
        <w:r>
          <w:rPr>
            <w:webHidden/>
          </w:rPr>
          <w:instrText xml:space="preserve"> PAGEREF _Toc3354968 \h </w:instrText>
        </w:r>
        <w:r>
          <w:rPr>
            <w:webHidden/>
          </w:rPr>
        </w:r>
        <w:r>
          <w:rPr>
            <w:webHidden/>
          </w:rPr>
          <w:fldChar w:fldCharType="separate"/>
        </w:r>
        <w:r>
          <w:rPr>
            <w:webHidden/>
          </w:rPr>
          <w:t>19</w:t>
        </w:r>
        <w:r>
          <w:rPr>
            <w:webHidden/>
          </w:rPr>
          <w:fldChar w:fldCharType="end"/>
        </w:r>
      </w:hyperlink>
    </w:p>
    <w:p w14:paraId="2F5A9FFB" w14:textId="77777777" w:rsidR="009800B9" w:rsidRPr="00473173" w:rsidRDefault="009800B9" w:rsidP="009800B9">
      <w:pPr>
        <w:pStyle w:val="TOC2"/>
        <w:rPr>
          <w:rFonts w:ascii="Calibri" w:eastAsia="Times New Roman" w:hAnsi="Calibri" w:cs="Times New Roman"/>
          <w:b w:val="0"/>
          <w:bCs w:val="0"/>
          <w:sz w:val="22"/>
          <w:szCs w:val="22"/>
        </w:rPr>
      </w:pPr>
      <w:hyperlink w:anchor="_Toc3354969" w:history="1">
        <w:r w:rsidRPr="00E605DC">
          <w:rPr>
            <w:rStyle w:val="Hyperlink"/>
          </w:rPr>
          <w:t>Critical Element 3.3 – Validity Based on Internal Structure</w:t>
        </w:r>
        <w:r>
          <w:rPr>
            <w:webHidden/>
          </w:rPr>
          <w:tab/>
        </w:r>
        <w:r>
          <w:rPr>
            <w:webHidden/>
          </w:rPr>
          <w:fldChar w:fldCharType="begin"/>
        </w:r>
        <w:r>
          <w:rPr>
            <w:webHidden/>
          </w:rPr>
          <w:instrText xml:space="preserve"> PAGEREF _Toc3354969 \h </w:instrText>
        </w:r>
        <w:r>
          <w:rPr>
            <w:webHidden/>
          </w:rPr>
        </w:r>
        <w:r>
          <w:rPr>
            <w:webHidden/>
          </w:rPr>
          <w:fldChar w:fldCharType="separate"/>
        </w:r>
        <w:r>
          <w:rPr>
            <w:webHidden/>
          </w:rPr>
          <w:t>20</w:t>
        </w:r>
        <w:r>
          <w:rPr>
            <w:webHidden/>
          </w:rPr>
          <w:fldChar w:fldCharType="end"/>
        </w:r>
      </w:hyperlink>
    </w:p>
    <w:p w14:paraId="42B83D52" w14:textId="77777777" w:rsidR="009800B9" w:rsidRPr="00473173" w:rsidRDefault="009800B9" w:rsidP="009800B9">
      <w:pPr>
        <w:pStyle w:val="TOC2"/>
        <w:rPr>
          <w:rFonts w:ascii="Calibri" w:eastAsia="Times New Roman" w:hAnsi="Calibri" w:cs="Times New Roman"/>
          <w:b w:val="0"/>
          <w:bCs w:val="0"/>
          <w:sz w:val="22"/>
          <w:szCs w:val="22"/>
        </w:rPr>
      </w:pPr>
      <w:hyperlink w:anchor="_Toc3354970" w:history="1">
        <w:r w:rsidRPr="00E605DC">
          <w:rPr>
            <w:rStyle w:val="Hyperlink"/>
          </w:rPr>
          <w:t>Critical Element 3.4 – Validity Based on Relations to Other Variables</w:t>
        </w:r>
        <w:r>
          <w:rPr>
            <w:webHidden/>
          </w:rPr>
          <w:tab/>
        </w:r>
        <w:r>
          <w:rPr>
            <w:webHidden/>
          </w:rPr>
          <w:fldChar w:fldCharType="begin"/>
        </w:r>
        <w:r>
          <w:rPr>
            <w:webHidden/>
          </w:rPr>
          <w:instrText xml:space="preserve"> PAGEREF _Toc3354970 \h </w:instrText>
        </w:r>
        <w:r>
          <w:rPr>
            <w:webHidden/>
          </w:rPr>
        </w:r>
        <w:r>
          <w:rPr>
            <w:webHidden/>
          </w:rPr>
          <w:fldChar w:fldCharType="separate"/>
        </w:r>
        <w:r>
          <w:rPr>
            <w:webHidden/>
          </w:rPr>
          <w:t>21</w:t>
        </w:r>
        <w:r>
          <w:rPr>
            <w:webHidden/>
          </w:rPr>
          <w:fldChar w:fldCharType="end"/>
        </w:r>
      </w:hyperlink>
    </w:p>
    <w:p w14:paraId="3115442A" w14:textId="77777777" w:rsidR="009800B9" w:rsidRPr="00473173" w:rsidRDefault="009800B9" w:rsidP="009800B9">
      <w:pPr>
        <w:pStyle w:val="TOC1"/>
        <w:tabs>
          <w:tab w:val="right" w:leader="dot" w:pos="9350"/>
        </w:tabs>
        <w:rPr>
          <w:rFonts w:ascii="Calibri" w:eastAsia="Times New Roman" w:hAnsi="Calibri"/>
          <w:b w:val="0"/>
          <w:bCs w:val="0"/>
          <w:caps w:val="0"/>
          <w:noProof/>
          <w:sz w:val="22"/>
          <w:szCs w:val="22"/>
        </w:rPr>
      </w:pPr>
      <w:hyperlink w:anchor="_Toc3354971" w:history="1">
        <w:r w:rsidRPr="00E605DC">
          <w:rPr>
            <w:rStyle w:val="Hyperlink"/>
            <w:noProof/>
          </w:rPr>
          <w:t>SECTION 4: TECHNICAL QUALITY – OTHER</w:t>
        </w:r>
        <w:r>
          <w:rPr>
            <w:noProof/>
            <w:webHidden/>
          </w:rPr>
          <w:tab/>
        </w:r>
        <w:r>
          <w:rPr>
            <w:noProof/>
            <w:webHidden/>
          </w:rPr>
          <w:fldChar w:fldCharType="begin"/>
        </w:r>
        <w:r>
          <w:rPr>
            <w:noProof/>
            <w:webHidden/>
          </w:rPr>
          <w:instrText xml:space="preserve"> PAGEREF _Toc3354971 \h </w:instrText>
        </w:r>
        <w:r>
          <w:rPr>
            <w:noProof/>
            <w:webHidden/>
          </w:rPr>
        </w:r>
        <w:r>
          <w:rPr>
            <w:noProof/>
            <w:webHidden/>
          </w:rPr>
          <w:fldChar w:fldCharType="separate"/>
        </w:r>
        <w:r>
          <w:rPr>
            <w:noProof/>
            <w:webHidden/>
          </w:rPr>
          <w:t>22</w:t>
        </w:r>
        <w:r>
          <w:rPr>
            <w:noProof/>
            <w:webHidden/>
          </w:rPr>
          <w:fldChar w:fldCharType="end"/>
        </w:r>
      </w:hyperlink>
    </w:p>
    <w:p w14:paraId="17E4BCC7" w14:textId="77777777" w:rsidR="009800B9" w:rsidRPr="00473173" w:rsidRDefault="009800B9" w:rsidP="009800B9">
      <w:pPr>
        <w:pStyle w:val="TOC2"/>
        <w:rPr>
          <w:rFonts w:ascii="Calibri" w:eastAsia="Times New Roman" w:hAnsi="Calibri" w:cs="Times New Roman"/>
          <w:b w:val="0"/>
          <w:bCs w:val="0"/>
          <w:sz w:val="22"/>
          <w:szCs w:val="22"/>
        </w:rPr>
      </w:pPr>
      <w:hyperlink w:anchor="_Toc3354972" w:history="1">
        <w:r w:rsidRPr="00E605DC">
          <w:rPr>
            <w:rStyle w:val="Hyperlink"/>
          </w:rPr>
          <w:t>Critical Element 4.1 – Reliability</w:t>
        </w:r>
        <w:r>
          <w:rPr>
            <w:webHidden/>
          </w:rPr>
          <w:tab/>
        </w:r>
        <w:r>
          <w:rPr>
            <w:webHidden/>
          </w:rPr>
          <w:fldChar w:fldCharType="begin"/>
        </w:r>
        <w:r>
          <w:rPr>
            <w:webHidden/>
          </w:rPr>
          <w:instrText xml:space="preserve"> PAGEREF _Toc3354972 \h </w:instrText>
        </w:r>
        <w:r>
          <w:rPr>
            <w:webHidden/>
          </w:rPr>
        </w:r>
        <w:r>
          <w:rPr>
            <w:webHidden/>
          </w:rPr>
          <w:fldChar w:fldCharType="separate"/>
        </w:r>
        <w:r>
          <w:rPr>
            <w:webHidden/>
          </w:rPr>
          <w:t>22</w:t>
        </w:r>
        <w:r>
          <w:rPr>
            <w:webHidden/>
          </w:rPr>
          <w:fldChar w:fldCharType="end"/>
        </w:r>
      </w:hyperlink>
    </w:p>
    <w:p w14:paraId="3D2AD6A4" w14:textId="77777777" w:rsidR="009800B9" w:rsidRPr="00473173" w:rsidRDefault="009800B9" w:rsidP="009800B9">
      <w:pPr>
        <w:pStyle w:val="TOC2"/>
        <w:rPr>
          <w:rFonts w:ascii="Calibri" w:eastAsia="Times New Roman" w:hAnsi="Calibri" w:cs="Times New Roman"/>
          <w:b w:val="0"/>
          <w:bCs w:val="0"/>
          <w:sz w:val="22"/>
          <w:szCs w:val="22"/>
        </w:rPr>
      </w:pPr>
      <w:hyperlink w:anchor="_Toc3354973" w:history="1">
        <w:r w:rsidRPr="00E605DC">
          <w:rPr>
            <w:rStyle w:val="Hyperlink"/>
          </w:rPr>
          <w:t>Critical Element 4.2 – Fairness and Accessibility</w:t>
        </w:r>
        <w:r>
          <w:rPr>
            <w:webHidden/>
          </w:rPr>
          <w:tab/>
        </w:r>
        <w:r>
          <w:rPr>
            <w:webHidden/>
          </w:rPr>
          <w:fldChar w:fldCharType="begin"/>
        </w:r>
        <w:r>
          <w:rPr>
            <w:webHidden/>
          </w:rPr>
          <w:instrText xml:space="preserve"> PAGEREF _Toc3354973 \h </w:instrText>
        </w:r>
        <w:r>
          <w:rPr>
            <w:webHidden/>
          </w:rPr>
        </w:r>
        <w:r>
          <w:rPr>
            <w:webHidden/>
          </w:rPr>
          <w:fldChar w:fldCharType="separate"/>
        </w:r>
        <w:r>
          <w:rPr>
            <w:webHidden/>
          </w:rPr>
          <w:t>24</w:t>
        </w:r>
        <w:r>
          <w:rPr>
            <w:webHidden/>
          </w:rPr>
          <w:fldChar w:fldCharType="end"/>
        </w:r>
      </w:hyperlink>
    </w:p>
    <w:p w14:paraId="2F791BD5" w14:textId="77777777" w:rsidR="009800B9" w:rsidRPr="00473173" w:rsidRDefault="009800B9" w:rsidP="009800B9">
      <w:pPr>
        <w:pStyle w:val="TOC2"/>
        <w:rPr>
          <w:rFonts w:ascii="Calibri" w:eastAsia="Times New Roman" w:hAnsi="Calibri" w:cs="Times New Roman"/>
          <w:b w:val="0"/>
          <w:bCs w:val="0"/>
          <w:sz w:val="22"/>
          <w:szCs w:val="22"/>
        </w:rPr>
      </w:pPr>
      <w:hyperlink w:anchor="_Toc3354974" w:history="1">
        <w:r w:rsidRPr="00E605DC">
          <w:rPr>
            <w:rStyle w:val="Hyperlink"/>
          </w:rPr>
          <w:t>Critical Element 4.3 – Full Performance Continuum</w:t>
        </w:r>
        <w:r>
          <w:rPr>
            <w:webHidden/>
          </w:rPr>
          <w:tab/>
        </w:r>
        <w:r>
          <w:rPr>
            <w:webHidden/>
          </w:rPr>
          <w:fldChar w:fldCharType="begin"/>
        </w:r>
        <w:r>
          <w:rPr>
            <w:webHidden/>
          </w:rPr>
          <w:instrText xml:space="preserve"> PAGEREF _Toc3354974 \h </w:instrText>
        </w:r>
        <w:r>
          <w:rPr>
            <w:webHidden/>
          </w:rPr>
        </w:r>
        <w:r>
          <w:rPr>
            <w:webHidden/>
          </w:rPr>
          <w:fldChar w:fldCharType="separate"/>
        </w:r>
        <w:r>
          <w:rPr>
            <w:webHidden/>
          </w:rPr>
          <w:t>25</w:t>
        </w:r>
        <w:r>
          <w:rPr>
            <w:webHidden/>
          </w:rPr>
          <w:fldChar w:fldCharType="end"/>
        </w:r>
      </w:hyperlink>
    </w:p>
    <w:p w14:paraId="542D9471" w14:textId="77777777" w:rsidR="009800B9" w:rsidRPr="00473173" w:rsidRDefault="009800B9" w:rsidP="009800B9">
      <w:pPr>
        <w:pStyle w:val="TOC2"/>
        <w:rPr>
          <w:rFonts w:ascii="Calibri" w:eastAsia="Times New Roman" w:hAnsi="Calibri" w:cs="Times New Roman"/>
          <w:b w:val="0"/>
          <w:bCs w:val="0"/>
          <w:sz w:val="22"/>
          <w:szCs w:val="22"/>
        </w:rPr>
      </w:pPr>
      <w:hyperlink w:anchor="_Toc3354975" w:history="1">
        <w:r w:rsidRPr="00E605DC">
          <w:rPr>
            <w:rStyle w:val="Hyperlink"/>
          </w:rPr>
          <w:t>Critical Element 4.4 – Scoring</w:t>
        </w:r>
        <w:r>
          <w:rPr>
            <w:webHidden/>
          </w:rPr>
          <w:tab/>
        </w:r>
        <w:r>
          <w:rPr>
            <w:webHidden/>
          </w:rPr>
          <w:fldChar w:fldCharType="begin"/>
        </w:r>
        <w:r>
          <w:rPr>
            <w:webHidden/>
          </w:rPr>
          <w:instrText xml:space="preserve"> PAGEREF _Toc3354975 \h </w:instrText>
        </w:r>
        <w:r>
          <w:rPr>
            <w:webHidden/>
          </w:rPr>
        </w:r>
        <w:r>
          <w:rPr>
            <w:webHidden/>
          </w:rPr>
          <w:fldChar w:fldCharType="separate"/>
        </w:r>
        <w:r>
          <w:rPr>
            <w:webHidden/>
          </w:rPr>
          <w:t>26</w:t>
        </w:r>
        <w:r>
          <w:rPr>
            <w:webHidden/>
          </w:rPr>
          <w:fldChar w:fldCharType="end"/>
        </w:r>
      </w:hyperlink>
    </w:p>
    <w:p w14:paraId="73A499A0" w14:textId="77777777" w:rsidR="009800B9" w:rsidRPr="00473173" w:rsidRDefault="009800B9" w:rsidP="009800B9">
      <w:pPr>
        <w:pStyle w:val="TOC2"/>
        <w:rPr>
          <w:rFonts w:ascii="Calibri" w:eastAsia="Times New Roman" w:hAnsi="Calibri" w:cs="Times New Roman"/>
          <w:b w:val="0"/>
          <w:bCs w:val="0"/>
          <w:sz w:val="22"/>
          <w:szCs w:val="22"/>
        </w:rPr>
      </w:pPr>
      <w:hyperlink w:anchor="_Toc3354976" w:history="1">
        <w:r w:rsidRPr="00E605DC">
          <w:rPr>
            <w:rStyle w:val="Hyperlink"/>
          </w:rPr>
          <w:t>Critical Element 4.5 – Multiple Assessment Forms</w:t>
        </w:r>
        <w:r>
          <w:rPr>
            <w:webHidden/>
          </w:rPr>
          <w:tab/>
        </w:r>
        <w:r>
          <w:rPr>
            <w:webHidden/>
          </w:rPr>
          <w:fldChar w:fldCharType="begin"/>
        </w:r>
        <w:r>
          <w:rPr>
            <w:webHidden/>
          </w:rPr>
          <w:instrText xml:space="preserve"> PAGEREF _Toc3354976 \h </w:instrText>
        </w:r>
        <w:r>
          <w:rPr>
            <w:webHidden/>
          </w:rPr>
        </w:r>
        <w:r>
          <w:rPr>
            <w:webHidden/>
          </w:rPr>
          <w:fldChar w:fldCharType="separate"/>
        </w:r>
        <w:r>
          <w:rPr>
            <w:webHidden/>
          </w:rPr>
          <w:t>27</w:t>
        </w:r>
        <w:r>
          <w:rPr>
            <w:webHidden/>
          </w:rPr>
          <w:fldChar w:fldCharType="end"/>
        </w:r>
      </w:hyperlink>
    </w:p>
    <w:p w14:paraId="0CA68285" w14:textId="77777777" w:rsidR="009800B9" w:rsidRPr="00473173" w:rsidRDefault="009800B9" w:rsidP="009800B9">
      <w:pPr>
        <w:pStyle w:val="TOC2"/>
        <w:rPr>
          <w:rFonts w:ascii="Calibri" w:eastAsia="Times New Roman" w:hAnsi="Calibri" w:cs="Times New Roman"/>
          <w:b w:val="0"/>
          <w:bCs w:val="0"/>
          <w:sz w:val="22"/>
          <w:szCs w:val="22"/>
        </w:rPr>
      </w:pPr>
      <w:hyperlink w:anchor="_Toc3354977" w:history="1">
        <w:r w:rsidRPr="00E605DC">
          <w:rPr>
            <w:rStyle w:val="Hyperlink"/>
          </w:rPr>
          <w:t>Critical Element 4.6 – Multiple Versions of an Assessment</w:t>
        </w:r>
        <w:r>
          <w:rPr>
            <w:webHidden/>
          </w:rPr>
          <w:tab/>
        </w:r>
        <w:r>
          <w:rPr>
            <w:webHidden/>
          </w:rPr>
          <w:fldChar w:fldCharType="begin"/>
        </w:r>
        <w:r>
          <w:rPr>
            <w:webHidden/>
          </w:rPr>
          <w:instrText xml:space="preserve"> PAGEREF _Toc3354977 \h </w:instrText>
        </w:r>
        <w:r>
          <w:rPr>
            <w:webHidden/>
          </w:rPr>
        </w:r>
        <w:r>
          <w:rPr>
            <w:webHidden/>
          </w:rPr>
          <w:fldChar w:fldCharType="separate"/>
        </w:r>
        <w:r>
          <w:rPr>
            <w:webHidden/>
          </w:rPr>
          <w:t>28</w:t>
        </w:r>
        <w:r>
          <w:rPr>
            <w:webHidden/>
          </w:rPr>
          <w:fldChar w:fldCharType="end"/>
        </w:r>
      </w:hyperlink>
    </w:p>
    <w:p w14:paraId="6AE9D14D" w14:textId="77777777" w:rsidR="009800B9" w:rsidRPr="00473173" w:rsidRDefault="009800B9" w:rsidP="009800B9">
      <w:pPr>
        <w:pStyle w:val="TOC2"/>
        <w:rPr>
          <w:rFonts w:ascii="Calibri" w:eastAsia="Times New Roman" w:hAnsi="Calibri" w:cs="Times New Roman"/>
          <w:b w:val="0"/>
          <w:bCs w:val="0"/>
          <w:sz w:val="22"/>
          <w:szCs w:val="22"/>
        </w:rPr>
      </w:pPr>
      <w:hyperlink w:anchor="_Toc3354978" w:history="1">
        <w:r w:rsidRPr="00E605DC">
          <w:rPr>
            <w:rStyle w:val="Hyperlink"/>
          </w:rPr>
          <w:t>Critical Element 4.7 – Technical Analysis and Ongoing Maintenance</w:t>
        </w:r>
        <w:r>
          <w:rPr>
            <w:webHidden/>
          </w:rPr>
          <w:tab/>
        </w:r>
        <w:r>
          <w:rPr>
            <w:webHidden/>
          </w:rPr>
          <w:fldChar w:fldCharType="begin"/>
        </w:r>
        <w:r>
          <w:rPr>
            <w:webHidden/>
          </w:rPr>
          <w:instrText xml:space="preserve"> PAGEREF _Toc3354978 \h </w:instrText>
        </w:r>
        <w:r>
          <w:rPr>
            <w:webHidden/>
          </w:rPr>
        </w:r>
        <w:r>
          <w:rPr>
            <w:webHidden/>
          </w:rPr>
          <w:fldChar w:fldCharType="separate"/>
        </w:r>
        <w:r>
          <w:rPr>
            <w:webHidden/>
          </w:rPr>
          <w:t>29</w:t>
        </w:r>
        <w:r>
          <w:rPr>
            <w:webHidden/>
          </w:rPr>
          <w:fldChar w:fldCharType="end"/>
        </w:r>
      </w:hyperlink>
    </w:p>
    <w:p w14:paraId="270F5E87" w14:textId="77777777" w:rsidR="009800B9" w:rsidRPr="00473173" w:rsidRDefault="009800B9" w:rsidP="009800B9">
      <w:pPr>
        <w:pStyle w:val="TOC1"/>
        <w:tabs>
          <w:tab w:val="right" w:leader="dot" w:pos="9350"/>
        </w:tabs>
        <w:rPr>
          <w:rFonts w:ascii="Calibri" w:eastAsia="Times New Roman" w:hAnsi="Calibri"/>
          <w:b w:val="0"/>
          <w:bCs w:val="0"/>
          <w:caps w:val="0"/>
          <w:noProof/>
          <w:sz w:val="22"/>
          <w:szCs w:val="22"/>
        </w:rPr>
      </w:pPr>
      <w:hyperlink w:anchor="_Toc3354979" w:history="1">
        <w:r w:rsidRPr="00E605DC">
          <w:rPr>
            <w:rStyle w:val="Hyperlink"/>
            <w:noProof/>
          </w:rPr>
          <w:t>SECTION 5: INCLUSION OF ALL STUDENTS</w:t>
        </w:r>
        <w:r>
          <w:rPr>
            <w:noProof/>
            <w:webHidden/>
          </w:rPr>
          <w:tab/>
        </w:r>
        <w:r>
          <w:rPr>
            <w:noProof/>
            <w:webHidden/>
          </w:rPr>
          <w:fldChar w:fldCharType="begin"/>
        </w:r>
        <w:r>
          <w:rPr>
            <w:noProof/>
            <w:webHidden/>
          </w:rPr>
          <w:instrText xml:space="preserve"> PAGEREF _Toc3354979 \h </w:instrText>
        </w:r>
        <w:r>
          <w:rPr>
            <w:noProof/>
            <w:webHidden/>
          </w:rPr>
        </w:r>
        <w:r>
          <w:rPr>
            <w:noProof/>
            <w:webHidden/>
          </w:rPr>
          <w:fldChar w:fldCharType="separate"/>
        </w:r>
        <w:r>
          <w:rPr>
            <w:noProof/>
            <w:webHidden/>
          </w:rPr>
          <w:t>30</w:t>
        </w:r>
        <w:r>
          <w:rPr>
            <w:noProof/>
            <w:webHidden/>
          </w:rPr>
          <w:fldChar w:fldCharType="end"/>
        </w:r>
      </w:hyperlink>
    </w:p>
    <w:p w14:paraId="13AA15B8" w14:textId="77777777" w:rsidR="009800B9" w:rsidRPr="00473173" w:rsidRDefault="009800B9" w:rsidP="009800B9">
      <w:pPr>
        <w:pStyle w:val="TOC2"/>
        <w:rPr>
          <w:rFonts w:ascii="Calibri" w:eastAsia="Times New Roman" w:hAnsi="Calibri" w:cs="Times New Roman"/>
          <w:b w:val="0"/>
          <w:bCs w:val="0"/>
          <w:sz w:val="22"/>
          <w:szCs w:val="22"/>
        </w:rPr>
      </w:pPr>
      <w:hyperlink w:anchor="_Toc3354980" w:history="1">
        <w:r w:rsidRPr="00E605DC">
          <w:rPr>
            <w:rStyle w:val="Hyperlink"/>
          </w:rPr>
          <w:t>Critical Element 5.1 – Procedures for Including Students with Disabilities</w:t>
        </w:r>
        <w:r>
          <w:rPr>
            <w:webHidden/>
          </w:rPr>
          <w:tab/>
        </w:r>
        <w:r>
          <w:rPr>
            <w:webHidden/>
          </w:rPr>
          <w:fldChar w:fldCharType="begin"/>
        </w:r>
        <w:r>
          <w:rPr>
            <w:webHidden/>
          </w:rPr>
          <w:instrText xml:space="preserve"> PAGEREF _Toc3354980 \h </w:instrText>
        </w:r>
        <w:r>
          <w:rPr>
            <w:webHidden/>
          </w:rPr>
        </w:r>
        <w:r>
          <w:rPr>
            <w:webHidden/>
          </w:rPr>
          <w:fldChar w:fldCharType="separate"/>
        </w:r>
        <w:r>
          <w:rPr>
            <w:webHidden/>
          </w:rPr>
          <w:t>30</w:t>
        </w:r>
        <w:r>
          <w:rPr>
            <w:webHidden/>
          </w:rPr>
          <w:fldChar w:fldCharType="end"/>
        </w:r>
      </w:hyperlink>
    </w:p>
    <w:p w14:paraId="7F1001EA" w14:textId="77777777" w:rsidR="009800B9" w:rsidRPr="00473173" w:rsidRDefault="009800B9" w:rsidP="009800B9">
      <w:pPr>
        <w:pStyle w:val="TOC2"/>
        <w:rPr>
          <w:rFonts w:ascii="Calibri" w:eastAsia="Times New Roman" w:hAnsi="Calibri" w:cs="Times New Roman"/>
          <w:b w:val="0"/>
          <w:bCs w:val="0"/>
          <w:sz w:val="22"/>
          <w:szCs w:val="22"/>
        </w:rPr>
      </w:pPr>
      <w:hyperlink w:anchor="_Toc3354981" w:history="1">
        <w:r w:rsidRPr="00E605DC">
          <w:rPr>
            <w:rStyle w:val="Hyperlink"/>
          </w:rPr>
          <w:t>Critical Element 5.2 – DOES NOT APPLY to ELP Assessment Peer Review</w:t>
        </w:r>
        <w:r>
          <w:rPr>
            <w:webHidden/>
          </w:rPr>
          <w:tab/>
        </w:r>
        <w:r>
          <w:rPr>
            <w:webHidden/>
          </w:rPr>
          <w:fldChar w:fldCharType="begin"/>
        </w:r>
        <w:r>
          <w:rPr>
            <w:webHidden/>
          </w:rPr>
          <w:instrText xml:space="preserve"> PAGEREF _Toc3354981 \h </w:instrText>
        </w:r>
        <w:r>
          <w:rPr>
            <w:webHidden/>
          </w:rPr>
        </w:r>
        <w:r>
          <w:rPr>
            <w:webHidden/>
          </w:rPr>
          <w:fldChar w:fldCharType="separate"/>
        </w:r>
        <w:r>
          <w:rPr>
            <w:webHidden/>
          </w:rPr>
          <w:t>32</w:t>
        </w:r>
        <w:r>
          <w:rPr>
            <w:webHidden/>
          </w:rPr>
          <w:fldChar w:fldCharType="end"/>
        </w:r>
      </w:hyperlink>
    </w:p>
    <w:p w14:paraId="2426788D" w14:textId="77777777" w:rsidR="009800B9" w:rsidRPr="00473173" w:rsidRDefault="009800B9" w:rsidP="009800B9">
      <w:pPr>
        <w:pStyle w:val="TOC2"/>
        <w:rPr>
          <w:rFonts w:ascii="Calibri" w:eastAsia="Times New Roman" w:hAnsi="Calibri" w:cs="Times New Roman"/>
          <w:b w:val="0"/>
          <w:bCs w:val="0"/>
          <w:sz w:val="22"/>
          <w:szCs w:val="22"/>
        </w:rPr>
      </w:pPr>
      <w:hyperlink w:anchor="_Toc3354982" w:history="1">
        <w:r w:rsidRPr="00E605DC">
          <w:rPr>
            <w:rStyle w:val="Hyperlink"/>
          </w:rPr>
          <w:t>Critical Element 5.3 – Accommodations</w:t>
        </w:r>
        <w:r>
          <w:rPr>
            <w:webHidden/>
          </w:rPr>
          <w:tab/>
        </w:r>
        <w:r>
          <w:rPr>
            <w:webHidden/>
          </w:rPr>
          <w:fldChar w:fldCharType="begin"/>
        </w:r>
        <w:r>
          <w:rPr>
            <w:webHidden/>
          </w:rPr>
          <w:instrText xml:space="preserve"> PAGEREF _Toc3354982 \h </w:instrText>
        </w:r>
        <w:r>
          <w:rPr>
            <w:webHidden/>
          </w:rPr>
        </w:r>
        <w:r>
          <w:rPr>
            <w:webHidden/>
          </w:rPr>
          <w:fldChar w:fldCharType="separate"/>
        </w:r>
        <w:r>
          <w:rPr>
            <w:webHidden/>
          </w:rPr>
          <w:t>33</w:t>
        </w:r>
        <w:r>
          <w:rPr>
            <w:webHidden/>
          </w:rPr>
          <w:fldChar w:fldCharType="end"/>
        </w:r>
      </w:hyperlink>
    </w:p>
    <w:p w14:paraId="72EB8D84" w14:textId="77777777" w:rsidR="009800B9" w:rsidRPr="00473173" w:rsidRDefault="009800B9" w:rsidP="009800B9">
      <w:pPr>
        <w:pStyle w:val="TOC2"/>
        <w:rPr>
          <w:rFonts w:ascii="Calibri" w:eastAsia="Times New Roman" w:hAnsi="Calibri" w:cs="Times New Roman"/>
          <w:b w:val="0"/>
          <w:bCs w:val="0"/>
          <w:sz w:val="22"/>
          <w:szCs w:val="22"/>
        </w:rPr>
      </w:pPr>
      <w:hyperlink w:anchor="_Toc3354983" w:history="1">
        <w:r w:rsidRPr="00E605DC">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_Toc3354983 \h </w:instrText>
        </w:r>
        <w:r>
          <w:rPr>
            <w:webHidden/>
          </w:rPr>
        </w:r>
        <w:r>
          <w:rPr>
            <w:webHidden/>
          </w:rPr>
          <w:fldChar w:fldCharType="separate"/>
        </w:r>
        <w:r>
          <w:rPr>
            <w:webHidden/>
          </w:rPr>
          <w:t>35</w:t>
        </w:r>
        <w:r>
          <w:rPr>
            <w:webHidden/>
          </w:rPr>
          <w:fldChar w:fldCharType="end"/>
        </w:r>
      </w:hyperlink>
    </w:p>
    <w:p w14:paraId="51A0E80E" w14:textId="77777777" w:rsidR="009800B9" w:rsidRPr="00473173" w:rsidRDefault="009800B9" w:rsidP="009800B9">
      <w:pPr>
        <w:pStyle w:val="TOC1"/>
        <w:tabs>
          <w:tab w:val="right" w:leader="dot" w:pos="9350"/>
        </w:tabs>
        <w:rPr>
          <w:rFonts w:ascii="Calibri" w:eastAsia="Times New Roman" w:hAnsi="Calibri"/>
          <w:b w:val="0"/>
          <w:bCs w:val="0"/>
          <w:caps w:val="0"/>
          <w:noProof/>
          <w:sz w:val="22"/>
          <w:szCs w:val="22"/>
        </w:rPr>
      </w:pPr>
      <w:hyperlink w:anchor="_Toc3354984" w:history="1">
        <w:r w:rsidRPr="00E605DC">
          <w:rPr>
            <w:rStyle w:val="Hyperlink"/>
            <w:noProof/>
          </w:rPr>
          <w:t>SECTION 6: ELP ACHIEVEMENT STANDARDS AND REPORTING</w:t>
        </w:r>
        <w:r>
          <w:rPr>
            <w:noProof/>
            <w:webHidden/>
          </w:rPr>
          <w:tab/>
        </w:r>
        <w:r>
          <w:rPr>
            <w:noProof/>
            <w:webHidden/>
          </w:rPr>
          <w:fldChar w:fldCharType="begin"/>
        </w:r>
        <w:r>
          <w:rPr>
            <w:noProof/>
            <w:webHidden/>
          </w:rPr>
          <w:instrText xml:space="preserve"> PAGEREF _Toc3354984 \h </w:instrText>
        </w:r>
        <w:r>
          <w:rPr>
            <w:noProof/>
            <w:webHidden/>
          </w:rPr>
        </w:r>
        <w:r>
          <w:rPr>
            <w:noProof/>
            <w:webHidden/>
          </w:rPr>
          <w:fldChar w:fldCharType="separate"/>
        </w:r>
        <w:r>
          <w:rPr>
            <w:noProof/>
            <w:webHidden/>
          </w:rPr>
          <w:t>37</w:t>
        </w:r>
        <w:r>
          <w:rPr>
            <w:noProof/>
            <w:webHidden/>
          </w:rPr>
          <w:fldChar w:fldCharType="end"/>
        </w:r>
      </w:hyperlink>
    </w:p>
    <w:p w14:paraId="24F33887" w14:textId="77777777" w:rsidR="009800B9" w:rsidRPr="00473173" w:rsidRDefault="009800B9" w:rsidP="009800B9">
      <w:pPr>
        <w:pStyle w:val="TOC2"/>
        <w:rPr>
          <w:rFonts w:ascii="Calibri" w:eastAsia="Times New Roman" w:hAnsi="Calibri" w:cs="Times New Roman"/>
          <w:b w:val="0"/>
          <w:bCs w:val="0"/>
          <w:sz w:val="22"/>
          <w:szCs w:val="22"/>
        </w:rPr>
      </w:pPr>
      <w:hyperlink w:anchor="_Toc3354985" w:history="1">
        <w:r w:rsidRPr="00E605DC">
          <w:rPr>
            <w:rStyle w:val="Hyperlink"/>
          </w:rPr>
          <w:t>Critical Element 6.1 – State Adoption of ELP Achievement Standards for All Students</w:t>
        </w:r>
        <w:r>
          <w:rPr>
            <w:webHidden/>
          </w:rPr>
          <w:tab/>
        </w:r>
        <w:r>
          <w:rPr>
            <w:webHidden/>
          </w:rPr>
          <w:fldChar w:fldCharType="begin"/>
        </w:r>
        <w:r>
          <w:rPr>
            <w:webHidden/>
          </w:rPr>
          <w:instrText xml:space="preserve"> PAGEREF _Toc3354985 \h </w:instrText>
        </w:r>
        <w:r>
          <w:rPr>
            <w:webHidden/>
          </w:rPr>
        </w:r>
        <w:r>
          <w:rPr>
            <w:webHidden/>
          </w:rPr>
          <w:fldChar w:fldCharType="separate"/>
        </w:r>
        <w:r>
          <w:rPr>
            <w:webHidden/>
          </w:rPr>
          <w:t>37</w:t>
        </w:r>
        <w:r>
          <w:rPr>
            <w:webHidden/>
          </w:rPr>
          <w:fldChar w:fldCharType="end"/>
        </w:r>
      </w:hyperlink>
    </w:p>
    <w:p w14:paraId="21CC6BE9" w14:textId="77777777" w:rsidR="009800B9" w:rsidRPr="00473173" w:rsidRDefault="009800B9" w:rsidP="009800B9">
      <w:pPr>
        <w:pStyle w:val="TOC2"/>
        <w:rPr>
          <w:rFonts w:ascii="Calibri" w:eastAsia="Times New Roman" w:hAnsi="Calibri" w:cs="Times New Roman"/>
          <w:b w:val="0"/>
          <w:bCs w:val="0"/>
          <w:sz w:val="22"/>
          <w:szCs w:val="22"/>
        </w:rPr>
      </w:pPr>
      <w:hyperlink w:anchor="_Toc3354986" w:history="1">
        <w:r w:rsidRPr="00E605DC">
          <w:rPr>
            <w:rStyle w:val="Hyperlink"/>
          </w:rPr>
          <w:t>Critical Element 6.2 – ELP Achievement Standards Setting</w:t>
        </w:r>
        <w:r>
          <w:rPr>
            <w:webHidden/>
          </w:rPr>
          <w:tab/>
        </w:r>
        <w:r>
          <w:rPr>
            <w:webHidden/>
          </w:rPr>
          <w:fldChar w:fldCharType="begin"/>
        </w:r>
        <w:r>
          <w:rPr>
            <w:webHidden/>
          </w:rPr>
          <w:instrText xml:space="preserve"> PAGEREF _Toc3354986 \h </w:instrText>
        </w:r>
        <w:r>
          <w:rPr>
            <w:webHidden/>
          </w:rPr>
        </w:r>
        <w:r>
          <w:rPr>
            <w:webHidden/>
          </w:rPr>
          <w:fldChar w:fldCharType="separate"/>
        </w:r>
        <w:r>
          <w:rPr>
            <w:webHidden/>
          </w:rPr>
          <w:t>38</w:t>
        </w:r>
        <w:r>
          <w:rPr>
            <w:webHidden/>
          </w:rPr>
          <w:fldChar w:fldCharType="end"/>
        </w:r>
      </w:hyperlink>
    </w:p>
    <w:p w14:paraId="3A548D75" w14:textId="77777777" w:rsidR="009800B9" w:rsidRPr="00473173" w:rsidRDefault="009800B9" w:rsidP="009800B9">
      <w:pPr>
        <w:pStyle w:val="TOC2"/>
        <w:rPr>
          <w:rFonts w:ascii="Calibri" w:eastAsia="Times New Roman" w:hAnsi="Calibri" w:cs="Times New Roman"/>
          <w:b w:val="0"/>
          <w:bCs w:val="0"/>
          <w:sz w:val="22"/>
          <w:szCs w:val="22"/>
        </w:rPr>
      </w:pPr>
      <w:hyperlink w:anchor="_Toc3354987" w:history="1">
        <w:r w:rsidRPr="00E605DC">
          <w:rPr>
            <w:rStyle w:val="Hyperlink"/>
          </w:rPr>
          <w:t>Critical Element 6.3 –Aligned ELP Achievement Standards</w:t>
        </w:r>
        <w:r>
          <w:rPr>
            <w:webHidden/>
          </w:rPr>
          <w:tab/>
        </w:r>
        <w:r>
          <w:rPr>
            <w:webHidden/>
          </w:rPr>
          <w:fldChar w:fldCharType="begin"/>
        </w:r>
        <w:r>
          <w:rPr>
            <w:webHidden/>
          </w:rPr>
          <w:instrText xml:space="preserve"> PAGEREF _Toc3354987 \h </w:instrText>
        </w:r>
        <w:r>
          <w:rPr>
            <w:webHidden/>
          </w:rPr>
        </w:r>
        <w:r>
          <w:rPr>
            <w:webHidden/>
          </w:rPr>
          <w:fldChar w:fldCharType="separate"/>
        </w:r>
        <w:r>
          <w:rPr>
            <w:webHidden/>
          </w:rPr>
          <w:t>39</w:t>
        </w:r>
        <w:r>
          <w:rPr>
            <w:webHidden/>
          </w:rPr>
          <w:fldChar w:fldCharType="end"/>
        </w:r>
      </w:hyperlink>
    </w:p>
    <w:p w14:paraId="58C383BD" w14:textId="77777777" w:rsidR="009800B9" w:rsidRPr="00473173" w:rsidRDefault="009800B9" w:rsidP="009800B9">
      <w:pPr>
        <w:pStyle w:val="TOC2"/>
        <w:rPr>
          <w:rFonts w:ascii="Calibri" w:eastAsia="Times New Roman" w:hAnsi="Calibri" w:cs="Times New Roman"/>
          <w:b w:val="0"/>
          <w:bCs w:val="0"/>
          <w:sz w:val="22"/>
          <w:szCs w:val="22"/>
        </w:rPr>
      </w:pPr>
      <w:hyperlink w:anchor="_Toc3354988" w:history="1">
        <w:r w:rsidRPr="00E605DC">
          <w:rPr>
            <w:rStyle w:val="Hyperlink"/>
          </w:rPr>
          <w:t>Critical Element 6.4 – Reporting</w:t>
        </w:r>
        <w:r>
          <w:rPr>
            <w:webHidden/>
          </w:rPr>
          <w:tab/>
        </w:r>
        <w:r>
          <w:rPr>
            <w:webHidden/>
          </w:rPr>
          <w:fldChar w:fldCharType="begin"/>
        </w:r>
        <w:r>
          <w:rPr>
            <w:webHidden/>
          </w:rPr>
          <w:instrText xml:space="preserve"> PAGEREF _Toc3354988 \h </w:instrText>
        </w:r>
        <w:r>
          <w:rPr>
            <w:webHidden/>
          </w:rPr>
        </w:r>
        <w:r>
          <w:rPr>
            <w:webHidden/>
          </w:rPr>
          <w:fldChar w:fldCharType="separate"/>
        </w:r>
        <w:r>
          <w:rPr>
            <w:webHidden/>
          </w:rPr>
          <w:t>40</w:t>
        </w:r>
        <w:r>
          <w:rPr>
            <w:webHidden/>
          </w:rPr>
          <w:fldChar w:fldCharType="end"/>
        </w:r>
      </w:hyperlink>
    </w:p>
    <w:p w14:paraId="5FA1D960" w14:textId="77777777" w:rsidR="009800B9" w:rsidRPr="00473173" w:rsidRDefault="009800B9" w:rsidP="009800B9">
      <w:pPr>
        <w:pStyle w:val="TOC1"/>
        <w:tabs>
          <w:tab w:val="right" w:leader="dot" w:pos="9350"/>
        </w:tabs>
        <w:rPr>
          <w:rFonts w:ascii="Calibri" w:eastAsia="Times New Roman" w:hAnsi="Calibri"/>
          <w:b w:val="0"/>
          <w:bCs w:val="0"/>
          <w:caps w:val="0"/>
          <w:noProof/>
          <w:sz w:val="22"/>
          <w:szCs w:val="22"/>
        </w:rPr>
      </w:pPr>
      <w:hyperlink w:anchor="_Toc3354989" w:history="1">
        <w:r w:rsidRPr="00E605DC">
          <w:rPr>
            <w:rStyle w:val="Hyperlink"/>
            <w:noProof/>
          </w:rPr>
          <w:t>SECTION 7: DOES NOT APPLY TO ELP ASSESSMENT PEER REVIEW</w:t>
        </w:r>
        <w:r>
          <w:rPr>
            <w:noProof/>
            <w:webHidden/>
          </w:rPr>
          <w:tab/>
        </w:r>
        <w:r>
          <w:rPr>
            <w:noProof/>
            <w:webHidden/>
          </w:rPr>
          <w:fldChar w:fldCharType="begin"/>
        </w:r>
        <w:r>
          <w:rPr>
            <w:noProof/>
            <w:webHidden/>
          </w:rPr>
          <w:instrText xml:space="preserve"> PAGEREF _Toc3354989 \h </w:instrText>
        </w:r>
        <w:r>
          <w:rPr>
            <w:noProof/>
            <w:webHidden/>
          </w:rPr>
        </w:r>
        <w:r>
          <w:rPr>
            <w:noProof/>
            <w:webHidden/>
          </w:rPr>
          <w:fldChar w:fldCharType="separate"/>
        </w:r>
        <w:r>
          <w:rPr>
            <w:noProof/>
            <w:webHidden/>
          </w:rPr>
          <w:t>41</w:t>
        </w:r>
        <w:r>
          <w:rPr>
            <w:noProof/>
            <w:webHidden/>
          </w:rPr>
          <w:fldChar w:fldCharType="end"/>
        </w:r>
      </w:hyperlink>
    </w:p>
    <w:p w14:paraId="5F1D3168" w14:textId="77777777" w:rsidR="009800B9" w:rsidRDefault="009800B9" w:rsidP="009800B9">
      <w:r>
        <w:rPr>
          <w:b/>
          <w:bCs/>
          <w:noProof/>
        </w:rPr>
        <w:fldChar w:fldCharType="end"/>
      </w:r>
    </w:p>
    <w:p w14:paraId="7DFD5472" w14:textId="77777777" w:rsidR="009800B9" w:rsidRPr="00736FD7" w:rsidRDefault="009800B9" w:rsidP="009800B9">
      <w:pPr>
        <w:sectPr w:rsidR="009800B9" w:rsidRPr="00736FD7" w:rsidSect="00263BAD">
          <w:headerReference w:type="even" r:id="rId24"/>
          <w:headerReference w:type="default" r:id="rId25"/>
          <w:footerReference w:type="default" r:id="rId26"/>
          <w:headerReference w:type="first" r:id="rId27"/>
          <w:footerReference w:type="first" r:id="rId28"/>
          <w:pgSz w:w="12240" w:h="15840" w:code="1"/>
          <w:pgMar w:top="1440" w:right="1440" w:bottom="1440" w:left="1440" w:header="720" w:footer="720" w:gutter="0"/>
          <w:pgNumType w:start="1"/>
          <w:cols w:space="720"/>
          <w:noEndnote/>
          <w:titlePg/>
          <w:docGrid w:linePitch="326"/>
        </w:sectPr>
      </w:pPr>
    </w:p>
    <w:p w14:paraId="7A9D884E" w14:textId="77777777" w:rsidR="009800B9" w:rsidRPr="008A4204" w:rsidRDefault="009800B9" w:rsidP="009800B9">
      <w:pPr>
        <w:pStyle w:val="Heading1"/>
      </w:pPr>
      <w:bookmarkStart w:id="2" w:name="_Toc3354953"/>
      <w:bookmarkEnd w:id="0"/>
      <w:r w:rsidRPr="008A4204">
        <w:lastRenderedPageBreak/>
        <w:t>SECTION 1: STATEWIDE SYST</w:t>
      </w:r>
      <w:bookmarkStart w:id="3" w:name="sectionI"/>
      <w:bookmarkEnd w:id="3"/>
      <w:r w:rsidRPr="008A4204">
        <w:t>EM OF STANDARDS AND ASSESSMENTS</w:t>
      </w:r>
      <w:bookmarkEnd w:id="2"/>
    </w:p>
    <w:p w14:paraId="088311F3" w14:textId="77777777" w:rsidR="009800B9" w:rsidRDefault="009800B9" w:rsidP="009800B9"/>
    <w:p w14:paraId="27544343" w14:textId="77777777" w:rsidR="009800B9" w:rsidRPr="00795E10" w:rsidRDefault="009800B9" w:rsidP="009800B9">
      <w:pPr>
        <w:pStyle w:val="Heading2"/>
      </w:pPr>
      <w:bookmarkStart w:id="4" w:name="_Toc3354954"/>
      <w:r w:rsidRPr="00795E10">
        <w:t xml:space="preserve">Critical Element 1.1 – State Adoption of </w:t>
      </w:r>
      <w:r>
        <w:t>ELP</w:t>
      </w:r>
      <w:r w:rsidRPr="00795E10">
        <w:t xml:space="preserve"> Standards for All </w:t>
      </w:r>
      <w:r>
        <w:t>English Learners</w:t>
      </w:r>
      <w:bookmarkEnd w:id="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800B9" w14:paraId="6004DC5D" w14:textId="77777777" w:rsidTr="003611F3">
        <w:trPr>
          <w:tblHeader/>
        </w:trPr>
        <w:tc>
          <w:tcPr>
            <w:tcW w:w="3618" w:type="dxa"/>
            <w:shd w:val="clear" w:color="auto" w:fill="auto"/>
          </w:tcPr>
          <w:p w14:paraId="66A52CB7" w14:textId="77777777" w:rsidR="009800B9" w:rsidRPr="00532BBF" w:rsidRDefault="009800B9" w:rsidP="003611F3">
            <w:pPr>
              <w:spacing w:before="80"/>
              <w:rPr>
                <w:b/>
                <w:sz w:val="20"/>
                <w:szCs w:val="20"/>
              </w:rPr>
            </w:pPr>
            <w:r w:rsidRPr="00532BBF">
              <w:rPr>
                <w:b/>
                <w:sz w:val="20"/>
                <w:szCs w:val="20"/>
              </w:rPr>
              <w:t>Critical Element</w:t>
            </w:r>
          </w:p>
        </w:tc>
        <w:tc>
          <w:tcPr>
            <w:tcW w:w="4779" w:type="dxa"/>
            <w:shd w:val="clear" w:color="auto" w:fill="auto"/>
          </w:tcPr>
          <w:p w14:paraId="69B15E57" w14:textId="77777777" w:rsidR="009800B9" w:rsidRPr="00532BBF" w:rsidRDefault="009800B9" w:rsidP="003611F3">
            <w:pPr>
              <w:rPr>
                <w:b/>
                <w:sz w:val="20"/>
                <w:szCs w:val="20"/>
              </w:rPr>
            </w:pPr>
            <w:r w:rsidRPr="00532BBF">
              <w:rPr>
                <w:b/>
                <w:sz w:val="20"/>
                <w:szCs w:val="20"/>
              </w:rPr>
              <w:t>Evidence (Record document and page # for future reference)</w:t>
            </w:r>
          </w:p>
        </w:tc>
        <w:tc>
          <w:tcPr>
            <w:tcW w:w="5013" w:type="dxa"/>
            <w:shd w:val="clear" w:color="auto" w:fill="auto"/>
          </w:tcPr>
          <w:p w14:paraId="547D2518" w14:textId="77777777" w:rsidR="009800B9" w:rsidRPr="00532BBF" w:rsidRDefault="009800B9" w:rsidP="003611F3">
            <w:pPr>
              <w:rPr>
                <w:b/>
                <w:sz w:val="20"/>
                <w:szCs w:val="20"/>
              </w:rPr>
            </w:pPr>
            <w:r w:rsidRPr="00532BBF">
              <w:rPr>
                <w:b/>
                <w:sz w:val="20"/>
                <w:szCs w:val="20"/>
              </w:rPr>
              <w:t xml:space="preserve">Comments/Notes/Questions/Suggestions Regarding State Documentation or Evidence </w:t>
            </w:r>
          </w:p>
        </w:tc>
      </w:tr>
      <w:tr w:rsidR="009800B9" w14:paraId="0AB46263" w14:textId="77777777" w:rsidTr="003611F3">
        <w:tc>
          <w:tcPr>
            <w:tcW w:w="3618" w:type="dxa"/>
            <w:shd w:val="clear" w:color="auto" w:fill="auto"/>
          </w:tcPr>
          <w:p w14:paraId="3586C30A" w14:textId="77777777" w:rsidR="009800B9" w:rsidRPr="00847CA4" w:rsidRDefault="009800B9" w:rsidP="003611F3">
            <w:pPr>
              <w:spacing w:before="80"/>
              <w:rPr>
                <w:b/>
                <w:i/>
                <w:sz w:val="20"/>
              </w:rPr>
            </w:pPr>
            <w:r w:rsidRPr="00847CA4">
              <w:rPr>
                <w:b/>
                <w:i/>
                <w:sz w:val="20"/>
              </w:rPr>
              <w:t>For English language proficiency (ELP) standards:</w:t>
            </w:r>
          </w:p>
          <w:p w14:paraId="0DF515A7" w14:textId="77777777" w:rsidR="009800B9" w:rsidRPr="00F763F0" w:rsidRDefault="009800B9" w:rsidP="003611F3">
            <w:pPr>
              <w:spacing w:before="80"/>
              <w:rPr>
                <w:b/>
                <w:sz w:val="20"/>
              </w:rPr>
            </w:pPr>
            <w:r w:rsidRPr="00D729E9">
              <w:rPr>
                <w:sz w:val="20"/>
                <w:szCs w:val="20"/>
              </w:rPr>
              <w:t xml:space="preserve">The State formally adopted K-12 </w:t>
            </w:r>
            <w:r>
              <w:rPr>
                <w:sz w:val="20"/>
                <w:szCs w:val="20"/>
              </w:rPr>
              <w:t>ELP</w:t>
            </w:r>
            <w:r w:rsidRPr="00D729E9">
              <w:rPr>
                <w:sz w:val="20"/>
                <w:szCs w:val="20"/>
              </w:rPr>
              <w:t xml:space="preserve"> standards for all </w:t>
            </w:r>
            <w:r>
              <w:rPr>
                <w:sz w:val="20"/>
                <w:szCs w:val="20"/>
              </w:rPr>
              <w:t>ELs in public schools in the State</w:t>
            </w:r>
            <w:r w:rsidRPr="00D729E9">
              <w:rPr>
                <w:sz w:val="20"/>
                <w:szCs w:val="20"/>
              </w:rPr>
              <w:t>.</w:t>
            </w:r>
          </w:p>
          <w:p w14:paraId="0E4C51EE" w14:textId="77777777" w:rsidR="009800B9" w:rsidRPr="0077197F" w:rsidRDefault="009800B9" w:rsidP="003611F3">
            <w:pPr>
              <w:spacing w:before="80"/>
              <w:rPr>
                <w:sz w:val="20"/>
                <w:szCs w:val="20"/>
              </w:rPr>
            </w:pPr>
          </w:p>
        </w:tc>
        <w:tc>
          <w:tcPr>
            <w:tcW w:w="4779" w:type="dxa"/>
            <w:shd w:val="clear" w:color="auto" w:fill="auto"/>
          </w:tcPr>
          <w:p w14:paraId="20EFDC06" w14:textId="77777777" w:rsidR="009800B9" w:rsidRPr="0077197F" w:rsidRDefault="009800B9" w:rsidP="003611F3">
            <w:pPr>
              <w:rPr>
                <w:sz w:val="20"/>
                <w:szCs w:val="20"/>
              </w:rPr>
            </w:pPr>
          </w:p>
        </w:tc>
        <w:tc>
          <w:tcPr>
            <w:tcW w:w="5013" w:type="dxa"/>
            <w:shd w:val="clear" w:color="auto" w:fill="auto"/>
          </w:tcPr>
          <w:p w14:paraId="2CD88D60" w14:textId="77777777" w:rsidR="009800B9" w:rsidRPr="0077197F" w:rsidRDefault="009800B9" w:rsidP="003611F3">
            <w:pPr>
              <w:rPr>
                <w:sz w:val="20"/>
                <w:szCs w:val="20"/>
              </w:rPr>
            </w:pPr>
            <w:r>
              <w:rPr>
                <w:sz w:val="20"/>
                <w:szCs w:val="20"/>
              </w:rPr>
              <w:t>See states</w:t>
            </w:r>
          </w:p>
        </w:tc>
      </w:tr>
      <w:tr w:rsidR="009800B9" w:rsidRPr="00532BBF" w14:paraId="3BFF5CC4" w14:textId="77777777" w:rsidTr="003611F3">
        <w:tc>
          <w:tcPr>
            <w:tcW w:w="13410" w:type="dxa"/>
            <w:gridSpan w:val="3"/>
            <w:shd w:val="clear" w:color="auto" w:fill="auto"/>
          </w:tcPr>
          <w:p w14:paraId="452F2085" w14:textId="77777777" w:rsidR="009800B9" w:rsidRPr="00532BBF" w:rsidRDefault="009800B9" w:rsidP="003611F3">
            <w:pPr>
              <w:pStyle w:val="Heading4"/>
            </w:pPr>
            <w:r w:rsidRPr="00532BBF">
              <w:t>Section 1.1 Summary Statement</w:t>
            </w:r>
          </w:p>
        </w:tc>
      </w:tr>
      <w:tr w:rsidR="009800B9" w:rsidRPr="00532BBF" w14:paraId="01B96474" w14:textId="77777777" w:rsidTr="003611F3">
        <w:tc>
          <w:tcPr>
            <w:tcW w:w="13410" w:type="dxa"/>
            <w:gridSpan w:val="3"/>
            <w:shd w:val="clear" w:color="auto" w:fill="auto"/>
          </w:tcPr>
          <w:p w14:paraId="4E96ABDC" w14:textId="77777777" w:rsidR="009800B9" w:rsidRPr="00532BBF" w:rsidRDefault="009800B9" w:rsidP="003611F3">
            <w:pPr>
              <w:rPr>
                <w:sz w:val="20"/>
                <w:szCs w:val="20"/>
              </w:rPr>
            </w:pPr>
            <w:r w:rsidRPr="00532BBF">
              <w:rPr>
                <w:sz w:val="20"/>
                <w:szCs w:val="20"/>
              </w:rPr>
              <w:t>___ No additional evidence is required or</w:t>
            </w:r>
          </w:p>
          <w:p w14:paraId="054BFCE7" w14:textId="77777777" w:rsidR="009800B9" w:rsidRPr="00532BBF" w:rsidRDefault="009800B9" w:rsidP="003611F3">
            <w:pPr>
              <w:rPr>
                <w:sz w:val="20"/>
                <w:szCs w:val="20"/>
              </w:rPr>
            </w:pPr>
          </w:p>
          <w:p w14:paraId="4F31E58F" w14:textId="77777777" w:rsidR="009800B9" w:rsidRDefault="009800B9"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8408F44" w14:textId="77777777" w:rsidR="009800B9" w:rsidRPr="00FC7CB8" w:rsidRDefault="009800B9" w:rsidP="003611F3">
            <w:pPr>
              <w:rPr>
                <w:b/>
                <w:sz w:val="20"/>
                <w:szCs w:val="20"/>
              </w:rPr>
            </w:pPr>
            <w:r w:rsidRPr="00FC7CB8">
              <w:rPr>
                <w:b/>
                <w:sz w:val="20"/>
                <w:szCs w:val="20"/>
              </w:rPr>
              <w:t>ACCESS &amp; Alternate ACCESS</w:t>
            </w:r>
          </w:p>
          <w:p w14:paraId="6FC50841" w14:textId="77777777" w:rsidR="009800B9" w:rsidRPr="00E84EB2" w:rsidRDefault="009800B9" w:rsidP="009800B9">
            <w:pPr>
              <w:numPr>
                <w:ilvl w:val="0"/>
                <w:numId w:val="7"/>
              </w:numPr>
              <w:rPr>
                <w:sz w:val="20"/>
                <w:szCs w:val="20"/>
                <w:highlight w:val="yellow"/>
              </w:rPr>
            </w:pPr>
            <w:r w:rsidRPr="00E84EB2">
              <w:rPr>
                <w:sz w:val="20"/>
                <w:szCs w:val="20"/>
                <w:highlight w:val="yellow"/>
              </w:rPr>
              <w:t>Evidence to be provided by states.</w:t>
            </w:r>
          </w:p>
          <w:p w14:paraId="74DA9CAC" w14:textId="77777777" w:rsidR="009800B9" w:rsidRPr="00532BBF" w:rsidRDefault="009800B9" w:rsidP="003611F3">
            <w:pPr>
              <w:ind w:left="720"/>
              <w:rPr>
                <w:sz w:val="20"/>
                <w:szCs w:val="20"/>
              </w:rPr>
            </w:pPr>
          </w:p>
        </w:tc>
      </w:tr>
    </w:tbl>
    <w:p w14:paraId="404F7442" w14:textId="77777777" w:rsidR="009800B9" w:rsidRPr="000658B0" w:rsidRDefault="009800B9" w:rsidP="009800B9">
      <w:pPr>
        <w:rPr>
          <w:sz w:val="20"/>
          <w:szCs w:val="20"/>
        </w:rPr>
      </w:pPr>
    </w:p>
    <w:p w14:paraId="432BD1B5" w14:textId="77777777" w:rsidR="009800B9" w:rsidRDefault="009800B9" w:rsidP="009800B9">
      <w:pPr>
        <w:pStyle w:val="Heading2"/>
      </w:pPr>
      <w:r>
        <w:br w:type="page"/>
      </w:r>
      <w:bookmarkStart w:id="5" w:name="_Toc3354955"/>
      <w:r w:rsidRPr="008D7D24">
        <w:lastRenderedPageBreak/>
        <w:t xml:space="preserve">Critical Element 1.2 – </w:t>
      </w:r>
      <w:r w:rsidRPr="00E40AD6">
        <w:t>Coherent and Progressive ELP Standards that Correspond to the State’s Academic Content Standards</w:t>
      </w:r>
      <w:bookmarkEnd w:id="5"/>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800B9" w14:paraId="3D122652" w14:textId="77777777" w:rsidTr="003611F3">
        <w:trPr>
          <w:tblHeader/>
        </w:trPr>
        <w:tc>
          <w:tcPr>
            <w:tcW w:w="3618" w:type="dxa"/>
            <w:shd w:val="clear" w:color="auto" w:fill="auto"/>
          </w:tcPr>
          <w:p w14:paraId="0318F369" w14:textId="77777777" w:rsidR="009800B9" w:rsidRPr="00532BBF" w:rsidRDefault="009800B9" w:rsidP="003611F3">
            <w:pPr>
              <w:spacing w:before="80"/>
              <w:rPr>
                <w:b/>
                <w:sz w:val="20"/>
                <w:szCs w:val="20"/>
              </w:rPr>
            </w:pPr>
            <w:r w:rsidRPr="00532BBF">
              <w:rPr>
                <w:b/>
                <w:sz w:val="20"/>
                <w:szCs w:val="20"/>
              </w:rPr>
              <w:t>Critical Element</w:t>
            </w:r>
          </w:p>
        </w:tc>
        <w:tc>
          <w:tcPr>
            <w:tcW w:w="4779" w:type="dxa"/>
            <w:shd w:val="clear" w:color="auto" w:fill="auto"/>
          </w:tcPr>
          <w:p w14:paraId="6F3EB0C6" w14:textId="77777777" w:rsidR="009800B9" w:rsidRPr="00532BBF" w:rsidRDefault="009800B9" w:rsidP="003611F3">
            <w:pPr>
              <w:rPr>
                <w:b/>
                <w:sz w:val="20"/>
                <w:szCs w:val="20"/>
              </w:rPr>
            </w:pPr>
            <w:r w:rsidRPr="00532BBF">
              <w:rPr>
                <w:b/>
                <w:sz w:val="20"/>
                <w:szCs w:val="20"/>
              </w:rPr>
              <w:t>Evidence (Record document and page # for future reference)</w:t>
            </w:r>
          </w:p>
        </w:tc>
        <w:tc>
          <w:tcPr>
            <w:tcW w:w="5013" w:type="dxa"/>
            <w:shd w:val="clear" w:color="auto" w:fill="auto"/>
          </w:tcPr>
          <w:p w14:paraId="53108D86" w14:textId="77777777" w:rsidR="009800B9" w:rsidRPr="00532BBF" w:rsidRDefault="009800B9" w:rsidP="003611F3">
            <w:pPr>
              <w:rPr>
                <w:b/>
                <w:sz w:val="20"/>
                <w:szCs w:val="20"/>
              </w:rPr>
            </w:pPr>
            <w:r w:rsidRPr="00532BBF">
              <w:rPr>
                <w:b/>
                <w:sz w:val="20"/>
                <w:szCs w:val="20"/>
              </w:rPr>
              <w:t xml:space="preserve">Comments/Notes/Questions/Suggestions Regarding State Documentation or Evidence </w:t>
            </w:r>
          </w:p>
        </w:tc>
      </w:tr>
      <w:tr w:rsidR="009800B9" w14:paraId="0E9DA698" w14:textId="77777777" w:rsidTr="003611F3">
        <w:tc>
          <w:tcPr>
            <w:tcW w:w="3618" w:type="dxa"/>
            <w:shd w:val="clear" w:color="auto" w:fill="auto"/>
          </w:tcPr>
          <w:p w14:paraId="7C54ED0E" w14:textId="77777777" w:rsidR="009800B9" w:rsidRPr="002313D0" w:rsidRDefault="009800B9" w:rsidP="003611F3">
            <w:pPr>
              <w:rPr>
                <w:b/>
                <w:i/>
                <w:sz w:val="20"/>
              </w:rPr>
            </w:pPr>
            <w:r w:rsidRPr="002313D0">
              <w:rPr>
                <w:b/>
                <w:i/>
                <w:sz w:val="20"/>
              </w:rPr>
              <w:t>For ELP standards:</w:t>
            </w:r>
          </w:p>
          <w:p w14:paraId="6117270C" w14:textId="77777777" w:rsidR="009800B9" w:rsidRPr="002313D0" w:rsidRDefault="009800B9" w:rsidP="003611F3">
            <w:pPr>
              <w:rPr>
                <w:sz w:val="20"/>
                <w:szCs w:val="20"/>
              </w:rPr>
            </w:pPr>
            <w:r w:rsidRPr="002313D0">
              <w:rPr>
                <w:sz w:val="20"/>
                <w:szCs w:val="20"/>
              </w:rPr>
              <w:t>The ELP standards:</w:t>
            </w:r>
          </w:p>
          <w:p w14:paraId="5041E607" w14:textId="77777777" w:rsidR="009800B9" w:rsidRPr="002313D0" w:rsidRDefault="009800B9" w:rsidP="00172DAF">
            <w:pPr>
              <w:numPr>
                <w:ilvl w:val="0"/>
                <w:numId w:val="47"/>
              </w:numPr>
              <w:ind w:left="778"/>
              <w:rPr>
                <w:sz w:val="20"/>
                <w:szCs w:val="20"/>
              </w:rPr>
            </w:pPr>
            <w:r w:rsidRPr="002313D0">
              <w:rPr>
                <w:sz w:val="20"/>
                <w:szCs w:val="20"/>
              </w:rPr>
              <w:t xml:space="preserve">are derived from the four domains of speaking, listening, reading, and writing; </w:t>
            </w:r>
          </w:p>
          <w:p w14:paraId="0B227F40" w14:textId="77777777" w:rsidR="009800B9" w:rsidRPr="002313D0" w:rsidRDefault="009800B9" w:rsidP="00172DAF">
            <w:pPr>
              <w:numPr>
                <w:ilvl w:val="0"/>
                <w:numId w:val="47"/>
              </w:numPr>
              <w:ind w:left="778"/>
              <w:rPr>
                <w:sz w:val="20"/>
                <w:szCs w:val="20"/>
              </w:rPr>
            </w:pPr>
            <w:r w:rsidRPr="002313D0">
              <w:rPr>
                <w:sz w:val="20"/>
                <w:szCs w:val="20"/>
              </w:rPr>
              <w:t xml:space="preserve">address the different proficiency levels of ELs; and </w:t>
            </w:r>
          </w:p>
          <w:p w14:paraId="45787285" w14:textId="77777777" w:rsidR="009800B9" w:rsidRPr="0077197F" w:rsidRDefault="009800B9" w:rsidP="003611F3">
            <w:pPr>
              <w:rPr>
                <w:sz w:val="20"/>
                <w:szCs w:val="20"/>
              </w:rPr>
            </w:pPr>
            <w:r w:rsidRPr="002313D0" w:rsidDel="00330C77">
              <w:rPr>
                <w:sz w:val="20"/>
                <w:szCs w:val="20"/>
              </w:rPr>
              <w:t>align</w:t>
            </w:r>
            <w:r w:rsidRPr="002313D0">
              <w:rPr>
                <w:sz w:val="20"/>
                <w:szCs w:val="20"/>
              </w:rPr>
              <w:t xml:space="preserve"> to the State academic content standards (see definition</w:t>
            </w:r>
            <w:r>
              <w:rPr>
                <w:rStyle w:val="FootnoteReference"/>
                <w:sz w:val="20"/>
                <w:szCs w:val="20"/>
              </w:rPr>
              <w:footnoteReference w:id="1"/>
            </w:r>
            <w:r w:rsidRPr="002313D0">
              <w:rPr>
                <w:sz w:val="20"/>
                <w:szCs w:val="20"/>
              </w:rPr>
              <w:t>).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r w:rsidRPr="0077197F">
              <w:rPr>
                <w:sz w:val="20"/>
                <w:szCs w:val="20"/>
              </w:rPr>
              <w:t xml:space="preserve"> </w:t>
            </w:r>
          </w:p>
        </w:tc>
        <w:tc>
          <w:tcPr>
            <w:tcW w:w="4779" w:type="dxa"/>
            <w:shd w:val="clear" w:color="auto" w:fill="auto"/>
          </w:tcPr>
          <w:p w14:paraId="38CE41F7" w14:textId="77777777" w:rsidR="009800B9" w:rsidRDefault="009800B9" w:rsidP="003611F3">
            <w:pPr>
              <w:rPr>
                <w:sz w:val="20"/>
                <w:szCs w:val="20"/>
              </w:rPr>
            </w:pPr>
          </w:p>
          <w:p w14:paraId="5BC57EEA" w14:textId="77777777" w:rsidR="009800B9" w:rsidRDefault="009800B9" w:rsidP="003611F3">
            <w:pPr>
              <w:spacing w:beforeLines="1" w:before="2" w:afterLines="1" w:after="2"/>
              <w:rPr>
                <w:b/>
                <w:bCs/>
                <w:sz w:val="20"/>
                <w:szCs w:val="20"/>
              </w:rPr>
            </w:pPr>
            <w:r w:rsidRPr="00E9485E">
              <w:rPr>
                <w:b/>
                <w:bCs/>
                <w:sz w:val="20"/>
                <w:szCs w:val="20"/>
              </w:rPr>
              <w:t>ACCESS</w:t>
            </w:r>
          </w:p>
          <w:p w14:paraId="42A2BD36" w14:textId="77777777" w:rsidR="009800B9" w:rsidRPr="00E9485E" w:rsidRDefault="009800B9" w:rsidP="003611F3">
            <w:pPr>
              <w:spacing w:beforeLines="1" w:before="2" w:afterLines="1" w:after="2"/>
              <w:rPr>
                <w:b/>
                <w:bCs/>
                <w:sz w:val="20"/>
                <w:szCs w:val="20"/>
              </w:rPr>
            </w:pPr>
          </w:p>
          <w:p w14:paraId="78419129" w14:textId="77777777" w:rsidR="009800B9" w:rsidRPr="00E9485E" w:rsidRDefault="009800B9" w:rsidP="003611F3">
            <w:pPr>
              <w:spacing w:beforeLines="1" w:before="2" w:afterLines="1" w:after="2"/>
              <w:rPr>
                <w:sz w:val="20"/>
                <w:szCs w:val="20"/>
              </w:rPr>
            </w:pPr>
            <w:r w:rsidRPr="00E9485E">
              <w:rPr>
                <w:bCs/>
                <w:sz w:val="20"/>
                <w:szCs w:val="20"/>
              </w:rPr>
              <w:t xml:space="preserve">1.2-1 </w:t>
            </w:r>
            <w:r w:rsidRPr="00E9485E">
              <w:rPr>
                <w:iCs/>
                <w:sz w:val="20"/>
                <w:szCs w:val="20"/>
              </w:rPr>
              <w:t xml:space="preserve">Understanding the WIDA English Language Proficiency Standards </w:t>
            </w:r>
          </w:p>
          <w:p w14:paraId="066ADC37" w14:textId="77777777" w:rsidR="009800B9" w:rsidRPr="00E9485E" w:rsidRDefault="009800B9" w:rsidP="003611F3">
            <w:pPr>
              <w:spacing w:beforeLines="1" w:before="2" w:afterLines="1" w:after="2"/>
              <w:rPr>
                <w:iCs/>
                <w:sz w:val="20"/>
                <w:szCs w:val="20"/>
              </w:rPr>
            </w:pPr>
          </w:p>
          <w:p w14:paraId="4C8EE972" w14:textId="77777777" w:rsidR="009800B9" w:rsidRPr="00E9485E" w:rsidRDefault="009800B9" w:rsidP="003611F3">
            <w:pPr>
              <w:spacing w:beforeLines="1" w:before="2" w:afterLines="1" w:after="2"/>
              <w:rPr>
                <w:sz w:val="20"/>
                <w:szCs w:val="20"/>
              </w:rPr>
            </w:pPr>
            <w:r w:rsidRPr="00E9485E">
              <w:rPr>
                <w:bCs/>
                <w:sz w:val="20"/>
                <w:szCs w:val="20"/>
              </w:rPr>
              <w:t xml:space="preserve">1.2-2 </w:t>
            </w:r>
            <w:r w:rsidRPr="00E9485E">
              <w:rPr>
                <w:iCs/>
                <w:sz w:val="20"/>
                <w:szCs w:val="20"/>
              </w:rPr>
              <w:t xml:space="preserve">English Language Proficiency Standards PreKindergarten through Grade 5 </w:t>
            </w:r>
          </w:p>
          <w:p w14:paraId="219E8E7C" w14:textId="77777777" w:rsidR="009800B9" w:rsidRPr="00E9485E" w:rsidRDefault="009800B9" w:rsidP="003611F3">
            <w:pPr>
              <w:spacing w:beforeLines="1" w:before="2" w:afterLines="1" w:after="2"/>
              <w:rPr>
                <w:iCs/>
                <w:sz w:val="20"/>
                <w:szCs w:val="20"/>
              </w:rPr>
            </w:pPr>
          </w:p>
          <w:p w14:paraId="5ACCFD3E" w14:textId="77777777" w:rsidR="009800B9" w:rsidRPr="00E9485E" w:rsidRDefault="009800B9" w:rsidP="003611F3">
            <w:pPr>
              <w:spacing w:beforeLines="1" w:before="2" w:afterLines="1" w:after="2"/>
              <w:rPr>
                <w:sz w:val="20"/>
                <w:szCs w:val="20"/>
              </w:rPr>
            </w:pPr>
            <w:r w:rsidRPr="00E9485E">
              <w:rPr>
                <w:bCs/>
                <w:sz w:val="20"/>
                <w:szCs w:val="20"/>
              </w:rPr>
              <w:t xml:space="preserve">1.2-3 </w:t>
            </w:r>
            <w:r w:rsidRPr="00E9485E">
              <w:rPr>
                <w:iCs/>
                <w:sz w:val="20"/>
                <w:szCs w:val="20"/>
              </w:rPr>
              <w:t xml:space="preserve">2012 Amplification of The English Language Development Standards </w:t>
            </w:r>
          </w:p>
          <w:p w14:paraId="051C1755" w14:textId="77777777" w:rsidR="009800B9" w:rsidRPr="00E9485E" w:rsidRDefault="009800B9" w:rsidP="003611F3">
            <w:pPr>
              <w:spacing w:beforeLines="1" w:before="2" w:afterLines="1" w:after="2"/>
              <w:rPr>
                <w:iCs/>
                <w:sz w:val="20"/>
                <w:szCs w:val="20"/>
              </w:rPr>
            </w:pPr>
          </w:p>
          <w:p w14:paraId="21B7C942" w14:textId="77777777" w:rsidR="009800B9" w:rsidRPr="00E9485E" w:rsidRDefault="009800B9" w:rsidP="003611F3">
            <w:pPr>
              <w:spacing w:beforeLines="1" w:before="2" w:afterLines="1" w:after="2"/>
              <w:rPr>
                <w:sz w:val="20"/>
                <w:szCs w:val="20"/>
              </w:rPr>
            </w:pPr>
            <w:r w:rsidRPr="00E9485E">
              <w:rPr>
                <w:bCs/>
                <w:sz w:val="20"/>
                <w:szCs w:val="20"/>
              </w:rPr>
              <w:t xml:space="preserve">1.2-4 </w:t>
            </w:r>
            <w:r w:rsidRPr="00E9485E">
              <w:rPr>
                <w:iCs/>
                <w:sz w:val="20"/>
                <w:szCs w:val="20"/>
              </w:rPr>
              <w:t xml:space="preserve">Alignment Study between the Common Core State Standards in English Language Arts and Mathematics and the WIDA English Language Proficiency Standards, 2007 Edition, PreKindergarten through Grade 12 </w:t>
            </w:r>
          </w:p>
          <w:p w14:paraId="22B0B75B" w14:textId="77777777" w:rsidR="009800B9" w:rsidRPr="00E9485E" w:rsidRDefault="009800B9" w:rsidP="003611F3">
            <w:pPr>
              <w:spacing w:beforeLines="1" w:before="2" w:afterLines="1" w:after="2"/>
              <w:rPr>
                <w:sz w:val="20"/>
              </w:rPr>
            </w:pPr>
          </w:p>
          <w:p w14:paraId="7076D162" w14:textId="77777777" w:rsidR="009800B9" w:rsidRPr="00E9485E" w:rsidRDefault="009800B9" w:rsidP="003611F3">
            <w:pPr>
              <w:spacing w:beforeLines="1" w:before="2" w:afterLines="1" w:after="2"/>
              <w:rPr>
                <w:sz w:val="20"/>
                <w:szCs w:val="20"/>
              </w:rPr>
            </w:pPr>
            <w:r w:rsidRPr="00E9485E">
              <w:rPr>
                <w:bCs/>
                <w:sz w:val="20"/>
                <w:szCs w:val="20"/>
              </w:rPr>
              <w:t xml:space="preserve">1.2-5 </w:t>
            </w:r>
            <w:r w:rsidRPr="00E9485E">
              <w:rPr>
                <w:iCs/>
                <w:sz w:val="20"/>
                <w:szCs w:val="20"/>
              </w:rPr>
              <w:t xml:space="preserve">K–12 English Language Development Standards Validation 2016 </w:t>
            </w:r>
          </w:p>
          <w:p w14:paraId="194B86B4" w14:textId="77777777" w:rsidR="009800B9" w:rsidRDefault="009800B9" w:rsidP="003611F3">
            <w:pPr>
              <w:spacing w:beforeLines="1" w:before="2" w:afterLines="1" w:after="2"/>
              <w:rPr>
                <w:rFonts w:ascii="Calibri" w:hAnsi="Calibri"/>
                <w:i/>
                <w:iCs/>
                <w:color w:val="548DD4"/>
                <w:sz w:val="20"/>
                <w:szCs w:val="20"/>
              </w:rPr>
            </w:pPr>
          </w:p>
          <w:p w14:paraId="017B62AA" w14:textId="77777777" w:rsidR="009800B9" w:rsidRDefault="009800B9" w:rsidP="003611F3">
            <w:pPr>
              <w:spacing w:beforeLines="1" w:before="2" w:afterLines="1" w:after="2"/>
              <w:rPr>
                <w:b/>
                <w:iCs/>
                <w:sz w:val="20"/>
                <w:szCs w:val="20"/>
              </w:rPr>
            </w:pPr>
          </w:p>
          <w:p w14:paraId="7584BADE" w14:textId="77777777" w:rsidR="009800B9" w:rsidRDefault="009800B9" w:rsidP="003611F3">
            <w:pPr>
              <w:spacing w:beforeLines="1" w:before="2" w:afterLines="1" w:after="2"/>
              <w:rPr>
                <w:b/>
                <w:iCs/>
                <w:sz w:val="20"/>
                <w:szCs w:val="20"/>
              </w:rPr>
            </w:pPr>
          </w:p>
          <w:p w14:paraId="0001CFD0" w14:textId="77777777" w:rsidR="009800B9" w:rsidRDefault="009800B9" w:rsidP="003611F3">
            <w:pPr>
              <w:spacing w:beforeLines="1" w:before="2" w:afterLines="1" w:after="2"/>
              <w:rPr>
                <w:b/>
                <w:iCs/>
                <w:sz w:val="20"/>
                <w:szCs w:val="20"/>
              </w:rPr>
            </w:pPr>
          </w:p>
          <w:p w14:paraId="608E12A3" w14:textId="77777777" w:rsidR="009800B9" w:rsidRDefault="009800B9" w:rsidP="003611F3">
            <w:pPr>
              <w:spacing w:beforeLines="1" w:before="2" w:afterLines="1" w:after="2"/>
              <w:rPr>
                <w:b/>
                <w:iCs/>
                <w:sz w:val="20"/>
                <w:szCs w:val="20"/>
              </w:rPr>
            </w:pPr>
          </w:p>
          <w:p w14:paraId="456DDA45" w14:textId="77777777" w:rsidR="009800B9" w:rsidRDefault="009800B9" w:rsidP="003611F3">
            <w:pPr>
              <w:spacing w:beforeLines="1" w:before="2" w:afterLines="1" w:after="2"/>
              <w:rPr>
                <w:b/>
                <w:iCs/>
                <w:sz w:val="20"/>
                <w:szCs w:val="20"/>
              </w:rPr>
            </w:pPr>
          </w:p>
          <w:p w14:paraId="225B75B7" w14:textId="77777777" w:rsidR="009800B9" w:rsidRDefault="009800B9" w:rsidP="003611F3">
            <w:pPr>
              <w:spacing w:beforeLines="1" w:before="2" w:afterLines="1" w:after="2"/>
              <w:rPr>
                <w:b/>
                <w:iCs/>
                <w:sz w:val="20"/>
                <w:szCs w:val="20"/>
              </w:rPr>
            </w:pPr>
          </w:p>
          <w:p w14:paraId="29BFAF7E" w14:textId="77777777" w:rsidR="009800B9" w:rsidRDefault="009800B9" w:rsidP="003611F3">
            <w:pPr>
              <w:spacing w:beforeLines="1" w:before="2" w:afterLines="1" w:after="2"/>
              <w:rPr>
                <w:b/>
                <w:iCs/>
                <w:sz w:val="20"/>
                <w:szCs w:val="20"/>
              </w:rPr>
            </w:pPr>
          </w:p>
          <w:p w14:paraId="39BC4F96" w14:textId="77777777" w:rsidR="009800B9" w:rsidRDefault="009800B9" w:rsidP="003611F3">
            <w:pPr>
              <w:spacing w:beforeLines="1" w:before="2" w:afterLines="1" w:after="2"/>
              <w:rPr>
                <w:b/>
                <w:iCs/>
                <w:sz w:val="20"/>
                <w:szCs w:val="20"/>
              </w:rPr>
            </w:pPr>
          </w:p>
          <w:p w14:paraId="08460D08" w14:textId="77777777" w:rsidR="009800B9" w:rsidRDefault="009800B9" w:rsidP="003611F3">
            <w:pPr>
              <w:spacing w:beforeLines="1" w:before="2" w:afterLines="1" w:after="2"/>
              <w:rPr>
                <w:b/>
                <w:iCs/>
                <w:sz w:val="20"/>
                <w:szCs w:val="20"/>
              </w:rPr>
            </w:pPr>
          </w:p>
          <w:p w14:paraId="026E8FBA" w14:textId="77777777" w:rsidR="009800B9" w:rsidRDefault="009800B9" w:rsidP="003611F3">
            <w:pPr>
              <w:spacing w:beforeLines="1" w:before="2" w:afterLines="1" w:after="2"/>
              <w:rPr>
                <w:b/>
                <w:iCs/>
                <w:sz w:val="20"/>
                <w:szCs w:val="20"/>
              </w:rPr>
            </w:pPr>
          </w:p>
          <w:p w14:paraId="668C7F4D" w14:textId="77777777" w:rsidR="009800B9" w:rsidRDefault="009800B9" w:rsidP="003611F3">
            <w:pPr>
              <w:spacing w:beforeLines="1" w:before="2" w:afterLines="1" w:after="2"/>
              <w:rPr>
                <w:b/>
                <w:iCs/>
                <w:sz w:val="20"/>
                <w:szCs w:val="20"/>
              </w:rPr>
            </w:pPr>
          </w:p>
          <w:p w14:paraId="36FC97AC" w14:textId="77777777" w:rsidR="009800B9" w:rsidRDefault="009800B9" w:rsidP="003611F3">
            <w:pPr>
              <w:spacing w:beforeLines="1" w:before="2" w:afterLines="1" w:after="2"/>
              <w:rPr>
                <w:b/>
                <w:iCs/>
                <w:sz w:val="20"/>
                <w:szCs w:val="20"/>
              </w:rPr>
            </w:pPr>
          </w:p>
          <w:p w14:paraId="13538524" w14:textId="77777777" w:rsidR="009800B9" w:rsidRDefault="009800B9" w:rsidP="003611F3">
            <w:pPr>
              <w:spacing w:beforeLines="1" w:before="2" w:afterLines="1" w:after="2"/>
              <w:rPr>
                <w:b/>
                <w:iCs/>
                <w:sz w:val="20"/>
                <w:szCs w:val="20"/>
              </w:rPr>
            </w:pPr>
          </w:p>
          <w:p w14:paraId="06277FE3" w14:textId="77777777" w:rsidR="009800B9" w:rsidRDefault="009800B9" w:rsidP="003611F3">
            <w:pPr>
              <w:spacing w:beforeLines="1" w:before="2" w:afterLines="1" w:after="2"/>
              <w:rPr>
                <w:b/>
                <w:iCs/>
                <w:sz w:val="20"/>
                <w:szCs w:val="20"/>
              </w:rPr>
            </w:pPr>
          </w:p>
          <w:p w14:paraId="3461D7B8" w14:textId="77777777" w:rsidR="009800B9" w:rsidRDefault="009800B9" w:rsidP="003611F3">
            <w:pPr>
              <w:spacing w:beforeLines="1" w:before="2" w:afterLines="1" w:after="2"/>
              <w:rPr>
                <w:b/>
                <w:iCs/>
                <w:sz w:val="20"/>
                <w:szCs w:val="20"/>
              </w:rPr>
            </w:pPr>
          </w:p>
          <w:p w14:paraId="289D86C9" w14:textId="77777777" w:rsidR="009800B9" w:rsidRDefault="009800B9" w:rsidP="003611F3">
            <w:pPr>
              <w:spacing w:beforeLines="1" w:before="2" w:afterLines="1" w:after="2"/>
              <w:rPr>
                <w:b/>
                <w:iCs/>
                <w:sz w:val="20"/>
                <w:szCs w:val="20"/>
              </w:rPr>
            </w:pPr>
          </w:p>
          <w:p w14:paraId="3E4897CC" w14:textId="77777777" w:rsidR="009800B9" w:rsidRDefault="009800B9" w:rsidP="003611F3">
            <w:pPr>
              <w:spacing w:beforeLines="1" w:before="2" w:afterLines="1" w:after="2"/>
              <w:rPr>
                <w:b/>
                <w:iCs/>
                <w:sz w:val="20"/>
                <w:szCs w:val="20"/>
              </w:rPr>
            </w:pPr>
          </w:p>
          <w:p w14:paraId="01F45198" w14:textId="77777777" w:rsidR="009800B9" w:rsidRDefault="009800B9" w:rsidP="003611F3">
            <w:pPr>
              <w:spacing w:beforeLines="1" w:before="2" w:afterLines="1" w:after="2"/>
              <w:rPr>
                <w:b/>
                <w:iCs/>
                <w:sz w:val="20"/>
                <w:szCs w:val="20"/>
              </w:rPr>
            </w:pPr>
          </w:p>
          <w:p w14:paraId="14EAD796" w14:textId="77777777" w:rsidR="009800B9" w:rsidRDefault="009800B9" w:rsidP="003611F3">
            <w:pPr>
              <w:spacing w:beforeLines="1" w:before="2" w:afterLines="1" w:after="2"/>
              <w:rPr>
                <w:b/>
                <w:iCs/>
                <w:sz w:val="20"/>
                <w:szCs w:val="20"/>
              </w:rPr>
            </w:pPr>
          </w:p>
          <w:p w14:paraId="105D6526" w14:textId="77777777" w:rsidR="009800B9" w:rsidRDefault="009800B9" w:rsidP="003611F3">
            <w:pPr>
              <w:spacing w:beforeLines="1" w:before="2" w:afterLines="1" w:after="2"/>
              <w:rPr>
                <w:b/>
                <w:iCs/>
                <w:sz w:val="20"/>
                <w:szCs w:val="20"/>
              </w:rPr>
            </w:pPr>
          </w:p>
          <w:p w14:paraId="69FE0A24" w14:textId="77777777" w:rsidR="009800B9" w:rsidRDefault="009800B9" w:rsidP="003611F3">
            <w:pPr>
              <w:spacing w:beforeLines="1" w:before="2" w:afterLines="1" w:after="2"/>
              <w:rPr>
                <w:b/>
                <w:iCs/>
                <w:sz w:val="20"/>
                <w:szCs w:val="20"/>
              </w:rPr>
            </w:pPr>
          </w:p>
          <w:p w14:paraId="51D7EEC7" w14:textId="77777777" w:rsidR="009800B9" w:rsidRDefault="009800B9" w:rsidP="003611F3">
            <w:pPr>
              <w:spacing w:beforeLines="1" w:before="2" w:afterLines="1" w:after="2"/>
              <w:rPr>
                <w:b/>
                <w:iCs/>
                <w:sz w:val="20"/>
                <w:szCs w:val="20"/>
              </w:rPr>
            </w:pPr>
          </w:p>
          <w:p w14:paraId="63F0311E" w14:textId="77777777" w:rsidR="009800B9" w:rsidRDefault="009800B9" w:rsidP="003611F3">
            <w:pPr>
              <w:spacing w:beforeLines="1" w:before="2" w:afterLines="1" w:after="2"/>
              <w:rPr>
                <w:b/>
                <w:iCs/>
                <w:sz w:val="20"/>
                <w:szCs w:val="20"/>
              </w:rPr>
            </w:pPr>
          </w:p>
          <w:p w14:paraId="10992A29" w14:textId="77777777" w:rsidR="009800B9" w:rsidRDefault="009800B9" w:rsidP="003611F3">
            <w:pPr>
              <w:spacing w:beforeLines="1" w:before="2" w:afterLines="1" w:after="2"/>
              <w:rPr>
                <w:b/>
                <w:iCs/>
                <w:sz w:val="20"/>
                <w:szCs w:val="20"/>
              </w:rPr>
            </w:pPr>
          </w:p>
          <w:p w14:paraId="5EF32DB3" w14:textId="77777777" w:rsidR="009800B9" w:rsidRDefault="009800B9" w:rsidP="003611F3">
            <w:pPr>
              <w:spacing w:beforeLines="1" w:before="2" w:afterLines="1" w:after="2"/>
              <w:rPr>
                <w:b/>
                <w:iCs/>
                <w:sz w:val="20"/>
                <w:szCs w:val="20"/>
              </w:rPr>
            </w:pPr>
          </w:p>
          <w:p w14:paraId="322D1ED2" w14:textId="77777777" w:rsidR="009800B9" w:rsidRDefault="009800B9" w:rsidP="003611F3">
            <w:pPr>
              <w:spacing w:beforeLines="1" w:before="2" w:afterLines="1" w:after="2"/>
              <w:rPr>
                <w:b/>
                <w:iCs/>
                <w:sz w:val="20"/>
                <w:szCs w:val="20"/>
              </w:rPr>
            </w:pPr>
          </w:p>
          <w:p w14:paraId="08041C42" w14:textId="77777777" w:rsidR="009800B9" w:rsidRDefault="009800B9" w:rsidP="003611F3">
            <w:pPr>
              <w:spacing w:beforeLines="1" w:before="2" w:afterLines="1" w:after="2"/>
              <w:rPr>
                <w:b/>
                <w:iCs/>
                <w:sz w:val="20"/>
                <w:szCs w:val="20"/>
              </w:rPr>
            </w:pPr>
          </w:p>
          <w:p w14:paraId="20BCCBC6" w14:textId="77777777" w:rsidR="009800B9" w:rsidRDefault="009800B9" w:rsidP="003611F3">
            <w:pPr>
              <w:spacing w:beforeLines="1" w:before="2" w:afterLines="1" w:after="2"/>
              <w:rPr>
                <w:b/>
                <w:iCs/>
                <w:sz w:val="20"/>
                <w:szCs w:val="20"/>
              </w:rPr>
            </w:pPr>
          </w:p>
          <w:p w14:paraId="05E21C76" w14:textId="77777777" w:rsidR="009800B9" w:rsidRDefault="009800B9" w:rsidP="003611F3">
            <w:pPr>
              <w:spacing w:beforeLines="1" w:before="2" w:afterLines="1" w:after="2"/>
              <w:rPr>
                <w:b/>
                <w:iCs/>
                <w:sz w:val="20"/>
                <w:szCs w:val="20"/>
              </w:rPr>
            </w:pPr>
          </w:p>
          <w:p w14:paraId="4E6A90D1" w14:textId="77777777" w:rsidR="009800B9" w:rsidRDefault="009800B9" w:rsidP="003611F3">
            <w:pPr>
              <w:spacing w:beforeLines="1" w:before="2" w:afterLines="1" w:after="2"/>
              <w:rPr>
                <w:b/>
                <w:iCs/>
                <w:sz w:val="20"/>
                <w:szCs w:val="20"/>
              </w:rPr>
            </w:pPr>
          </w:p>
          <w:p w14:paraId="6942735F" w14:textId="77777777" w:rsidR="009800B9" w:rsidRDefault="009800B9" w:rsidP="003611F3">
            <w:pPr>
              <w:spacing w:beforeLines="1" w:before="2" w:afterLines="1" w:after="2"/>
              <w:rPr>
                <w:b/>
                <w:iCs/>
                <w:sz w:val="20"/>
                <w:szCs w:val="20"/>
              </w:rPr>
            </w:pPr>
          </w:p>
          <w:p w14:paraId="3550EE5C" w14:textId="77777777" w:rsidR="009800B9" w:rsidRDefault="009800B9" w:rsidP="003611F3">
            <w:pPr>
              <w:spacing w:beforeLines="1" w:before="2" w:afterLines="1" w:after="2"/>
              <w:rPr>
                <w:b/>
                <w:iCs/>
                <w:sz w:val="20"/>
                <w:szCs w:val="20"/>
              </w:rPr>
            </w:pPr>
          </w:p>
          <w:p w14:paraId="7CD51A02" w14:textId="77777777" w:rsidR="009800B9" w:rsidRDefault="009800B9" w:rsidP="003611F3">
            <w:pPr>
              <w:spacing w:beforeLines="1" w:before="2" w:afterLines="1" w:after="2"/>
              <w:rPr>
                <w:b/>
                <w:iCs/>
                <w:sz w:val="20"/>
                <w:szCs w:val="20"/>
              </w:rPr>
            </w:pPr>
          </w:p>
          <w:p w14:paraId="1653AFB9" w14:textId="77777777" w:rsidR="009800B9" w:rsidRDefault="009800B9" w:rsidP="003611F3">
            <w:pPr>
              <w:spacing w:beforeLines="1" w:before="2" w:afterLines="1" w:after="2"/>
              <w:rPr>
                <w:b/>
                <w:iCs/>
                <w:sz w:val="20"/>
                <w:szCs w:val="20"/>
              </w:rPr>
            </w:pPr>
            <w:r w:rsidRPr="00E9485E">
              <w:rPr>
                <w:b/>
                <w:iCs/>
                <w:sz w:val="20"/>
                <w:szCs w:val="20"/>
              </w:rPr>
              <w:t>Alternate ACCESS</w:t>
            </w:r>
          </w:p>
          <w:p w14:paraId="2388FC63" w14:textId="77777777" w:rsidR="009800B9" w:rsidRPr="00E9485E" w:rsidRDefault="009800B9" w:rsidP="003611F3">
            <w:pPr>
              <w:spacing w:beforeLines="1" w:before="2" w:afterLines="1" w:after="2"/>
              <w:rPr>
                <w:b/>
                <w:iCs/>
                <w:sz w:val="20"/>
                <w:szCs w:val="20"/>
              </w:rPr>
            </w:pPr>
          </w:p>
          <w:p w14:paraId="594733EF" w14:textId="77777777" w:rsidR="009800B9" w:rsidRPr="00E9485E" w:rsidRDefault="009800B9" w:rsidP="003611F3">
            <w:pPr>
              <w:spacing w:beforeLines="1" w:before="2" w:afterLines="1" w:after="2"/>
              <w:rPr>
                <w:iCs/>
                <w:sz w:val="20"/>
                <w:szCs w:val="20"/>
              </w:rPr>
            </w:pPr>
            <w:r w:rsidRPr="00E9485E">
              <w:rPr>
                <w:iCs/>
                <w:sz w:val="20"/>
                <w:szCs w:val="20"/>
              </w:rPr>
              <w:t xml:space="preserve">The Alternate ACCESS uses the same ELP Standards as ACCESS. No additional evidence provided. </w:t>
            </w:r>
          </w:p>
          <w:p w14:paraId="1BA04D17" w14:textId="77777777" w:rsidR="009800B9" w:rsidRPr="00E9485E" w:rsidRDefault="009800B9" w:rsidP="003611F3">
            <w:pPr>
              <w:spacing w:beforeLines="1" w:before="2" w:afterLines="1" w:after="2"/>
              <w:rPr>
                <w:iCs/>
                <w:sz w:val="20"/>
                <w:szCs w:val="20"/>
              </w:rPr>
            </w:pPr>
            <w:r w:rsidRPr="00E9485E">
              <w:rPr>
                <w:iCs/>
                <w:sz w:val="20"/>
                <w:szCs w:val="20"/>
              </w:rPr>
              <w:t>However, WIDA is using the Alternate Model Performance Indicators (AMPIs). Are these extensions of the ELP Standards or separate standards?</w:t>
            </w:r>
          </w:p>
          <w:p w14:paraId="6FBA2918" w14:textId="77777777" w:rsidR="009800B9" w:rsidRDefault="009800B9" w:rsidP="003611F3">
            <w:pPr>
              <w:rPr>
                <w:sz w:val="20"/>
                <w:szCs w:val="20"/>
              </w:rPr>
            </w:pPr>
          </w:p>
          <w:p w14:paraId="53C77155" w14:textId="77777777" w:rsidR="009800B9" w:rsidRDefault="009800B9" w:rsidP="003611F3">
            <w:pPr>
              <w:rPr>
                <w:sz w:val="20"/>
                <w:szCs w:val="20"/>
              </w:rPr>
            </w:pPr>
          </w:p>
          <w:p w14:paraId="2553AE36" w14:textId="77777777" w:rsidR="009800B9" w:rsidRPr="0077197F" w:rsidRDefault="009800B9" w:rsidP="003611F3">
            <w:pPr>
              <w:rPr>
                <w:sz w:val="20"/>
                <w:szCs w:val="20"/>
              </w:rPr>
            </w:pPr>
          </w:p>
        </w:tc>
        <w:tc>
          <w:tcPr>
            <w:tcW w:w="5013" w:type="dxa"/>
            <w:shd w:val="clear" w:color="auto" w:fill="auto"/>
          </w:tcPr>
          <w:p w14:paraId="164F096A" w14:textId="77777777" w:rsidR="009800B9" w:rsidRDefault="009800B9" w:rsidP="003611F3">
            <w:pPr>
              <w:rPr>
                <w:sz w:val="20"/>
                <w:szCs w:val="20"/>
              </w:rPr>
            </w:pPr>
          </w:p>
          <w:p w14:paraId="7128D908" w14:textId="77777777" w:rsidR="009800B9" w:rsidRDefault="009800B9" w:rsidP="003611F3">
            <w:pPr>
              <w:rPr>
                <w:b/>
                <w:sz w:val="20"/>
                <w:szCs w:val="20"/>
              </w:rPr>
            </w:pPr>
            <w:r w:rsidRPr="00E9485E">
              <w:rPr>
                <w:b/>
                <w:sz w:val="20"/>
                <w:szCs w:val="20"/>
              </w:rPr>
              <w:t>ACCESS</w:t>
            </w:r>
          </w:p>
          <w:p w14:paraId="471B0A95" w14:textId="77777777" w:rsidR="009800B9" w:rsidRPr="00E9485E" w:rsidRDefault="009800B9" w:rsidP="003611F3">
            <w:pPr>
              <w:rPr>
                <w:b/>
                <w:sz w:val="20"/>
                <w:szCs w:val="20"/>
              </w:rPr>
            </w:pPr>
          </w:p>
          <w:p w14:paraId="7371C793" w14:textId="77777777" w:rsidR="009800B9" w:rsidRDefault="009800B9" w:rsidP="003611F3">
            <w:pPr>
              <w:rPr>
                <w:sz w:val="20"/>
                <w:szCs w:val="20"/>
              </w:rPr>
            </w:pPr>
            <w:r>
              <w:rPr>
                <w:sz w:val="20"/>
                <w:szCs w:val="20"/>
              </w:rPr>
              <w:t>The Peers felt that evidence with regards to the following aspects of the critical element were missing:</w:t>
            </w:r>
          </w:p>
          <w:p w14:paraId="6F023D3F" w14:textId="77777777" w:rsidR="009800B9" w:rsidRDefault="009800B9" w:rsidP="00172DAF">
            <w:pPr>
              <w:numPr>
                <w:ilvl w:val="0"/>
                <w:numId w:val="62"/>
              </w:numPr>
              <w:rPr>
                <w:sz w:val="20"/>
                <w:szCs w:val="20"/>
              </w:rPr>
            </w:pPr>
            <w:r>
              <w:rPr>
                <w:sz w:val="20"/>
                <w:szCs w:val="20"/>
              </w:rPr>
              <w:t>“align to the State academic content standards”</w:t>
            </w:r>
          </w:p>
          <w:p w14:paraId="43F49AFD" w14:textId="77777777" w:rsidR="009800B9" w:rsidRDefault="009800B9" w:rsidP="00172DAF">
            <w:pPr>
              <w:numPr>
                <w:ilvl w:val="0"/>
                <w:numId w:val="62"/>
              </w:numPr>
              <w:rPr>
                <w:sz w:val="20"/>
                <w:szCs w:val="20"/>
              </w:rPr>
            </w:pPr>
            <w:r>
              <w:rPr>
                <w:sz w:val="20"/>
                <w:szCs w:val="20"/>
              </w:rPr>
              <w:t>“… reflect the language needed for ELs to acquire and demonstrate their achievement of the knowledge and skills identified in the State’s academic content standards…”</w:t>
            </w:r>
          </w:p>
          <w:p w14:paraId="19EAB48E" w14:textId="77777777" w:rsidR="009800B9" w:rsidRDefault="009800B9" w:rsidP="003611F3">
            <w:pPr>
              <w:rPr>
                <w:sz w:val="20"/>
                <w:szCs w:val="20"/>
              </w:rPr>
            </w:pPr>
          </w:p>
          <w:p w14:paraId="5C1D5A7D" w14:textId="77777777" w:rsidR="009800B9" w:rsidRDefault="009800B9" w:rsidP="003611F3">
            <w:pPr>
              <w:rPr>
                <w:sz w:val="20"/>
                <w:szCs w:val="20"/>
              </w:rPr>
            </w:pPr>
            <w:r>
              <w:rPr>
                <w:sz w:val="20"/>
                <w:szCs w:val="20"/>
              </w:rPr>
              <w:t xml:space="preserve">The history of alignment work was not clear with regards to how it impacted future development. </w:t>
            </w:r>
          </w:p>
          <w:p w14:paraId="6D25625F" w14:textId="77777777" w:rsidR="009800B9" w:rsidRDefault="009800B9" w:rsidP="00172DAF">
            <w:pPr>
              <w:numPr>
                <w:ilvl w:val="0"/>
                <w:numId w:val="87"/>
              </w:numPr>
              <w:rPr>
                <w:sz w:val="20"/>
                <w:szCs w:val="20"/>
              </w:rPr>
            </w:pPr>
            <w:r>
              <w:rPr>
                <w:sz w:val="20"/>
                <w:szCs w:val="20"/>
              </w:rPr>
              <w:t>For example, alignment studies claim to align to CCSS but the standards were written prior to the CCSS. The alignment study was conducted prior to development of CCSS?</w:t>
            </w:r>
          </w:p>
          <w:p w14:paraId="4E3BC51B" w14:textId="77777777" w:rsidR="009800B9" w:rsidRPr="00E9485E" w:rsidRDefault="009800B9" w:rsidP="00172DAF">
            <w:pPr>
              <w:numPr>
                <w:ilvl w:val="0"/>
                <w:numId w:val="87"/>
              </w:numPr>
              <w:rPr>
                <w:sz w:val="20"/>
                <w:szCs w:val="20"/>
              </w:rPr>
            </w:pPr>
            <w:r>
              <w:rPr>
                <w:sz w:val="20"/>
                <w:szCs w:val="20"/>
              </w:rPr>
              <w:t xml:space="preserve">From Section 1 of WIDA submission notes (p.2 column 3), “The 2012 Amplification… strengthened areas that 2016 </w:t>
            </w:r>
            <w:r w:rsidRPr="00E9485E">
              <w:rPr>
                <w:sz w:val="20"/>
                <w:szCs w:val="20"/>
              </w:rPr>
              <w:t>validation study identified as not having strong alignment to content standards…”</w:t>
            </w:r>
            <w:r>
              <w:rPr>
                <w:sz w:val="20"/>
                <w:szCs w:val="20"/>
              </w:rPr>
              <w:t xml:space="preserve"> </w:t>
            </w:r>
            <w:r w:rsidRPr="00E9485E">
              <w:rPr>
                <w:sz w:val="20"/>
                <w:szCs w:val="20"/>
              </w:rPr>
              <w:t>How can a document dated 2012 address issues identified in 2016?</w:t>
            </w:r>
          </w:p>
          <w:p w14:paraId="66057A8B" w14:textId="77777777" w:rsidR="009800B9" w:rsidRPr="00E9485E" w:rsidRDefault="009800B9" w:rsidP="003611F3">
            <w:pPr>
              <w:rPr>
                <w:sz w:val="20"/>
                <w:szCs w:val="20"/>
              </w:rPr>
            </w:pPr>
          </w:p>
          <w:p w14:paraId="7B3B0940" w14:textId="77777777" w:rsidR="009800B9" w:rsidRPr="00E9485E" w:rsidRDefault="009800B9" w:rsidP="003611F3">
            <w:pPr>
              <w:rPr>
                <w:sz w:val="20"/>
                <w:szCs w:val="20"/>
              </w:rPr>
            </w:pPr>
            <w:r w:rsidRPr="00E9485E">
              <w:rPr>
                <w:sz w:val="20"/>
                <w:szCs w:val="20"/>
              </w:rPr>
              <w:t>It is not clear what actions were taken to remediate or address the findings of the various alignment studies.</w:t>
            </w:r>
          </w:p>
          <w:p w14:paraId="22DEC587" w14:textId="77777777" w:rsidR="009800B9" w:rsidRPr="00E9485E" w:rsidRDefault="009800B9" w:rsidP="00172DAF">
            <w:pPr>
              <w:numPr>
                <w:ilvl w:val="0"/>
                <w:numId w:val="55"/>
              </w:numPr>
              <w:spacing w:beforeLines="1" w:before="2" w:afterLines="1" w:after="2"/>
              <w:rPr>
                <w:sz w:val="20"/>
              </w:rPr>
            </w:pPr>
            <w:r w:rsidRPr="00E9485E">
              <w:rPr>
                <w:sz w:val="20"/>
                <w:szCs w:val="20"/>
              </w:rPr>
              <w:t xml:space="preserve">Evidence 1.2-4. </w:t>
            </w:r>
            <w:r w:rsidRPr="00E9485E">
              <w:rPr>
                <w:sz w:val="20"/>
              </w:rPr>
              <w:t xml:space="preserve">Conducted in 2010, this study used Cook’s criteria to examine linking and alignment of the WIDA ELP Standards MPIs and the CCSS in ELA and mathematics. The study results indicate adequate linking across all grade clusters between the WIDA ELP Standards MPIs and the CCSS in English </w:t>
            </w:r>
            <w:r w:rsidRPr="00E9485E">
              <w:rPr>
                <w:sz w:val="20"/>
              </w:rPr>
              <w:lastRenderedPageBreak/>
              <w:t xml:space="preserve">Language Arts (RWSL) and Mathematics. Strong Linking was observed in most grade clusters. Moderate Linking was observed in Reading grades K, 3-5, Writing grades 2, 3-5, 7, 9-12, and Mathematics grades K, 6, 7, and 9-12. However, the study noted that Limited Linking was observed in ELA Writing grade K and Mathematics grade 8. Reviewer comments state that limited Linking on some reporting categories indicated that the language functions and content stems in some MPIs did not adequately address or support those in the Common Core State Standards. </w:t>
            </w:r>
          </w:p>
          <w:p w14:paraId="574C8776" w14:textId="77777777" w:rsidR="009800B9" w:rsidRPr="00E9485E" w:rsidRDefault="009800B9" w:rsidP="003611F3">
            <w:pPr>
              <w:spacing w:beforeLines="1" w:before="2" w:afterLines="1" w:after="2"/>
              <w:rPr>
                <w:sz w:val="20"/>
                <w:szCs w:val="20"/>
              </w:rPr>
            </w:pPr>
          </w:p>
          <w:p w14:paraId="2DF59548" w14:textId="77777777" w:rsidR="009800B9" w:rsidRPr="00E9485E" w:rsidRDefault="009800B9" w:rsidP="003611F3">
            <w:pPr>
              <w:spacing w:beforeLines="1" w:before="2" w:afterLines="1" w:after="2"/>
              <w:rPr>
                <w:sz w:val="20"/>
              </w:rPr>
            </w:pPr>
            <w:r w:rsidRPr="00E9485E">
              <w:rPr>
                <w:sz w:val="20"/>
              </w:rPr>
              <w:t>Given the changes to the program since 2010, including the Amplification in 2012, an updated alignment study is warranted.</w:t>
            </w:r>
          </w:p>
          <w:p w14:paraId="416CB5B6" w14:textId="77777777" w:rsidR="009800B9" w:rsidRPr="00E9485E" w:rsidRDefault="009800B9" w:rsidP="003611F3">
            <w:pPr>
              <w:rPr>
                <w:sz w:val="20"/>
                <w:szCs w:val="20"/>
              </w:rPr>
            </w:pPr>
          </w:p>
          <w:p w14:paraId="0283D6B2" w14:textId="77777777" w:rsidR="009800B9" w:rsidRPr="00E9485E" w:rsidRDefault="009800B9" w:rsidP="003611F3">
            <w:pPr>
              <w:rPr>
                <w:sz w:val="20"/>
                <w:szCs w:val="20"/>
              </w:rPr>
            </w:pPr>
            <w:r w:rsidRPr="00E9485E">
              <w:rPr>
                <w:sz w:val="20"/>
                <w:szCs w:val="20"/>
              </w:rPr>
              <w:t>There was no evidence provided with regards to alignment for science.</w:t>
            </w:r>
          </w:p>
          <w:p w14:paraId="16D01A65" w14:textId="77777777" w:rsidR="009800B9" w:rsidRPr="00E9485E" w:rsidRDefault="009800B9" w:rsidP="00172DAF">
            <w:pPr>
              <w:numPr>
                <w:ilvl w:val="0"/>
                <w:numId w:val="55"/>
              </w:numPr>
              <w:rPr>
                <w:sz w:val="20"/>
                <w:szCs w:val="20"/>
              </w:rPr>
            </w:pPr>
            <w:r w:rsidRPr="00E9485E">
              <w:rPr>
                <w:sz w:val="20"/>
                <w:szCs w:val="20"/>
              </w:rPr>
              <w:t>Submission notes indicate that WIDA has not conducted an alignment study between WIDA ELP standards and science or social studies standards.</w:t>
            </w:r>
          </w:p>
          <w:p w14:paraId="48916338" w14:textId="77777777" w:rsidR="009800B9" w:rsidRPr="00E9485E" w:rsidRDefault="009800B9" w:rsidP="003611F3">
            <w:pPr>
              <w:rPr>
                <w:sz w:val="20"/>
                <w:szCs w:val="20"/>
              </w:rPr>
            </w:pPr>
          </w:p>
          <w:p w14:paraId="0C98339D" w14:textId="77777777" w:rsidR="009800B9" w:rsidRDefault="009800B9" w:rsidP="003611F3">
            <w:pPr>
              <w:spacing w:beforeLines="1" w:before="2" w:afterLines="1" w:after="2"/>
              <w:rPr>
                <w:b/>
                <w:iCs/>
                <w:sz w:val="20"/>
                <w:szCs w:val="20"/>
              </w:rPr>
            </w:pPr>
            <w:r w:rsidRPr="00E9485E">
              <w:rPr>
                <w:b/>
                <w:iCs/>
                <w:sz w:val="20"/>
                <w:szCs w:val="20"/>
              </w:rPr>
              <w:t>Alternate ACCESS</w:t>
            </w:r>
          </w:p>
          <w:p w14:paraId="4600C076" w14:textId="77777777" w:rsidR="009800B9" w:rsidRPr="00E9485E" w:rsidRDefault="009800B9" w:rsidP="003611F3">
            <w:pPr>
              <w:spacing w:beforeLines="1" w:before="2" w:afterLines="1" w:after="2"/>
              <w:rPr>
                <w:b/>
                <w:iCs/>
                <w:sz w:val="20"/>
                <w:szCs w:val="20"/>
              </w:rPr>
            </w:pPr>
          </w:p>
          <w:p w14:paraId="25E45213" w14:textId="77777777" w:rsidR="009800B9" w:rsidRPr="00E9485E" w:rsidRDefault="009800B9" w:rsidP="003611F3">
            <w:pPr>
              <w:spacing w:beforeLines="1" w:before="2" w:afterLines="1" w:after="2"/>
              <w:rPr>
                <w:rFonts w:ascii="Times" w:hAnsi="Times"/>
                <w:sz w:val="20"/>
                <w:szCs w:val="20"/>
              </w:rPr>
            </w:pPr>
            <w:r w:rsidRPr="00E9485E">
              <w:rPr>
                <w:sz w:val="20"/>
                <w:szCs w:val="20"/>
              </w:rPr>
              <w:t>More information about the AMPIs needs to be provided. Are they intended to be extensions of the ELP standards or separate standards for Alternate ACCESS? Evidence of alignment is needed.</w:t>
            </w:r>
          </w:p>
          <w:p w14:paraId="432D6943" w14:textId="77777777" w:rsidR="009800B9" w:rsidRPr="008F56A9" w:rsidRDefault="009800B9" w:rsidP="003611F3">
            <w:pPr>
              <w:spacing w:beforeLines="1" w:before="2" w:afterLines="1" w:after="2"/>
              <w:rPr>
                <w:rFonts w:ascii="Times" w:hAnsi="Times"/>
                <w:sz w:val="20"/>
                <w:szCs w:val="20"/>
              </w:rPr>
            </w:pPr>
          </w:p>
          <w:p w14:paraId="402BF852" w14:textId="77777777" w:rsidR="009800B9" w:rsidRPr="00E9485E" w:rsidRDefault="009800B9" w:rsidP="00172DAF">
            <w:pPr>
              <w:numPr>
                <w:ilvl w:val="0"/>
                <w:numId w:val="55"/>
              </w:numPr>
              <w:spacing w:beforeLines="1" w:before="2" w:afterLines="1" w:after="2"/>
              <w:rPr>
                <w:rFonts w:ascii="Times" w:hAnsi="Times"/>
                <w:sz w:val="20"/>
                <w:szCs w:val="20"/>
              </w:rPr>
            </w:pPr>
            <w:r w:rsidRPr="00E9485E">
              <w:rPr>
                <w:sz w:val="20"/>
              </w:rPr>
              <w:t>2.2-8, p. 3. “The test is based on Alternate Model Performance Indicators (AMPIs) and Alternate English Language Proficiency (ELP) levels, which allow ELLs with significant cognitive disabilities to access the test tasks and demonstrate their proficiency in English.</w:t>
            </w:r>
          </w:p>
          <w:p w14:paraId="71E2387A" w14:textId="77777777" w:rsidR="009800B9" w:rsidRPr="0077197F" w:rsidRDefault="009800B9" w:rsidP="003611F3">
            <w:pPr>
              <w:spacing w:beforeLines="1" w:before="2" w:afterLines="1" w:after="2"/>
              <w:ind w:left="360"/>
              <w:rPr>
                <w:sz w:val="20"/>
                <w:szCs w:val="20"/>
              </w:rPr>
            </w:pPr>
          </w:p>
        </w:tc>
      </w:tr>
    </w:tbl>
    <w:p w14:paraId="510CDBE0" w14:textId="77777777" w:rsidR="009800B9" w:rsidRDefault="009800B9" w:rsidP="009800B9">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9800B9" w:rsidRPr="00532BBF" w14:paraId="66416EA4" w14:textId="77777777" w:rsidTr="003611F3">
        <w:tc>
          <w:tcPr>
            <w:tcW w:w="13410" w:type="dxa"/>
            <w:shd w:val="clear" w:color="auto" w:fill="auto"/>
          </w:tcPr>
          <w:p w14:paraId="755C053A" w14:textId="77777777" w:rsidR="009800B9" w:rsidRPr="00532BBF" w:rsidRDefault="009800B9" w:rsidP="003611F3">
            <w:pPr>
              <w:pStyle w:val="Heading4"/>
            </w:pPr>
            <w:r>
              <w:lastRenderedPageBreak/>
              <w:t>Section 1.2</w:t>
            </w:r>
            <w:r w:rsidRPr="00532BBF">
              <w:t xml:space="preserve"> Summary Statement</w:t>
            </w:r>
          </w:p>
        </w:tc>
      </w:tr>
      <w:tr w:rsidR="009800B9" w:rsidRPr="00532BBF" w14:paraId="650EA027" w14:textId="77777777" w:rsidTr="003611F3">
        <w:tc>
          <w:tcPr>
            <w:tcW w:w="13410" w:type="dxa"/>
            <w:shd w:val="clear" w:color="auto" w:fill="auto"/>
          </w:tcPr>
          <w:p w14:paraId="773E6B0F" w14:textId="77777777" w:rsidR="009800B9" w:rsidRPr="00532BBF" w:rsidRDefault="009800B9" w:rsidP="003611F3">
            <w:pPr>
              <w:rPr>
                <w:sz w:val="20"/>
                <w:szCs w:val="20"/>
              </w:rPr>
            </w:pPr>
            <w:r w:rsidRPr="00532BBF">
              <w:rPr>
                <w:sz w:val="20"/>
                <w:szCs w:val="20"/>
              </w:rPr>
              <w:t>___ No additional evidence is required or</w:t>
            </w:r>
          </w:p>
          <w:p w14:paraId="309E045A" w14:textId="77777777" w:rsidR="009800B9" w:rsidRPr="00532BBF" w:rsidRDefault="009800B9" w:rsidP="003611F3">
            <w:pPr>
              <w:rPr>
                <w:sz w:val="20"/>
                <w:szCs w:val="20"/>
              </w:rPr>
            </w:pPr>
          </w:p>
          <w:p w14:paraId="3919CBBC" w14:textId="77777777" w:rsidR="009800B9" w:rsidRDefault="009800B9"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DA9B960" w14:textId="77777777" w:rsidR="009800B9" w:rsidRPr="008E2233" w:rsidRDefault="009800B9" w:rsidP="003611F3">
            <w:pPr>
              <w:rPr>
                <w:b/>
                <w:sz w:val="20"/>
                <w:szCs w:val="20"/>
              </w:rPr>
            </w:pPr>
            <w:r w:rsidRPr="008E2233">
              <w:rPr>
                <w:b/>
                <w:sz w:val="20"/>
                <w:szCs w:val="20"/>
              </w:rPr>
              <w:t>ACCESS</w:t>
            </w:r>
          </w:p>
          <w:p w14:paraId="633955B0" w14:textId="77777777" w:rsidR="009800B9" w:rsidRDefault="009800B9" w:rsidP="009800B9">
            <w:pPr>
              <w:numPr>
                <w:ilvl w:val="0"/>
                <w:numId w:val="7"/>
              </w:numPr>
              <w:rPr>
                <w:sz w:val="20"/>
                <w:szCs w:val="20"/>
              </w:rPr>
            </w:pPr>
            <w:r>
              <w:rPr>
                <w:sz w:val="20"/>
                <w:szCs w:val="20"/>
              </w:rPr>
              <w:t>Current alignment evidence for ELA and Math including a plan to address findings</w:t>
            </w:r>
          </w:p>
          <w:p w14:paraId="29993B86" w14:textId="77777777" w:rsidR="009800B9" w:rsidRDefault="009800B9" w:rsidP="009800B9">
            <w:pPr>
              <w:numPr>
                <w:ilvl w:val="0"/>
                <w:numId w:val="7"/>
              </w:numPr>
              <w:rPr>
                <w:sz w:val="20"/>
                <w:szCs w:val="20"/>
              </w:rPr>
            </w:pPr>
            <w:r>
              <w:rPr>
                <w:sz w:val="20"/>
                <w:szCs w:val="20"/>
              </w:rPr>
              <w:t>Alignment to science standards</w:t>
            </w:r>
          </w:p>
          <w:p w14:paraId="768D3D72" w14:textId="77777777" w:rsidR="009800B9" w:rsidRPr="008E2233" w:rsidRDefault="009800B9" w:rsidP="003611F3">
            <w:pPr>
              <w:rPr>
                <w:b/>
                <w:sz w:val="20"/>
                <w:szCs w:val="20"/>
              </w:rPr>
            </w:pPr>
            <w:r w:rsidRPr="008E2233">
              <w:rPr>
                <w:b/>
                <w:sz w:val="20"/>
                <w:szCs w:val="20"/>
              </w:rPr>
              <w:t>Alternate ACCESS</w:t>
            </w:r>
          </w:p>
          <w:p w14:paraId="237B4058" w14:textId="77777777" w:rsidR="009800B9" w:rsidRPr="00532BBF" w:rsidRDefault="009800B9" w:rsidP="00172DAF">
            <w:pPr>
              <w:numPr>
                <w:ilvl w:val="0"/>
                <w:numId w:val="63"/>
              </w:numPr>
              <w:ind w:left="360"/>
              <w:rPr>
                <w:sz w:val="20"/>
                <w:szCs w:val="20"/>
              </w:rPr>
            </w:pPr>
            <w:r>
              <w:rPr>
                <w:sz w:val="20"/>
                <w:szCs w:val="20"/>
              </w:rPr>
              <w:t>Alignment of AMPIs to ELP standards</w:t>
            </w:r>
          </w:p>
          <w:p w14:paraId="4A60223F" w14:textId="77777777" w:rsidR="009800B9" w:rsidRPr="00532BBF" w:rsidRDefault="009800B9" w:rsidP="003611F3">
            <w:pPr>
              <w:ind w:left="720"/>
              <w:rPr>
                <w:sz w:val="20"/>
                <w:szCs w:val="20"/>
              </w:rPr>
            </w:pPr>
          </w:p>
        </w:tc>
      </w:tr>
    </w:tbl>
    <w:p w14:paraId="7D22ED21" w14:textId="77777777" w:rsidR="009800B9" w:rsidRDefault="009800B9" w:rsidP="009800B9">
      <w:pPr>
        <w:pStyle w:val="Heading6"/>
      </w:pPr>
    </w:p>
    <w:p w14:paraId="3FEFF995" w14:textId="77777777" w:rsidR="009800B9" w:rsidRDefault="009800B9" w:rsidP="009800B9">
      <w:pPr>
        <w:pStyle w:val="Heading6"/>
      </w:pPr>
      <w:r>
        <w:br w:type="page"/>
      </w:r>
    </w:p>
    <w:p w14:paraId="7446A6DD" w14:textId="77777777" w:rsidR="009800B9" w:rsidRDefault="009800B9" w:rsidP="009800B9">
      <w:pPr>
        <w:pStyle w:val="Heading2"/>
      </w:pPr>
      <w:bookmarkStart w:id="6" w:name="_Toc3354956"/>
      <w:r w:rsidRPr="00912354">
        <w:lastRenderedPageBreak/>
        <w:t>Critical Element 1.</w:t>
      </w:r>
      <w:r>
        <w:t>3</w:t>
      </w:r>
      <w:r w:rsidRPr="00912354">
        <w:t xml:space="preserve"> – Required Assessments</w:t>
      </w:r>
      <w:bookmarkEnd w:id="6"/>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800B9" w:rsidRPr="005809BE" w14:paraId="49C9B623"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557C4F0A" w14:textId="77777777" w:rsidR="009800B9" w:rsidRPr="005809BE" w:rsidRDefault="009800B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CF11C0F" w14:textId="77777777" w:rsidR="009800B9" w:rsidRPr="005809BE" w:rsidRDefault="009800B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8CE34BA" w14:textId="77777777" w:rsidR="009800B9" w:rsidRPr="005809BE" w:rsidRDefault="009800B9" w:rsidP="003611F3">
            <w:pPr>
              <w:rPr>
                <w:b/>
                <w:sz w:val="20"/>
              </w:rPr>
            </w:pPr>
            <w:r w:rsidRPr="005809BE">
              <w:rPr>
                <w:b/>
                <w:sz w:val="20"/>
              </w:rPr>
              <w:t xml:space="preserve">Comments/Notes/Questions/Suggestions Regarding State Documentation or Evidence </w:t>
            </w:r>
          </w:p>
        </w:tc>
      </w:tr>
      <w:tr w:rsidR="009800B9" w14:paraId="4CB56A78" w14:textId="77777777" w:rsidTr="003611F3">
        <w:tc>
          <w:tcPr>
            <w:tcW w:w="3618" w:type="dxa"/>
            <w:shd w:val="clear" w:color="auto" w:fill="auto"/>
          </w:tcPr>
          <w:p w14:paraId="5A5D2C23" w14:textId="77777777" w:rsidR="009800B9" w:rsidRPr="002313D0" w:rsidRDefault="009800B9" w:rsidP="003611F3">
            <w:pPr>
              <w:rPr>
                <w:sz w:val="20"/>
                <w:szCs w:val="20"/>
              </w:rPr>
            </w:pPr>
            <w:r w:rsidRPr="002313D0">
              <w:rPr>
                <w:sz w:val="20"/>
                <w:szCs w:val="20"/>
              </w:rPr>
              <w:t xml:space="preserve">The State’s assessment system includes an </w:t>
            </w:r>
            <w:r w:rsidRPr="002313D0">
              <w:rPr>
                <w:b/>
                <w:i/>
                <w:sz w:val="20"/>
                <w:szCs w:val="20"/>
              </w:rPr>
              <w:t>annual general and alternate ELP assessment</w:t>
            </w:r>
            <w:r w:rsidRPr="002313D0">
              <w:rPr>
                <w:sz w:val="20"/>
                <w:szCs w:val="20"/>
              </w:rPr>
              <w:t xml:space="preserve"> (aligned with State ELP standards) administered to:</w:t>
            </w:r>
          </w:p>
          <w:p w14:paraId="4373293C" w14:textId="77777777" w:rsidR="009800B9" w:rsidRPr="002313D0" w:rsidRDefault="009800B9" w:rsidP="00172DAF">
            <w:pPr>
              <w:numPr>
                <w:ilvl w:val="0"/>
                <w:numId w:val="30"/>
              </w:numPr>
              <w:rPr>
                <w:sz w:val="20"/>
                <w:szCs w:val="20"/>
              </w:rPr>
            </w:pPr>
            <w:r w:rsidRPr="002313D0">
              <w:rPr>
                <w:sz w:val="20"/>
                <w:szCs w:val="20"/>
              </w:rPr>
              <w:t>All ELs in grades K-12.</w:t>
            </w:r>
          </w:p>
          <w:p w14:paraId="3401B991" w14:textId="77777777" w:rsidR="009800B9" w:rsidRPr="0077197F" w:rsidRDefault="009800B9" w:rsidP="003611F3">
            <w:pPr>
              <w:ind w:left="360"/>
              <w:rPr>
                <w:sz w:val="20"/>
                <w:szCs w:val="20"/>
              </w:rPr>
            </w:pPr>
          </w:p>
        </w:tc>
        <w:tc>
          <w:tcPr>
            <w:tcW w:w="4779" w:type="dxa"/>
            <w:shd w:val="clear" w:color="auto" w:fill="auto"/>
          </w:tcPr>
          <w:p w14:paraId="4138B030" w14:textId="77777777" w:rsidR="009800B9" w:rsidRPr="0077197F" w:rsidRDefault="009800B9" w:rsidP="003611F3">
            <w:pPr>
              <w:rPr>
                <w:sz w:val="20"/>
              </w:rPr>
            </w:pPr>
            <w:r>
              <w:rPr>
                <w:sz w:val="20"/>
              </w:rPr>
              <w:t>Reviewed by Department Staff Only</w:t>
            </w:r>
          </w:p>
        </w:tc>
        <w:tc>
          <w:tcPr>
            <w:tcW w:w="5013" w:type="dxa"/>
            <w:shd w:val="clear" w:color="auto" w:fill="auto"/>
          </w:tcPr>
          <w:p w14:paraId="36CC0A57" w14:textId="77777777" w:rsidR="009800B9" w:rsidRPr="0077197F" w:rsidRDefault="009800B9" w:rsidP="003611F3">
            <w:pPr>
              <w:rPr>
                <w:sz w:val="20"/>
              </w:rPr>
            </w:pPr>
            <w:r>
              <w:rPr>
                <w:sz w:val="20"/>
              </w:rPr>
              <w:t>Reviewed by Department Staff Only</w:t>
            </w:r>
          </w:p>
        </w:tc>
      </w:tr>
      <w:tr w:rsidR="009800B9" w:rsidRPr="00532BBF" w14:paraId="4AE894BE" w14:textId="77777777" w:rsidTr="003611F3">
        <w:tc>
          <w:tcPr>
            <w:tcW w:w="13410" w:type="dxa"/>
            <w:gridSpan w:val="3"/>
            <w:shd w:val="clear" w:color="auto" w:fill="auto"/>
          </w:tcPr>
          <w:p w14:paraId="66C266A4" w14:textId="77777777" w:rsidR="009800B9" w:rsidRPr="00532BBF" w:rsidRDefault="009800B9" w:rsidP="003611F3">
            <w:pPr>
              <w:pStyle w:val="Heading4"/>
            </w:pPr>
            <w:r>
              <w:t>Section 1.3</w:t>
            </w:r>
            <w:r w:rsidRPr="00532BBF">
              <w:t xml:space="preserve"> Summary Statement</w:t>
            </w:r>
          </w:p>
        </w:tc>
      </w:tr>
      <w:tr w:rsidR="009800B9" w:rsidRPr="00532BBF" w14:paraId="44CAB9E7" w14:textId="77777777" w:rsidTr="003611F3">
        <w:tc>
          <w:tcPr>
            <w:tcW w:w="13410" w:type="dxa"/>
            <w:gridSpan w:val="3"/>
            <w:shd w:val="clear" w:color="auto" w:fill="auto"/>
          </w:tcPr>
          <w:p w14:paraId="579F1DD4" w14:textId="77777777" w:rsidR="009800B9" w:rsidRPr="00532BBF" w:rsidRDefault="009800B9" w:rsidP="003611F3">
            <w:pPr>
              <w:rPr>
                <w:sz w:val="20"/>
                <w:szCs w:val="20"/>
              </w:rPr>
            </w:pPr>
            <w:r w:rsidRPr="00532BBF">
              <w:rPr>
                <w:sz w:val="20"/>
                <w:szCs w:val="20"/>
              </w:rPr>
              <w:t>___ No additional evidence is required or</w:t>
            </w:r>
          </w:p>
          <w:p w14:paraId="0E4841EF" w14:textId="77777777" w:rsidR="009800B9" w:rsidRPr="00532BBF" w:rsidRDefault="009800B9" w:rsidP="003611F3">
            <w:pPr>
              <w:rPr>
                <w:sz w:val="20"/>
                <w:szCs w:val="20"/>
              </w:rPr>
            </w:pPr>
          </w:p>
          <w:p w14:paraId="0516213B" w14:textId="77777777" w:rsidR="009800B9" w:rsidRPr="00532BBF" w:rsidRDefault="009800B9" w:rsidP="003611F3">
            <w:pPr>
              <w:rPr>
                <w:sz w:val="20"/>
                <w:szCs w:val="20"/>
              </w:rPr>
            </w:pPr>
            <w:r w:rsidRPr="00532BBF">
              <w:rPr>
                <w:sz w:val="20"/>
                <w:szCs w:val="20"/>
              </w:rPr>
              <w:t>___ The following additional evidence is needed/provide brief rationale:</w:t>
            </w:r>
          </w:p>
          <w:p w14:paraId="3D0578C6" w14:textId="77777777" w:rsidR="009800B9" w:rsidRPr="00532BBF" w:rsidRDefault="009800B9" w:rsidP="009800B9">
            <w:pPr>
              <w:numPr>
                <w:ilvl w:val="0"/>
                <w:numId w:val="7"/>
              </w:numPr>
              <w:ind w:left="720"/>
              <w:rPr>
                <w:sz w:val="20"/>
                <w:szCs w:val="20"/>
              </w:rPr>
            </w:pPr>
            <w:r w:rsidRPr="00532BBF">
              <w:rPr>
                <w:sz w:val="20"/>
                <w:szCs w:val="20"/>
              </w:rPr>
              <w:t>[list additional evidence needed w/brief rationale]</w:t>
            </w:r>
          </w:p>
          <w:p w14:paraId="15F72171" w14:textId="77777777" w:rsidR="009800B9" w:rsidRPr="00532BBF" w:rsidRDefault="009800B9" w:rsidP="003611F3">
            <w:pPr>
              <w:ind w:left="720"/>
              <w:rPr>
                <w:sz w:val="20"/>
                <w:szCs w:val="20"/>
              </w:rPr>
            </w:pPr>
          </w:p>
        </w:tc>
      </w:tr>
    </w:tbl>
    <w:p w14:paraId="304AA232" w14:textId="77777777" w:rsidR="009800B9" w:rsidRDefault="009800B9" w:rsidP="009800B9">
      <w:pPr>
        <w:pStyle w:val="Heading6"/>
      </w:pPr>
    </w:p>
    <w:p w14:paraId="3A3D1262" w14:textId="77777777" w:rsidR="009800B9" w:rsidRDefault="009800B9" w:rsidP="009800B9">
      <w:pPr>
        <w:pStyle w:val="Heading2"/>
      </w:pPr>
      <w:r>
        <w:br w:type="page"/>
      </w:r>
      <w:bookmarkStart w:id="7" w:name="_Toc3354957"/>
      <w:r w:rsidRPr="001430D7">
        <w:lastRenderedPageBreak/>
        <w:t xml:space="preserve">Critical Element 1.4 – </w:t>
      </w:r>
      <w:r>
        <w:t xml:space="preserve">Policies for </w:t>
      </w:r>
      <w:r w:rsidRPr="001430D7">
        <w:t>Including All Students</w:t>
      </w:r>
      <w:r>
        <w:t xml:space="preserve"> in Assessments</w:t>
      </w:r>
      <w:bookmarkEnd w:id="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800B9" w:rsidRPr="005809BE" w14:paraId="36E582CD"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53F7189C" w14:textId="77777777" w:rsidR="009800B9" w:rsidRPr="005809BE" w:rsidRDefault="009800B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977FECD" w14:textId="77777777" w:rsidR="009800B9" w:rsidRPr="005809BE" w:rsidRDefault="009800B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B76C80E" w14:textId="77777777" w:rsidR="009800B9" w:rsidRPr="005809BE" w:rsidRDefault="009800B9" w:rsidP="003611F3">
            <w:pPr>
              <w:rPr>
                <w:b/>
                <w:sz w:val="20"/>
              </w:rPr>
            </w:pPr>
            <w:r w:rsidRPr="005809BE">
              <w:rPr>
                <w:b/>
                <w:sz w:val="20"/>
              </w:rPr>
              <w:t xml:space="preserve">Comments/Notes/Questions/Suggestions Regarding State Documentation or Evidence </w:t>
            </w:r>
          </w:p>
        </w:tc>
      </w:tr>
      <w:tr w:rsidR="009800B9" w14:paraId="08EE4086" w14:textId="77777777" w:rsidTr="003611F3">
        <w:tc>
          <w:tcPr>
            <w:tcW w:w="3618" w:type="dxa"/>
            <w:shd w:val="clear" w:color="auto" w:fill="auto"/>
          </w:tcPr>
          <w:p w14:paraId="1DD7B16A" w14:textId="77777777" w:rsidR="009800B9" w:rsidRPr="007E1976" w:rsidRDefault="009800B9" w:rsidP="00172DAF">
            <w:pPr>
              <w:numPr>
                <w:ilvl w:val="0"/>
                <w:numId w:val="35"/>
              </w:numPr>
              <w:rPr>
                <w:sz w:val="20"/>
                <w:szCs w:val="20"/>
              </w:rPr>
            </w:pPr>
            <w:r w:rsidRPr="0077197F">
              <w:rPr>
                <w:bCs/>
                <w:sz w:val="20"/>
                <w:szCs w:val="20"/>
              </w:rPr>
              <w:t xml:space="preserve">The </w:t>
            </w:r>
            <w:r>
              <w:rPr>
                <w:bCs/>
                <w:sz w:val="20"/>
                <w:szCs w:val="20"/>
              </w:rPr>
              <w:t>State has p</w:t>
            </w:r>
            <w:r w:rsidRPr="002313D0">
              <w:rPr>
                <w:sz w:val="20"/>
                <w:szCs w:val="20"/>
              </w:rPr>
              <w:t xml:space="preserve">olicies </w:t>
            </w:r>
            <w:r>
              <w:rPr>
                <w:sz w:val="20"/>
                <w:szCs w:val="20"/>
              </w:rPr>
              <w:t xml:space="preserve">that </w:t>
            </w:r>
            <w:r w:rsidRPr="002313D0">
              <w:rPr>
                <w:sz w:val="20"/>
                <w:szCs w:val="20"/>
              </w:rPr>
              <w:t>require the inclusion</w:t>
            </w:r>
            <w:r w:rsidRPr="002313D0">
              <w:rPr>
                <w:b/>
                <w:i/>
                <w:sz w:val="20"/>
                <w:szCs w:val="20"/>
              </w:rPr>
              <w:t xml:space="preserve"> of all public elementary and secondary ELs in the State’s ELP assessment</w:t>
            </w:r>
            <w:r w:rsidRPr="002313D0">
              <w:rPr>
                <w:sz w:val="20"/>
                <w:szCs w:val="20"/>
              </w:rPr>
              <w:t>, including ELs with disabilities.</w:t>
            </w:r>
          </w:p>
        </w:tc>
        <w:tc>
          <w:tcPr>
            <w:tcW w:w="4779" w:type="dxa"/>
            <w:shd w:val="clear" w:color="auto" w:fill="auto"/>
          </w:tcPr>
          <w:p w14:paraId="76BDF929" w14:textId="77777777" w:rsidR="009800B9" w:rsidRPr="0077197F" w:rsidRDefault="009800B9" w:rsidP="003611F3">
            <w:pPr>
              <w:rPr>
                <w:sz w:val="20"/>
              </w:rPr>
            </w:pPr>
            <w:r>
              <w:rPr>
                <w:sz w:val="20"/>
              </w:rPr>
              <w:t>Reviewed by Department Staff Only</w:t>
            </w:r>
          </w:p>
        </w:tc>
        <w:tc>
          <w:tcPr>
            <w:tcW w:w="5013" w:type="dxa"/>
            <w:shd w:val="clear" w:color="auto" w:fill="auto"/>
          </w:tcPr>
          <w:p w14:paraId="710C88F0" w14:textId="77777777" w:rsidR="009800B9" w:rsidRPr="0077197F" w:rsidRDefault="009800B9" w:rsidP="003611F3">
            <w:pPr>
              <w:rPr>
                <w:sz w:val="20"/>
              </w:rPr>
            </w:pPr>
            <w:r>
              <w:rPr>
                <w:sz w:val="20"/>
              </w:rPr>
              <w:t>Reviewed by Department Staff Only</w:t>
            </w:r>
          </w:p>
        </w:tc>
      </w:tr>
      <w:tr w:rsidR="009800B9" w:rsidRPr="00532BBF" w14:paraId="7BB6BB4E" w14:textId="77777777" w:rsidTr="003611F3">
        <w:tc>
          <w:tcPr>
            <w:tcW w:w="13410" w:type="dxa"/>
            <w:gridSpan w:val="3"/>
            <w:shd w:val="clear" w:color="auto" w:fill="auto"/>
          </w:tcPr>
          <w:p w14:paraId="372E065C" w14:textId="77777777" w:rsidR="009800B9" w:rsidRPr="00532BBF" w:rsidRDefault="009800B9" w:rsidP="003611F3">
            <w:pPr>
              <w:pStyle w:val="Heading4"/>
            </w:pPr>
            <w:r>
              <w:t>Section 1.4</w:t>
            </w:r>
            <w:r w:rsidRPr="00532BBF">
              <w:t xml:space="preserve"> Summary Statement</w:t>
            </w:r>
          </w:p>
        </w:tc>
      </w:tr>
      <w:tr w:rsidR="009800B9" w:rsidRPr="00532BBF" w14:paraId="0E66B1C7" w14:textId="77777777" w:rsidTr="003611F3">
        <w:tc>
          <w:tcPr>
            <w:tcW w:w="13410" w:type="dxa"/>
            <w:gridSpan w:val="3"/>
            <w:shd w:val="clear" w:color="auto" w:fill="auto"/>
          </w:tcPr>
          <w:p w14:paraId="2C3C8EE8" w14:textId="77777777" w:rsidR="009800B9" w:rsidRPr="00532BBF" w:rsidRDefault="009800B9" w:rsidP="003611F3">
            <w:pPr>
              <w:rPr>
                <w:sz w:val="20"/>
                <w:szCs w:val="20"/>
              </w:rPr>
            </w:pPr>
            <w:r w:rsidRPr="00532BBF">
              <w:rPr>
                <w:sz w:val="20"/>
                <w:szCs w:val="20"/>
              </w:rPr>
              <w:t>___ No additional evidence is required or</w:t>
            </w:r>
          </w:p>
          <w:p w14:paraId="2A431F97" w14:textId="77777777" w:rsidR="009800B9" w:rsidRPr="00532BBF" w:rsidRDefault="009800B9" w:rsidP="003611F3">
            <w:pPr>
              <w:rPr>
                <w:sz w:val="20"/>
                <w:szCs w:val="20"/>
              </w:rPr>
            </w:pPr>
          </w:p>
          <w:p w14:paraId="6C1FBE5E" w14:textId="77777777" w:rsidR="009800B9" w:rsidRPr="00532BBF" w:rsidRDefault="009800B9" w:rsidP="003611F3">
            <w:pPr>
              <w:rPr>
                <w:sz w:val="20"/>
                <w:szCs w:val="20"/>
              </w:rPr>
            </w:pPr>
            <w:r w:rsidRPr="00532BBF">
              <w:rPr>
                <w:sz w:val="20"/>
                <w:szCs w:val="20"/>
              </w:rPr>
              <w:t>___ The following additional evidence is needed/provide brief rationale:</w:t>
            </w:r>
          </w:p>
          <w:p w14:paraId="18D7062D" w14:textId="77777777" w:rsidR="009800B9" w:rsidRPr="00532BBF" w:rsidRDefault="009800B9" w:rsidP="009800B9">
            <w:pPr>
              <w:numPr>
                <w:ilvl w:val="0"/>
                <w:numId w:val="7"/>
              </w:numPr>
              <w:ind w:left="720"/>
              <w:rPr>
                <w:sz w:val="20"/>
                <w:szCs w:val="20"/>
              </w:rPr>
            </w:pPr>
            <w:r w:rsidRPr="00532BBF">
              <w:rPr>
                <w:sz w:val="20"/>
                <w:szCs w:val="20"/>
              </w:rPr>
              <w:t>[list additional evidence needed w/brief rationale]</w:t>
            </w:r>
          </w:p>
          <w:p w14:paraId="0C14A0BA" w14:textId="77777777" w:rsidR="009800B9" w:rsidRPr="00532BBF" w:rsidRDefault="009800B9" w:rsidP="003611F3">
            <w:pPr>
              <w:ind w:left="720"/>
              <w:rPr>
                <w:sz w:val="20"/>
                <w:szCs w:val="20"/>
              </w:rPr>
            </w:pPr>
          </w:p>
        </w:tc>
      </w:tr>
    </w:tbl>
    <w:p w14:paraId="14BEC73C" w14:textId="77777777" w:rsidR="009800B9" w:rsidRDefault="009800B9" w:rsidP="009800B9"/>
    <w:p w14:paraId="75EDF527" w14:textId="77777777" w:rsidR="009800B9" w:rsidRDefault="009800B9" w:rsidP="009800B9">
      <w:pPr>
        <w:pStyle w:val="Heading2"/>
      </w:pPr>
      <w:r>
        <w:br w:type="page"/>
      </w:r>
      <w:bookmarkStart w:id="8" w:name="_Toc3354958"/>
      <w:r w:rsidRPr="00A74448">
        <w:lastRenderedPageBreak/>
        <w:t>Critical Element 1.5</w:t>
      </w:r>
      <w:r w:rsidRPr="008B7880">
        <w:t xml:space="preserve"> – Meaningful Consultation in the Development of Challenging State Standards and Assessments</w:t>
      </w:r>
      <w:bookmarkEnd w:id="8"/>
      <w:r w:rsidRPr="008B7880">
        <w:t xml:space="preserve"> </w:t>
      </w:r>
    </w:p>
    <w:p w14:paraId="44E2C763" w14:textId="77777777" w:rsidR="009800B9" w:rsidRDefault="009800B9" w:rsidP="009800B9">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800B9" w:rsidRPr="005809BE" w14:paraId="32DF65E7"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4B08024C" w14:textId="77777777" w:rsidR="009800B9" w:rsidRPr="005809BE" w:rsidRDefault="009800B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D4CF594" w14:textId="77777777" w:rsidR="009800B9" w:rsidRPr="005809BE" w:rsidRDefault="009800B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C75EBAE" w14:textId="77777777" w:rsidR="009800B9" w:rsidRPr="005809BE" w:rsidRDefault="009800B9" w:rsidP="003611F3">
            <w:pPr>
              <w:rPr>
                <w:b/>
                <w:sz w:val="20"/>
              </w:rPr>
            </w:pPr>
            <w:r w:rsidRPr="005809BE">
              <w:rPr>
                <w:b/>
                <w:sz w:val="20"/>
              </w:rPr>
              <w:t xml:space="preserve">Comments/Notes/Questions/Suggestions Regarding State Documentation or Evidence </w:t>
            </w:r>
          </w:p>
        </w:tc>
      </w:tr>
      <w:tr w:rsidR="009800B9" w:rsidRPr="00D729E9" w14:paraId="2D5B4C51" w14:textId="77777777" w:rsidTr="003611F3">
        <w:tc>
          <w:tcPr>
            <w:tcW w:w="3618" w:type="dxa"/>
            <w:shd w:val="clear" w:color="auto" w:fill="auto"/>
          </w:tcPr>
          <w:p w14:paraId="3F5513C7" w14:textId="77777777" w:rsidR="009800B9" w:rsidRPr="002313D0" w:rsidRDefault="009800B9" w:rsidP="003611F3">
            <w:pPr>
              <w:spacing w:before="80"/>
              <w:rPr>
                <w:sz w:val="20"/>
                <w:szCs w:val="20"/>
              </w:rPr>
            </w:pPr>
            <w:r w:rsidRPr="002313D0">
              <w:rPr>
                <w:sz w:val="20"/>
                <w:szCs w:val="20"/>
              </w:rPr>
              <w:t xml:space="preserve">If the State has developed or amended challenging </w:t>
            </w:r>
            <w:r w:rsidRPr="002313D0">
              <w:rPr>
                <w:b/>
                <w:i/>
                <w:sz w:val="20"/>
                <w:szCs w:val="20"/>
              </w:rPr>
              <w:t>ELP</w:t>
            </w:r>
            <w:r w:rsidRPr="002313D0">
              <w:rPr>
                <w:sz w:val="20"/>
                <w:szCs w:val="20"/>
              </w:rPr>
              <w:t xml:space="preserve"> standards and assessments, the State has conducted meaningful and timely consultation with:</w:t>
            </w:r>
          </w:p>
          <w:p w14:paraId="3DE4905C" w14:textId="77777777" w:rsidR="009800B9" w:rsidRPr="002313D0" w:rsidRDefault="009800B9" w:rsidP="00172DAF">
            <w:pPr>
              <w:numPr>
                <w:ilvl w:val="0"/>
                <w:numId w:val="41"/>
              </w:numPr>
              <w:ind w:left="360"/>
              <w:rPr>
                <w:sz w:val="20"/>
              </w:rPr>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0482F5D0" w14:textId="77777777" w:rsidR="009800B9" w:rsidRPr="002313D0" w:rsidRDefault="009800B9" w:rsidP="00172DAF">
            <w:pPr>
              <w:numPr>
                <w:ilvl w:val="0"/>
                <w:numId w:val="41"/>
              </w:numPr>
              <w:ind w:left="360"/>
              <w:rPr>
                <w:sz w:val="20"/>
                <w:szCs w:val="20"/>
              </w:rPr>
            </w:pPr>
            <w:r w:rsidRPr="002313D0">
              <w:rPr>
                <w:sz w:val="20"/>
                <w:szCs w:val="20"/>
              </w:rPr>
              <w:t>Local educational agencies (including those located in rural areas).</w:t>
            </w:r>
          </w:p>
          <w:p w14:paraId="2F1CDE9E" w14:textId="77777777" w:rsidR="009800B9" w:rsidRPr="002313D0" w:rsidRDefault="009800B9" w:rsidP="00172DAF">
            <w:pPr>
              <w:numPr>
                <w:ilvl w:val="0"/>
                <w:numId w:val="41"/>
              </w:numPr>
              <w:ind w:left="360"/>
              <w:rPr>
                <w:sz w:val="20"/>
                <w:szCs w:val="20"/>
              </w:rPr>
            </w:pPr>
            <w:r w:rsidRPr="002313D0">
              <w:rPr>
                <w:sz w:val="20"/>
                <w:szCs w:val="20"/>
              </w:rPr>
              <w:t xml:space="preserve">Representatives of Indian tribes located in the State. </w:t>
            </w:r>
          </w:p>
          <w:p w14:paraId="019513C4" w14:textId="77777777" w:rsidR="009800B9" w:rsidRPr="0077197F" w:rsidRDefault="009800B9" w:rsidP="00172DAF">
            <w:pPr>
              <w:numPr>
                <w:ilvl w:val="0"/>
                <w:numId w:val="41"/>
              </w:numPr>
              <w:ind w:left="360"/>
              <w:rPr>
                <w:sz w:val="20"/>
                <w:szCs w:val="20"/>
              </w:rPr>
            </w:pPr>
            <w:r w:rsidRPr="002313D0">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4F23FACD" w14:textId="77777777" w:rsidR="009800B9" w:rsidRPr="0077197F" w:rsidRDefault="009800B9" w:rsidP="003611F3">
            <w:pPr>
              <w:rPr>
                <w:sz w:val="20"/>
              </w:rPr>
            </w:pPr>
            <w:r>
              <w:rPr>
                <w:sz w:val="20"/>
              </w:rPr>
              <w:t>Reviewed by Department Staff Only</w:t>
            </w:r>
          </w:p>
        </w:tc>
        <w:tc>
          <w:tcPr>
            <w:tcW w:w="5013" w:type="dxa"/>
            <w:shd w:val="clear" w:color="auto" w:fill="auto"/>
          </w:tcPr>
          <w:p w14:paraId="325977F2" w14:textId="77777777" w:rsidR="009800B9" w:rsidRPr="0077197F" w:rsidRDefault="009800B9" w:rsidP="003611F3">
            <w:pPr>
              <w:rPr>
                <w:sz w:val="20"/>
              </w:rPr>
            </w:pPr>
            <w:r>
              <w:rPr>
                <w:sz w:val="20"/>
              </w:rPr>
              <w:t>Reviewed by Department Staff Only</w:t>
            </w:r>
          </w:p>
        </w:tc>
      </w:tr>
      <w:tr w:rsidR="009800B9" w:rsidRPr="00532BBF" w14:paraId="5E6A0F8F" w14:textId="77777777" w:rsidTr="003611F3">
        <w:tc>
          <w:tcPr>
            <w:tcW w:w="13410" w:type="dxa"/>
            <w:gridSpan w:val="3"/>
            <w:shd w:val="clear" w:color="auto" w:fill="auto"/>
          </w:tcPr>
          <w:p w14:paraId="228B8B41" w14:textId="77777777" w:rsidR="009800B9" w:rsidRPr="00532BBF" w:rsidRDefault="009800B9" w:rsidP="003611F3">
            <w:pPr>
              <w:pStyle w:val="Heading4"/>
            </w:pPr>
            <w:r>
              <w:t>Section 1.5</w:t>
            </w:r>
            <w:r w:rsidRPr="00532BBF">
              <w:t xml:space="preserve"> Summary Statement</w:t>
            </w:r>
          </w:p>
        </w:tc>
      </w:tr>
      <w:tr w:rsidR="009800B9" w:rsidRPr="00532BBF" w14:paraId="753C6B5C" w14:textId="77777777" w:rsidTr="003611F3">
        <w:tc>
          <w:tcPr>
            <w:tcW w:w="13410" w:type="dxa"/>
            <w:gridSpan w:val="3"/>
            <w:shd w:val="clear" w:color="auto" w:fill="auto"/>
          </w:tcPr>
          <w:p w14:paraId="25E3BDB6" w14:textId="77777777" w:rsidR="009800B9" w:rsidRPr="00532BBF" w:rsidRDefault="009800B9" w:rsidP="003611F3">
            <w:pPr>
              <w:rPr>
                <w:sz w:val="20"/>
                <w:szCs w:val="20"/>
              </w:rPr>
            </w:pPr>
            <w:r w:rsidRPr="00532BBF">
              <w:rPr>
                <w:sz w:val="20"/>
                <w:szCs w:val="20"/>
              </w:rPr>
              <w:t>___ No additional evidence is required or</w:t>
            </w:r>
          </w:p>
          <w:p w14:paraId="2CF1C403" w14:textId="77777777" w:rsidR="009800B9" w:rsidRPr="00532BBF" w:rsidRDefault="009800B9" w:rsidP="003611F3">
            <w:pPr>
              <w:rPr>
                <w:sz w:val="20"/>
                <w:szCs w:val="20"/>
              </w:rPr>
            </w:pPr>
          </w:p>
          <w:p w14:paraId="51F97936" w14:textId="77777777" w:rsidR="009800B9" w:rsidRPr="00532BBF" w:rsidRDefault="009800B9" w:rsidP="003611F3">
            <w:pPr>
              <w:rPr>
                <w:sz w:val="20"/>
                <w:szCs w:val="20"/>
              </w:rPr>
            </w:pPr>
            <w:r w:rsidRPr="00532BBF">
              <w:rPr>
                <w:sz w:val="20"/>
                <w:szCs w:val="20"/>
              </w:rPr>
              <w:t>___ The following additional evidence is needed/provide brief rationale:</w:t>
            </w:r>
          </w:p>
          <w:p w14:paraId="6AABE973" w14:textId="77777777" w:rsidR="009800B9" w:rsidRPr="00532BBF" w:rsidRDefault="009800B9" w:rsidP="009800B9">
            <w:pPr>
              <w:numPr>
                <w:ilvl w:val="0"/>
                <w:numId w:val="7"/>
              </w:numPr>
              <w:ind w:left="720"/>
              <w:rPr>
                <w:sz w:val="20"/>
                <w:szCs w:val="20"/>
              </w:rPr>
            </w:pPr>
            <w:r w:rsidRPr="00532BBF">
              <w:rPr>
                <w:sz w:val="20"/>
                <w:szCs w:val="20"/>
              </w:rPr>
              <w:t>[list additional evidence needed w/brief rationale]</w:t>
            </w:r>
          </w:p>
          <w:p w14:paraId="6027E300" w14:textId="77777777" w:rsidR="009800B9" w:rsidRPr="00532BBF" w:rsidRDefault="009800B9" w:rsidP="003611F3">
            <w:pPr>
              <w:ind w:left="720"/>
              <w:rPr>
                <w:sz w:val="20"/>
                <w:szCs w:val="20"/>
              </w:rPr>
            </w:pPr>
          </w:p>
        </w:tc>
      </w:tr>
    </w:tbl>
    <w:p w14:paraId="29EFABFF" w14:textId="77777777" w:rsidR="009800B9" w:rsidRDefault="009800B9" w:rsidP="009800B9">
      <w:pPr>
        <w:rPr>
          <w:b/>
          <w:sz w:val="20"/>
          <w:szCs w:val="20"/>
        </w:rPr>
      </w:pPr>
    </w:p>
    <w:p w14:paraId="6AA62DFA" w14:textId="77777777" w:rsidR="009800B9" w:rsidRPr="008A4204" w:rsidRDefault="009800B9" w:rsidP="009800B9">
      <w:pPr>
        <w:pStyle w:val="Heading1"/>
      </w:pPr>
      <w:r>
        <w:br w:type="page"/>
      </w:r>
      <w:bookmarkStart w:id="9" w:name="_Toc3354959"/>
      <w:r w:rsidRPr="008A4204">
        <w:lastRenderedPageBreak/>
        <w:t>SECTI</w:t>
      </w:r>
      <w:bookmarkStart w:id="10" w:name="section2"/>
      <w:bookmarkEnd w:id="10"/>
      <w:r w:rsidRPr="008A4204">
        <w:t>ON 2: ASSESSMENT SYSTEM OPERATIONS</w:t>
      </w:r>
      <w:bookmarkEnd w:id="9"/>
    </w:p>
    <w:p w14:paraId="043EAF95" w14:textId="77777777" w:rsidR="009800B9" w:rsidRDefault="009800B9" w:rsidP="009800B9">
      <w:pPr>
        <w:pStyle w:val="Heading2"/>
      </w:pPr>
      <w:bookmarkStart w:id="11" w:name="_Toc3354960"/>
      <w:r w:rsidRPr="009678AC">
        <w:t>Critical Element 2.1 – Test Design and Development</w:t>
      </w:r>
      <w:bookmarkEnd w:id="1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800B9" w:rsidRPr="005809BE" w14:paraId="3B0246D2"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73E29FD9" w14:textId="77777777" w:rsidR="009800B9" w:rsidRPr="005809BE" w:rsidRDefault="009800B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81B34ED" w14:textId="77777777" w:rsidR="009800B9" w:rsidRPr="005809BE" w:rsidRDefault="009800B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6CA53EC" w14:textId="77777777" w:rsidR="009800B9" w:rsidRPr="005809BE" w:rsidRDefault="009800B9" w:rsidP="003611F3">
            <w:pPr>
              <w:rPr>
                <w:b/>
                <w:sz w:val="20"/>
              </w:rPr>
            </w:pPr>
            <w:r w:rsidRPr="005809BE">
              <w:rPr>
                <w:b/>
                <w:sz w:val="20"/>
              </w:rPr>
              <w:t xml:space="preserve">Comments/Notes/Questions/Suggestions Regarding State Documentation or Evidence </w:t>
            </w:r>
          </w:p>
        </w:tc>
      </w:tr>
      <w:tr w:rsidR="009800B9" w14:paraId="4A453FB7" w14:textId="77777777" w:rsidTr="003611F3">
        <w:tc>
          <w:tcPr>
            <w:tcW w:w="3618" w:type="dxa"/>
            <w:shd w:val="clear" w:color="auto" w:fill="auto"/>
          </w:tcPr>
          <w:p w14:paraId="6163C812" w14:textId="77777777" w:rsidR="009800B9" w:rsidRPr="002313D0" w:rsidRDefault="009800B9" w:rsidP="003611F3">
            <w:pPr>
              <w:spacing w:before="80"/>
              <w:rPr>
                <w:b/>
                <w:bCs/>
                <w:sz w:val="20"/>
                <w:szCs w:val="20"/>
              </w:rPr>
            </w:pPr>
            <w:r w:rsidRPr="002313D0">
              <w:rPr>
                <w:bCs/>
                <w:sz w:val="20"/>
                <w:szCs w:val="20"/>
              </w:rPr>
              <w:t xml:space="preserve">The State’s test design and test development process is well-suited for the content, is technically sound, aligns the assessments to </w:t>
            </w:r>
            <w:r w:rsidRPr="002313D0">
              <w:rPr>
                <w:b/>
                <w:bCs/>
                <w:i/>
                <w:sz w:val="20"/>
                <w:szCs w:val="20"/>
              </w:rPr>
              <w:t xml:space="preserve"> the depth and breadth of the State’s ELP standards,</w:t>
            </w:r>
            <w:r w:rsidRPr="002313D0">
              <w:rPr>
                <w:bCs/>
                <w:sz w:val="20"/>
                <w:szCs w:val="20"/>
              </w:rPr>
              <w:t xml:space="preserve"> and includes: </w:t>
            </w:r>
          </w:p>
          <w:p w14:paraId="4BFF35F4" w14:textId="77777777" w:rsidR="009800B9" w:rsidRPr="002313D0" w:rsidRDefault="009800B9" w:rsidP="00172DAF">
            <w:pPr>
              <w:numPr>
                <w:ilvl w:val="0"/>
                <w:numId w:val="34"/>
              </w:numPr>
              <w:rPr>
                <w:sz w:val="20"/>
                <w:szCs w:val="20"/>
              </w:rPr>
            </w:pPr>
            <w:r w:rsidRPr="002313D0">
              <w:rPr>
                <w:sz w:val="20"/>
                <w:szCs w:val="20"/>
              </w:rPr>
              <w:t>Statement(s) of the purposes of the assessments and the intended interpretations and uses of results;</w:t>
            </w:r>
          </w:p>
          <w:p w14:paraId="18C59C32" w14:textId="77777777" w:rsidR="009800B9" w:rsidRPr="002313D0" w:rsidRDefault="009800B9" w:rsidP="00172DAF">
            <w:pPr>
              <w:numPr>
                <w:ilvl w:val="0"/>
                <w:numId w:val="34"/>
              </w:numPr>
              <w:rPr>
                <w:sz w:val="20"/>
                <w:szCs w:val="20"/>
              </w:rPr>
            </w:pPr>
            <w:r w:rsidRPr="002313D0">
              <w:rPr>
                <w:sz w:val="20"/>
                <w:szCs w:val="20"/>
              </w:rPr>
              <w:t>Test blueprints that describe the structure of each assessment in sufficient detail to support the development of assessments that are technically sound, measure the depth and breadth of</w:t>
            </w:r>
            <w:r w:rsidRPr="002313D0">
              <w:rPr>
                <w:i/>
                <w:sz w:val="20"/>
              </w:rPr>
              <w:t> </w:t>
            </w:r>
            <w:r w:rsidRPr="002313D0">
              <w:rPr>
                <w:b/>
                <w:i/>
                <w:sz w:val="20"/>
                <w:szCs w:val="20"/>
              </w:rPr>
              <w:t>the State’s ELP standards</w:t>
            </w:r>
            <w:r w:rsidRPr="002313D0">
              <w:rPr>
                <w:sz w:val="20"/>
                <w:szCs w:val="20"/>
              </w:rPr>
              <w:t>, and support the intended interpretations and uses of the results.</w:t>
            </w:r>
          </w:p>
          <w:p w14:paraId="7005F9BC" w14:textId="77777777" w:rsidR="009800B9" w:rsidRPr="002313D0" w:rsidRDefault="009800B9" w:rsidP="00172DAF">
            <w:pPr>
              <w:numPr>
                <w:ilvl w:val="0"/>
                <w:numId w:val="34"/>
              </w:numPr>
              <w:rPr>
                <w:sz w:val="20"/>
                <w:szCs w:val="20"/>
              </w:rPr>
            </w:pP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304A9DC1" w14:textId="77777777" w:rsidR="009800B9" w:rsidRPr="002313D0" w:rsidRDefault="009800B9" w:rsidP="00172DAF">
            <w:pPr>
              <w:numPr>
                <w:ilvl w:val="0"/>
                <w:numId w:val="34"/>
              </w:numPr>
              <w:rPr>
                <w:sz w:val="20"/>
                <w:szCs w:val="20"/>
              </w:rPr>
            </w:pPr>
            <w:r w:rsidRPr="002313D0">
              <w:rPr>
                <w:sz w:val="20"/>
                <w:szCs w:val="20"/>
              </w:rPr>
              <w:t>If the State administers computer-adaptive assessments, the item pool and item selection procedures adequately support the test design and intended uses and interpretations of results.</w:t>
            </w:r>
          </w:p>
          <w:p w14:paraId="3992C3B7" w14:textId="77777777" w:rsidR="009800B9" w:rsidRPr="002313D0" w:rsidRDefault="009800B9" w:rsidP="00172DAF">
            <w:pPr>
              <w:numPr>
                <w:ilvl w:val="0"/>
                <w:numId w:val="34"/>
              </w:numPr>
              <w:rPr>
                <w:sz w:val="20"/>
                <w:szCs w:val="20"/>
              </w:rPr>
            </w:pPr>
            <w:r w:rsidRPr="002313D0">
              <w:rPr>
                <w:sz w:val="20"/>
                <w:szCs w:val="20"/>
              </w:rPr>
              <w:t xml:space="preserve">If the State administers a computer-adaptive assessment, it makes proficiency determinations with respect to the grade in which the </w:t>
            </w:r>
            <w:r w:rsidRPr="002313D0">
              <w:rPr>
                <w:sz w:val="20"/>
                <w:szCs w:val="20"/>
              </w:rPr>
              <w:lastRenderedPageBreak/>
              <w:t>student is enrolled and uses that determination for all reporting.</w:t>
            </w:r>
          </w:p>
          <w:p w14:paraId="4E6B0BB6" w14:textId="77777777" w:rsidR="009800B9" w:rsidRPr="0077197F" w:rsidRDefault="009800B9" w:rsidP="003611F3">
            <w:pPr>
              <w:rPr>
                <w:sz w:val="20"/>
                <w:szCs w:val="20"/>
              </w:rPr>
            </w:pPr>
            <w:r w:rsidRPr="002313D0">
              <w:rPr>
                <w:sz w:val="20"/>
                <w:szCs w:val="20"/>
              </w:rPr>
              <w:t xml:space="preserve">If the State administers a content assessment that includes portfolios, such assessment may be partially administered through a portfolio but may not be </w:t>
            </w:r>
            <w:r w:rsidRPr="002313D0">
              <w:rPr>
                <w:i/>
                <w:sz w:val="20"/>
                <w:szCs w:val="20"/>
              </w:rPr>
              <w:t>entirely</w:t>
            </w:r>
            <w:r w:rsidRPr="002313D0">
              <w:rPr>
                <w:sz w:val="20"/>
                <w:szCs w:val="20"/>
              </w:rPr>
              <w:t xml:space="preserve"> administered through a portfolio. </w:t>
            </w:r>
          </w:p>
        </w:tc>
        <w:tc>
          <w:tcPr>
            <w:tcW w:w="4779" w:type="dxa"/>
            <w:shd w:val="clear" w:color="auto" w:fill="auto"/>
          </w:tcPr>
          <w:p w14:paraId="7BAD22D9" w14:textId="77777777" w:rsidR="009800B9" w:rsidRDefault="009800B9" w:rsidP="003611F3">
            <w:pPr>
              <w:pStyle w:val="Default"/>
              <w:rPr>
                <w:b/>
                <w:sz w:val="20"/>
                <w:szCs w:val="20"/>
              </w:rPr>
            </w:pPr>
            <w:r w:rsidRPr="00820AE2">
              <w:rPr>
                <w:b/>
                <w:sz w:val="20"/>
                <w:szCs w:val="20"/>
              </w:rPr>
              <w:lastRenderedPageBreak/>
              <w:t>ACCESS</w:t>
            </w:r>
          </w:p>
          <w:p w14:paraId="3C1EE7F4" w14:textId="77777777" w:rsidR="009800B9" w:rsidRPr="00820AE2" w:rsidRDefault="009800B9" w:rsidP="003611F3">
            <w:pPr>
              <w:pStyle w:val="Default"/>
              <w:rPr>
                <w:b/>
                <w:sz w:val="20"/>
                <w:szCs w:val="20"/>
              </w:rPr>
            </w:pPr>
          </w:p>
          <w:p w14:paraId="08B53EB5" w14:textId="77777777" w:rsidR="009800B9" w:rsidRPr="004629F5" w:rsidRDefault="009800B9" w:rsidP="003611F3">
            <w:pPr>
              <w:pStyle w:val="Default"/>
              <w:rPr>
                <w:color w:val="auto"/>
                <w:sz w:val="20"/>
                <w:szCs w:val="20"/>
                <w:u w:val="single"/>
              </w:rPr>
            </w:pPr>
            <w:r w:rsidRPr="004629F5">
              <w:rPr>
                <w:color w:val="auto"/>
                <w:sz w:val="20"/>
                <w:szCs w:val="20"/>
                <w:u w:val="single"/>
              </w:rPr>
              <w:t xml:space="preserve">Statement of purpose </w:t>
            </w:r>
          </w:p>
          <w:p w14:paraId="2C3348AC" w14:textId="77777777" w:rsidR="009800B9" w:rsidRPr="00820AE2" w:rsidRDefault="009800B9" w:rsidP="00172DAF">
            <w:pPr>
              <w:pStyle w:val="Default"/>
              <w:numPr>
                <w:ilvl w:val="0"/>
                <w:numId w:val="48"/>
              </w:numPr>
              <w:rPr>
                <w:color w:val="auto"/>
                <w:sz w:val="20"/>
                <w:szCs w:val="20"/>
              </w:rPr>
            </w:pPr>
            <w:r w:rsidRPr="00820AE2">
              <w:rPr>
                <w:color w:val="auto"/>
                <w:sz w:val="20"/>
                <w:szCs w:val="20"/>
              </w:rPr>
              <w:t>2.1-1, p.3</w:t>
            </w:r>
          </w:p>
          <w:p w14:paraId="4677BAB0" w14:textId="77777777" w:rsidR="009800B9" w:rsidRPr="00820AE2" w:rsidRDefault="009800B9" w:rsidP="00172DAF">
            <w:pPr>
              <w:pStyle w:val="Default"/>
              <w:numPr>
                <w:ilvl w:val="0"/>
                <w:numId w:val="48"/>
              </w:numPr>
              <w:rPr>
                <w:color w:val="auto"/>
                <w:sz w:val="20"/>
                <w:szCs w:val="20"/>
              </w:rPr>
            </w:pPr>
            <w:r w:rsidRPr="00820AE2">
              <w:rPr>
                <w:color w:val="auto"/>
                <w:sz w:val="20"/>
                <w:szCs w:val="20"/>
              </w:rPr>
              <w:t>2.1-2, p.5</w:t>
            </w:r>
          </w:p>
          <w:p w14:paraId="7A41C15C" w14:textId="77777777" w:rsidR="009800B9" w:rsidRPr="00820AE2" w:rsidRDefault="009800B9" w:rsidP="003611F3">
            <w:pPr>
              <w:pStyle w:val="Default"/>
              <w:ind w:left="720"/>
              <w:rPr>
                <w:color w:val="auto"/>
                <w:sz w:val="20"/>
                <w:szCs w:val="20"/>
              </w:rPr>
            </w:pPr>
          </w:p>
          <w:p w14:paraId="47A3D4F1" w14:textId="77777777" w:rsidR="009800B9" w:rsidRPr="004629F5" w:rsidRDefault="009800B9" w:rsidP="003611F3">
            <w:pPr>
              <w:pStyle w:val="Default"/>
              <w:rPr>
                <w:color w:val="auto"/>
                <w:sz w:val="20"/>
                <w:szCs w:val="20"/>
                <w:u w:val="single"/>
              </w:rPr>
            </w:pPr>
            <w:r w:rsidRPr="004629F5">
              <w:rPr>
                <w:color w:val="auto"/>
                <w:sz w:val="20"/>
                <w:szCs w:val="20"/>
                <w:u w:val="single"/>
              </w:rPr>
              <w:t>Test blueprints</w:t>
            </w:r>
          </w:p>
          <w:p w14:paraId="732CF864" w14:textId="77777777" w:rsidR="009800B9" w:rsidRPr="00820AE2" w:rsidRDefault="009800B9" w:rsidP="00172DAF">
            <w:pPr>
              <w:pStyle w:val="Default"/>
              <w:numPr>
                <w:ilvl w:val="0"/>
                <w:numId w:val="48"/>
              </w:numPr>
              <w:rPr>
                <w:color w:val="auto"/>
                <w:sz w:val="20"/>
                <w:szCs w:val="20"/>
              </w:rPr>
            </w:pPr>
            <w:r w:rsidRPr="00820AE2">
              <w:rPr>
                <w:color w:val="auto"/>
                <w:sz w:val="20"/>
                <w:szCs w:val="20"/>
              </w:rPr>
              <w:t>2.1-2, p.19-23</w:t>
            </w:r>
          </w:p>
          <w:p w14:paraId="1F42022D" w14:textId="77777777" w:rsidR="009800B9" w:rsidRPr="00820AE2" w:rsidRDefault="009800B9" w:rsidP="00172DAF">
            <w:pPr>
              <w:pStyle w:val="Default"/>
              <w:numPr>
                <w:ilvl w:val="0"/>
                <w:numId w:val="48"/>
              </w:numPr>
              <w:rPr>
                <w:color w:val="auto"/>
                <w:sz w:val="20"/>
                <w:szCs w:val="20"/>
              </w:rPr>
            </w:pPr>
            <w:r w:rsidRPr="00820AE2">
              <w:rPr>
                <w:color w:val="auto"/>
                <w:sz w:val="20"/>
                <w:szCs w:val="20"/>
              </w:rPr>
              <w:t>Description of multistage adaptive administration provided.</w:t>
            </w:r>
          </w:p>
          <w:p w14:paraId="425A36EA" w14:textId="77777777" w:rsidR="009800B9" w:rsidRPr="00820AE2" w:rsidRDefault="009800B9" w:rsidP="003611F3">
            <w:pPr>
              <w:pStyle w:val="Default"/>
              <w:ind w:left="720"/>
              <w:rPr>
                <w:color w:val="auto"/>
                <w:sz w:val="20"/>
                <w:szCs w:val="20"/>
              </w:rPr>
            </w:pPr>
          </w:p>
          <w:p w14:paraId="19F97C30" w14:textId="77777777" w:rsidR="009800B9" w:rsidRPr="004629F5" w:rsidRDefault="009800B9" w:rsidP="003611F3">
            <w:pPr>
              <w:pStyle w:val="Default"/>
              <w:rPr>
                <w:color w:val="auto"/>
                <w:sz w:val="20"/>
                <w:szCs w:val="20"/>
                <w:u w:val="single"/>
              </w:rPr>
            </w:pPr>
            <w:r w:rsidRPr="004629F5">
              <w:rPr>
                <w:color w:val="auto"/>
                <w:sz w:val="20"/>
                <w:szCs w:val="20"/>
                <w:u w:val="single"/>
              </w:rPr>
              <w:t>Knowledge, skills, range of complexity</w:t>
            </w:r>
          </w:p>
          <w:p w14:paraId="131DF45D" w14:textId="77777777" w:rsidR="009800B9" w:rsidRPr="00820AE2" w:rsidRDefault="009800B9" w:rsidP="00172DAF">
            <w:pPr>
              <w:pStyle w:val="Default"/>
              <w:numPr>
                <w:ilvl w:val="0"/>
                <w:numId w:val="48"/>
              </w:numPr>
              <w:spacing w:before="2" w:after="2"/>
              <w:rPr>
                <w:color w:val="auto"/>
                <w:sz w:val="20"/>
                <w:szCs w:val="20"/>
              </w:rPr>
            </w:pPr>
            <w:r w:rsidRPr="00820AE2">
              <w:rPr>
                <w:color w:val="auto"/>
                <w:sz w:val="20"/>
                <w:szCs w:val="20"/>
              </w:rPr>
              <w:t>1.2-3</w:t>
            </w:r>
          </w:p>
          <w:p w14:paraId="7F344CBA" w14:textId="77777777" w:rsidR="009800B9" w:rsidRPr="00820AE2" w:rsidRDefault="009800B9" w:rsidP="00172DAF">
            <w:pPr>
              <w:pStyle w:val="Default"/>
              <w:numPr>
                <w:ilvl w:val="0"/>
                <w:numId w:val="48"/>
              </w:numPr>
              <w:spacing w:before="2" w:after="2"/>
              <w:rPr>
                <w:color w:val="auto"/>
                <w:sz w:val="20"/>
                <w:szCs w:val="20"/>
              </w:rPr>
            </w:pPr>
            <w:r w:rsidRPr="00820AE2">
              <w:rPr>
                <w:color w:val="auto"/>
                <w:sz w:val="20"/>
                <w:szCs w:val="20"/>
              </w:rPr>
              <w:t>2.1-2, pp. 9-11.</w:t>
            </w:r>
            <w:r w:rsidRPr="00820AE2">
              <w:rPr>
                <w:b/>
                <w:color w:val="auto"/>
                <w:sz w:val="20"/>
                <w:szCs w:val="20"/>
              </w:rPr>
              <w:t xml:space="preserve"> </w:t>
            </w:r>
          </w:p>
          <w:p w14:paraId="14707D93" w14:textId="77777777" w:rsidR="009800B9" w:rsidRPr="00820AE2" w:rsidRDefault="009800B9" w:rsidP="003611F3">
            <w:pPr>
              <w:pStyle w:val="Default"/>
              <w:ind w:left="720"/>
              <w:rPr>
                <w:color w:val="auto"/>
                <w:sz w:val="20"/>
                <w:szCs w:val="20"/>
              </w:rPr>
            </w:pPr>
          </w:p>
          <w:p w14:paraId="3A8E2993" w14:textId="77777777" w:rsidR="009800B9" w:rsidRPr="004629F5" w:rsidRDefault="009800B9" w:rsidP="003611F3">
            <w:pPr>
              <w:pStyle w:val="Default"/>
              <w:rPr>
                <w:color w:val="auto"/>
                <w:sz w:val="20"/>
                <w:szCs w:val="20"/>
                <w:u w:val="single"/>
              </w:rPr>
            </w:pPr>
            <w:r w:rsidRPr="004629F5">
              <w:rPr>
                <w:color w:val="auto"/>
                <w:sz w:val="20"/>
                <w:szCs w:val="20"/>
                <w:u w:val="single"/>
              </w:rPr>
              <w:t xml:space="preserve">Item pool and selection </w:t>
            </w:r>
          </w:p>
          <w:p w14:paraId="7ADDB694" w14:textId="77777777" w:rsidR="009800B9" w:rsidRDefault="009800B9" w:rsidP="00172DAF">
            <w:pPr>
              <w:pStyle w:val="Default"/>
              <w:numPr>
                <w:ilvl w:val="0"/>
                <w:numId w:val="91"/>
              </w:numPr>
              <w:rPr>
                <w:color w:val="auto"/>
                <w:sz w:val="20"/>
                <w:szCs w:val="20"/>
              </w:rPr>
            </w:pPr>
            <w:r>
              <w:rPr>
                <w:color w:val="auto"/>
                <w:sz w:val="20"/>
                <w:szCs w:val="20"/>
              </w:rPr>
              <w:t>No evidence provided.</w:t>
            </w:r>
          </w:p>
          <w:p w14:paraId="26B2453A" w14:textId="77777777" w:rsidR="009800B9" w:rsidRPr="00820AE2" w:rsidRDefault="009800B9" w:rsidP="003611F3">
            <w:pPr>
              <w:pStyle w:val="Default"/>
              <w:ind w:left="720"/>
              <w:rPr>
                <w:color w:val="auto"/>
                <w:sz w:val="20"/>
                <w:szCs w:val="20"/>
              </w:rPr>
            </w:pPr>
          </w:p>
          <w:p w14:paraId="2016867B" w14:textId="77777777" w:rsidR="009800B9" w:rsidRPr="004629F5" w:rsidRDefault="009800B9" w:rsidP="003611F3">
            <w:pPr>
              <w:pStyle w:val="Default"/>
              <w:rPr>
                <w:color w:val="auto"/>
                <w:sz w:val="20"/>
                <w:szCs w:val="20"/>
                <w:u w:val="single"/>
              </w:rPr>
            </w:pPr>
            <w:r w:rsidRPr="004629F5">
              <w:rPr>
                <w:color w:val="auto"/>
                <w:sz w:val="20"/>
                <w:szCs w:val="20"/>
                <w:u w:val="single"/>
              </w:rPr>
              <w:t>Grade-level of student</w:t>
            </w:r>
          </w:p>
          <w:p w14:paraId="1B31F04E" w14:textId="77777777" w:rsidR="009800B9" w:rsidRPr="00820AE2" w:rsidRDefault="009800B9" w:rsidP="00172DAF">
            <w:pPr>
              <w:pStyle w:val="Default"/>
              <w:numPr>
                <w:ilvl w:val="0"/>
                <w:numId w:val="48"/>
              </w:numPr>
              <w:rPr>
                <w:color w:val="auto"/>
                <w:sz w:val="20"/>
                <w:szCs w:val="20"/>
              </w:rPr>
            </w:pPr>
            <w:r w:rsidRPr="00820AE2">
              <w:rPr>
                <w:color w:val="auto"/>
                <w:sz w:val="20"/>
                <w:szCs w:val="20"/>
              </w:rPr>
              <w:t>Based on grade level clusters</w:t>
            </w:r>
          </w:p>
          <w:p w14:paraId="65DCAF15" w14:textId="77777777" w:rsidR="009800B9" w:rsidRDefault="009800B9" w:rsidP="003611F3">
            <w:pPr>
              <w:pStyle w:val="Default"/>
              <w:rPr>
                <w:color w:val="auto"/>
                <w:sz w:val="20"/>
                <w:szCs w:val="20"/>
              </w:rPr>
            </w:pPr>
          </w:p>
          <w:p w14:paraId="5E35B529" w14:textId="77777777" w:rsidR="009800B9" w:rsidRDefault="009800B9" w:rsidP="003611F3">
            <w:pPr>
              <w:pStyle w:val="Default"/>
              <w:rPr>
                <w:b/>
                <w:color w:val="auto"/>
                <w:sz w:val="20"/>
                <w:szCs w:val="20"/>
              </w:rPr>
            </w:pPr>
          </w:p>
          <w:p w14:paraId="4D73BB63" w14:textId="77777777" w:rsidR="009800B9" w:rsidRDefault="009800B9" w:rsidP="003611F3">
            <w:pPr>
              <w:pStyle w:val="Default"/>
              <w:rPr>
                <w:b/>
                <w:color w:val="auto"/>
                <w:sz w:val="20"/>
                <w:szCs w:val="20"/>
              </w:rPr>
            </w:pPr>
          </w:p>
          <w:p w14:paraId="6BE8A878" w14:textId="77777777" w:rsidR="009800B9" w:rsidRDefault="009800B9" w:rsidP="003611F3">
            <w:pPr>
              <w:pStyle w:val="Default"/>
              <w:rPr>
                <w:b/>
                <w:color w:val="auto"/>
                <w:sz w:val="20"/>
                <w:szCs w:val="20"/>
              </w:rPr>
            </w:pPr>
          </w:p>
          <w:p w14:paraId="5793E5D3" w14:textId="77777777" w:rsidR="009800B9" w:rsidRDefault="009800B9" w:rsidP="003611F3">
            <w:pPr>
              <w:pStyle w:val="Default"/>
              <w:rPr>
                <w:b/>
                <w:color w:val="auto"/>
                <w:sz w:val="20"/>
                <w:szCs w:val="20"/>
              </w:rPr>
            </w:pPr>
          </w:p>
          <w:p w14:paraId="5FE4AE96" w14:textId="77777777" w:rsidR="009800B9" w:rsidRDefault="009800B9" w:rsidP="003611F3">
            <w:pPr>
              <w:pStyle w:val="Default"/>
              <w:rPr>
                <w:b/>
                <w:color w:val="auto"/>
                <w:sz w:val="20"/>
                <w:szCs w:val="20"/>
              </w:rPr>
            </w:pPr>
          </w:p>
          <w:p w14:paraId="630A8FA6" w14:textId="77777777" w:rsidR="009800B9" w:rsidRDefault="009800B9" w:rsidP="003611F3">
            <w:pPr>
              <w:pStyle w:val="Default"/>
              <w:rPr>
                <w:b/>
                <w:color w:val="auto"/>
                <w:sz w:val="20"/>
                <w:szCs w:val="20"/>
              </w:rPr>
            </w:pPr>
          </w:p>
          <w:p w14:paraId="2735C75F" w14:textId="77777777" w:rsidR="009800B9" w:rsidRDefault="009800B9" w:rsidP="003611F3">
            <w:pPr>
              <w:pStyle w:val="Default"/>
              <w:rPr>
                <w:b/>
                <w:color w:val="auto"/>
                <w:sz w:val="20"/>
                <w:szCs w:val="20"/>
              </w:rPr>
            </w:pPr>
          </w:p>
          <w:p w14:paraId="552E48D9" w14:textId="77777777" w:rsidR="009800B9" w:rsidRDefault="009800B9" w:rsidP="003611F3">
            <w:pPr>
              <w:pStyle w:val="Default"/>
              <w:rPr>
                <w:b/>
                <w:color w:val="auto"/>
                <w:sz w:val="20"/>
                <w:szCs w:val="20"/>
              </w:rPr>
            </w:pPr>
          </w:p>
          <w:p w14:paraId="6BAD95A8" w14:textId="77777777" w:rsidR="009800B9" w:rsidRDefault="009800B9" w:rsidP="003611F3">
            <w:pPr>
              <w:pStyle w:val="Default"/>
              <w:rPr>
                <w:b/>
                <w:color w:val="auto"/>
                <w:sz w:val="20"/>
                <w:szCs w:val="20"/>
              </w:rPr>
            </w:pPr>
          </w:p>
          <w:p w14:paraId="7D532C4A" w14:textId="77777777" w:rsidR="009800B9" w:rsidRDefault="009800B9" w:rsidP="003611F3">
            <w:pPr>
              <w:pStyle w:val="Default"/>
              <w:rPr>
                <w:b/>
                <w:color w:val="auto"/>
                <w:sz w:val="20"/>
                <w:szCs w:val="20"/>
              </w:rPr>
            </w:pPr>
          </w:p>
          <w:p w14:paraId="7AD70033" w14:textId="77777777" w:rsidR="009800B9" w:rsidRDefault="009800B9" w:rsidP="003611F3">
            <w:pPr>
              <w:pStyle w:val="Default"/>
              <w:rPr>
                <w:b/>
                <w:color w:val="auto"/>
                <w:sz w:val="20"/>
                <w:szCs w:val="20"/>
              </w:rPr>
            </w:pPr>
          </w:p>
          <w:p w14:paraId="252FA555" w14:textId="77777777" w:rsidR="009800B9" w:rsidRDefault="009800B9" w:rsidP="003611F3">
            <w:pPr>
              <w:pStyle w:val="Default"/>
              <w:rPr>
                <w:b/>
                <w:color w:val="auto"/>
                <w:sz w:val="20"/>
                <w:szCs w:val="20"/>
              </w:rPr>
            </w:pPr>
          </w:p>
          <w:p w14:paraId="2FE66AA6" w14:textId="77777777" w:rsidR="009800B9" w:rsidRDefault="009800B9" w:rsidP="003611F3">
            <w:pPr>
              <w:pStyle w:val="Default"/>
              <w:rPr>
                <w:b/>
                <w:color w:val="auto"/>
                <w:sz w:val="20"/>
                <w:szCs w:val="20"/>
              </w:rPr>
            </w:pPr>
          </w:p>
          <w:p w14:paraId="359621B2" w14:textId="77777777" w:rsidR="009800B9" w:rsidRDefault="009800B9" w:rsidP="003611F3">
            <w:pPr>
              <w:pStyle w:val="Default"/>
              <w:rPr>
                <w:b/>
                <w:color w:val="auto"/>
                <w:sz w:val="20"/>
                <w:szCs w:val="20"/>
              </w:rPr>
            </w:pPr>
          </w:p>
          <w:p w14:paraId="5B9776C4" w14:textId="77777777" w:rsidR="009800B9" w:rsidRDefault="009800B9" w:rsidP="003611F3">
            <w:pPr>
              <w:pStyle w:val="Default"/>
              <w:rPr>
                <w:b/>
                <w:color w:val="auto"/>
                <w:sz w:val="20"/>
                <w:szCs w:val="20"/>
              </w:rPr>
            </w:pPr>
          </w:p>
          <w:p w14:paraId="5CB41385" w14:textId="77777777" w:rsidR="009800B9" w:rsidRDefault="009800B9" w:rsidP="003611F3">
            <w:pPr>
              <w:pStyle w:val="Default"/>
              <w:rPr>
                <w:b/>
                <w:color w:val="auto"/>
                <w:sz w:val="20"/>
                <w:szCs w:val="20"/>
              </w:rPr>
            </w:pPr>
          </w:p>
          <w:p w14:paraId="035DB8C0" w14:textId="77777777" w:rsidR="009800B9" w:rsidRDefault="009800B9" w:rsidP="003611F3">
            <w:pPr>
              <w:pStyle w:val="Default"/>
              <w:rPr>
                <w:b/>
                <w:color w:val="auto"/>
                <w:sz w:val="20"/>
                <w:szCs w:val="20"/>
              </w:rPr>
            </w:pPr>
          </w:p>
          <w:p w14:paraId="3D8552A6" w14:textId="77777777" w:rsidR="009800B9" w:rsidRDefault="009800B9" w:rsidP="003611F3">
            <w:pPr>
              <w:pStyle w:val="Default"/>
              <w:rPr>
                <w:b/>
                <w:color w:val="auto"/>
                <w:sz w:val="20"/>
                <w:szCs w:val="20"/>
              </w:rPr>
            </w:pPr>
          </w:p>
          <w:p w14:paraId="3EC08D49" w14:textId="77777777" w:rsidR="009800B9" w:rsidRDefault="009800B9" w:rsidP="003611F3">
            <w:pPr>
              <w:pStyle w:val="Default"/>
              <w:rPr>
                <w:b/>
                <w:color w:val="auto"/>
                <w:sz w:val="20"/>
                <w:szCs w:val="20"/>
              </w:rPr>
            </w:pPr>
          </w:p>
          <w:p w14:paraId="7BF90155" w14:textId="77777777" w:rsidR="009800B9" w:rsidRDefault="009800B9" w:rsidP="003611F3">
            <w:pPr>
              <w:pStyle w:val="Default"/>
              <w:rPr>
                <w:b/>
                <w:color w:val="auto"/>
                <w:sz w:val="20"/>
                <w:szCs w:val="20"/>
              </w:rPr>
            </w:pPr>
          </w:p>
          <w:p w14:paraId="1AB51597" w14:textId="77777777" w:rsidR="009800B9" w:rsidRDefault="009800B9" w:rsidP="003611F3">
            <w:pPr>
              <w:pStyle w:val="Default"/>
              <w:rPr>
                <w:b/>
                <w:color w:val="auto"/>
                <w:sz w:val="20"/>
                <w:szCs w:val="20"/>
              </w:rPr>
            </w:pPr>
          </w:p>
          <w:p w14:paraId="3009F123" w14:textId="77777777" w:rsidR="009800B9" w:rsidRDefault="009800B9" w:rsidP="003611F3">
            <w:pPr>
              <w:pStyle w:val="Default"/>
              <w:rPr>
                <w:b/>
                <w:color w:val="auto"/>
                <w:sz w:val="20"/>
                <w:szCs w:val="20"/>
              </w:rPr>
            </w:pPr>
          </w:p>
          <w:p w14:paraId="087496CC" w14:textId="77777777" w:rsidR="009800B9" w:rsidRDefault="009800B9" w:rsidP="003611F3">
            <w:pPr>
              <w:pStyle w:val="Default"/>
              <w:rPr>
                <w:b/>
                <w:color w:val="auto"/>
                <w:sz w:val="20"/>
                <w:szCs w:val="20"/>
              </w:rPr>
            </w:pPr>
          </w:p>
          <w:p w14:paraId="7BC9C3BB" w14:textId="77777777" w:rsidR="009800B9" w:rsidRDefault="009800B9" w:rsidP="003611F3">
            <w:pPr>
              <w:pStyle w:val="Default"/>
              <w:rPr>
                <w:b/>
                <w:color w:val="auto"/>
                <w:sz w:val="20"/>
                <w:szCs w:val="20"/>
              </w:rPr>
            </w:pPr>
          </w:p>
          <w:p w14:paraId="0666E2E9" w14:textId="77777777" w:rsidR="009800B9" w:rsidRDefault="009800B9" w:rsidP="003611F3">
            <w:pPr>
              <w:pStyle w:val="Default"/>
              <w:rPr>
                <w:b/>
                <w:color w:val="auto"/>
                <w:sz w:val="20"/>
                <w:szCs w:val="20"/>
              </w:rPr>
            </w:pPr>
          </w:p>
          <w:p w14:paraId="341BAF6E" w14:textId="77777777" w:rsidR="009800B9" w:rsidRDefault="009800B9" w:rsidP="003611F3">
            <w:pPr>
              <w:pStyle w:val="Default"/>
              <w:rPr>
                <w:b/>
                <w:color w:val="auto"/>
                <w:sz w:val="20"/>
                <w:szCs w:val="20"/>
              </w:rPr>
            </w:pPr>
            <w:r w:rsidRPr="00820AE2">
              <w:rPr>
                <w:b/>
                <w:color w:val="auto"/>
                <w:sz w:val="20"/>
                <w:szCs w:val="20"/>
              </w:rPr>
              <w:t>Alternate ACCESS</w:t>
            </w:r>
          </w:p>
          <w:p w14:paraId="2525DDF0" w14:textId="77777777" w:rsidR="009800B9" w:rsidRPr="00820AE2" w:rsidRDefault="009800B9" w:rsidP="003611F3">
            <w:pPr>
              <w:pStyle w:val="Default"/>
              <w:rPr>
                <w:b/>
                <w:color w:val="auto"/>
                <w:sz w:val="20"/>
                <w:szCs w:val="20"/>
              </w:rPr>
            </w:pPr>
          </w:p>
          <w:p w14:paraId="38C004E6" w14:textId="77777777" w:rsidR="009800B9" w:rsidRPr="004629F5" w:rsidRDefault="009800B9" w:rsidP="003611F3">
            <w:pPr>
              <w:spacing w:beforeLines="1" w:before="2" w:afterLines="1" w:after="2"/>
              <w:rPr>
                <w:sz w:val="20"/>
                <w:szCs w:val="20"/>
                <w:u w:val="single"/>
              </w:rPr>
            </w:pPr>
            <w:r w:rsidRPr="004629F5">
              <w:rPr>
                <w:sz w:val="20"/>
                <w:szCs w:val="20"/>
                <w:u w:val="single"/>
              </w:rPr>
              <w:t>Statement of purpose</w:t>
            </w:r>
          </w:p>
          <w:p w14:paraId="3988B4AF" w14:textId="77777777" w:rsidR="009800B9" w:rsidRDefault="009800B9" w:rsidP="00172DAF">
            <w:pPr>
              <w:numPr>
                <w:ilvl w:val="0"/>
                <w:numId w:val="48"/>
              </w:numPr>
              <w:spacing w:beforeLines="1" w:before="2" w:afterLines="1" w:after="2"/>
              <w:rPr>
                <w:rFonts w:ascii="Times" w:hAnsi="Times"/>
                <w:sz w:val="20"/>
                <w:szCs w:val="20"/>
              </w:rPr>
            </w:pPr>
            <w:r w:rsidRPr="009600F2">
              <w:rPr>
                <w:rFonts w:ascii="Times" w:hAnsi="Times"/>
                <w:sz w:val="20"/>
                <w:szCs w:val="20"/>
              </w:rPr>
              <w:t>2.1-3, p. 3 and 2.1-4, p. 1.</w:t>
            </w:r>
          </w:p>
          <w:p w14:paraId="4C888234" w14:textId="77777777" w:rsidR="009800B9" w:rsidRPr="009600F2" w:rsidRDefault="009800B9" w:rsidP="003611F3">
            <w:pPr>
              <w:spacing w:beforeLines="1" w:before="2" w:afterLines="1" w:after="2"/>
              <w:ind w:left="720"/>
              <w:rPr>
                <w:rFonts w:ascii="Times" w:hAnsi="Times"/>
                <w:sz w:val="20"/>
                <w:szCs w:val="20"/>
              </w:rPr>
            </w:pPr>
          </w:p>
          <w:p w14:paraId="2BF7DC8F" w14:textId="77777777" w:rsidR="009800B9" w:rsidRPr="004629F5" w:rsidRDefault="009800B9" w:rsidP="003611F3">
            <w:pPr>
              <w:pStyle w:val="Default"/>
              <w:rPr>
                <w:color w:val="auto"/>
                <w:sz w:val="20"/>
                <w:szCs w:val="20"/>
                <w:u w:val="single"/>
              </w:rPr>
            </w:pPr>
            <w:r w:rsidRPr="004629F5">
              <w:rPr>
                <w:color w:val="auto"/>
                <w:sz w:val="20"/>
                <w:szCs w:val="20"/>
                <w:u w:val="single"/>
              </w:rPr>
              <w:t>Test blueprints</w:t>
            </w:r>
          </w:p>
          <w:p w14:paraId="5ED5215B" w14:textId="77777777" w:rsidR="009800B9" w:rsidRPr="009600F2" w:rsidRDefault="009800B9" w:rsidP="00172DAF">
            <w:pPr>
              <w:pStyle w:val="Default"/>
              <w:numPr>
                <w:ilvl w:val="0"/>
                <w:numId w:val="48"/>
              </w:numPr>
              <w:rPr>
                <w:color w:val="auto"/>
                <w:sz w:val="20"/>
                <w:szCs w:val="20"/>
              </w:rPr>
            </w:pPr>
            <w:r w:rsidRPr="009600F2">
              <w:rPr>
                <w:color w:val="auto"/>
                <w:sz w:val="20"/>
                <w:szCs w:val="20"/>
              </w:rPr>
              <w:t xml:space="preserve">Blueprints are referenced </w:t>
            </w:r>
            <w:r w:rsidRPr="009600F2">
              <w:rPr>
                <w:rFonts w:ascii="Times" w:hAnsi="Times"/>
                <w:color w:val="auto"/>
                <w:sz w:val="20"/>
                <w:szCs w:val="20"/>
              </w:rPr>
              <w:t>2.1-4, p. 4.</w:t>
            </w:r>
            <w:r w:rsidRPr="009600F2">
              <w:rPr>
                <w:rFonts w:ascii="Times" w:hAnsi="Times"/>
                <w:b/>
                <w:color w:val="auto"/>
                <w:sz w:val="20"/>
                <w:szCs w:val="20"/>
              </w:rPr>
              <w:t xml:space="preserve"> “</w:t>
            </w:r>
            <w:r w:rsidRPr="009600F2">
              <w:rPr>
                <w:color w:val="auto"/>
                <w:sz w:val="20"/>
              </w:rPr>
              <w:t xml:space="preserve">Because the test blueprints across grade-level clusters by domain are the same and the Alternate PLs and AMPIs for the test tasks across grade-level clusters pose nearly identical linguistic challenges and differ only in the topics presented, it is desirable to have common cut scores across grade-level clusters by domain.”  </w:t>
            </w:r>
          </w:p>
          <w:p w14:paraId="316D7DDF" w14:textId="77777777" w:rsidR="009800B9" w:rsidRDefault="009800B9" w:rsidP="00172DAF">
            <w:pPr>
              <w:pStyle w:val="Default"/>
              <w:numPr>
                <w:ilvl w:val="0"/>
                <w:numId w:val="48"/>
              </w:numPr>
              <w:rPr>
                <w:color w:val="auto"/>
                <w:sz w:val="20"/>
                <w:szCs w:val="20"/>
              </w:rPr>
            </w:pPr>
            <w:r w:rsidRPr="009600F2">
              <w:rPr>
                <w:color w:val="auto"/>
                <w:sz w:val="20"/>
                <w:szCs w:val="20"/>
              </w:rPr>
              <w:t>However, blueprints were not provided.</w:t>
            </w:r>
          </w:p>
          <w:p w14:paraId="5082975F" w14:textId="77777777" w:rsidR="009800B9" w:rsidRPr="009600F2" w:rsidRDefault="009800B9" w:rsidP="003611F3">
            <w:pPr>
              <w:pStyle w:val="Default"/>
              <w:ind w:left="720"/>
              <w:rPr>
                <w:color w:val="auto"/>
                <w:sz w:val="20"/>
                <w:szCs w:val="20"/>
              </w:rPr>
            </w:pPr>
          </w:p>
          <w:p w14:paraId="3CF5FCAA" w14:textId="77777777" w:rsidR="009800B9" w:rsidRPr="004629F5" w:rsidRDefault="009800B9" w:rsidP="003611F3">
            <w:pPr>
              <w:pStyle w:val="Default"/>
              <w:rPr>
                <w:color w:val="auto"/>
                <w:sz w:val="20"/>
                <w:szCs w:val="20"/>
                <w:u w:val="single"/>
              </w:rPr>
            </w:pPr>
            <w:r w:rsidRPr="004629F5">
              <w:rPr>
                <w:color w:val="auto"/>
                <w:sz w:val="20"/>
                <w:szCs w:val="20"/>
                <w:u w:val="single"/>
              </w:rPr>
              <w:t>Range of complexity</w:t>
            </w:r>
          </w:p>
          <w:p w14:paraId="43EAE7D7" w14:textId="77777777" w:rsidR="009800B9" w:rsidRPr="009600F2" w:rsidRDefault="009800B9" w:rsidP="00172DAF">
            <w:pPr>
              <w:pStyle w:val="Default"/>
              <w:numPr>
                <w:ilvl w:val="0"/>
                <w:numId w:val="64"/>
              </w:numPr>
              <w:rPr>
                <w:color w:val="auto"/>
                <w:sz w:val="20"/>
                <w:szCs w:val="20"/>
              </w:rPr>
            </w:pPr>
            <w:r w:rsidRPr="009600F2">
              <w:rPr>
                <w:color w:val="auto"/>
                <w:sz w:val="20"/>
                <w:szCs w:val="20"/>
              </w:rPr>
              <w:t>No evidence provided.</w:t>
            </w:r>
          </w:p>
          <w:p w14:paraId="25CCF408" w14:textId="77777777" w:rsidR="009800B9" w:rsidRPr="0077197F" w:rsidRDefault="009800B9" w:rsidP="003611F3">
            <w:pPr>
              <w:pStyle w:val="NormalWeb"/>
              <w:spacing w:before="2" w:after="2"/>
              <w:rPr>
                <w:sz w:val="20"/>
                <w:szCs w:val="20"/>
              </w:rPr>
            </w:pPr>
          </w:p>
        </w:tc>
        <w:tc>
          <w:tcPr>
            <w:tcW w:w="5013" w:type="dxa"/>
            <w:shd w:val="clear" w:color="auto" w:fill="auto"/>
          </w:tcPr>
          <w:p w14:paraId="42BA90FA" w14:textId="77777777" w:rsidR="009800B9" w:rsidRPr="00820AE2" w:rsidRDefault="009800B9" w:rsidP="003611F3">
            <w:pPr>
              <w:pStyle w:val="Default"/>
              <w:rPr>
                <w:b/>
                <w:color w:val="auto"/>
                <w:sz w:val="20"/>
                <w:szCs w:val="20"/>
              </w:rPr>
            </w:pPr>
            <w:r w:rsidRPr="00820AE2">
              <w:rPr>
                <w:b/>
                <w:color w:val="auto"/>
                <w:sz w:val="20"/>
                <w:szCs w:val="20"/>
              </w:rPr>
              <w:lastRenderedPageBreak/>
              <w:t>ACCESS</w:t>
            </w:r>
          </w:p>
          <w:p w14:paraId="0A5897E5" w14:textId="77777777" w:rsidR="009800B9" w:rsidRDefault="009800B9" w:rsidP="003611F3">
            <w:pPr>
              <w:pStyle w:val="Default"/>
              <w:rPr>
                <w:color w:val="auto"/>
                <w:sz w:val="20"/>
                <w:szCs w:val="20"/>
              </w:rPr>
            </w:pPr>
          </w:p>
          <w:p w14:paraId="03C7F434" w14:textId="77777777" w:rsidR="009800B9" w:rsidRPr="004629F5" w:rsidRDefault="009800B9" w:rsidP="003611F3">
            <w:pPr>
              <w:pStyle w:val="Default"/>
              <w:rPr>
                <w:color w:val="auto"/>
                <w:sz w:val="20"/>
                <w:szCs w:val="20"/>
                <w:u w:val="single"/>
              </w:rPr>
            </w:pPr>
            <w:r w:rsidRPr="004629F5">
              <w:rPr>
                <w:color w:val="auto"/>
                <w:sz w:val="20"/>
                <w:szCs w:val="20"/>
                <w:u w:val="single"/>
              </w:rPr>
              <w:t>Statement of purpose</w:t>
            </w:r>
          </w:p>
          <w:p w14:paraId="28F0115C" w14:textId="77777777" w:rsidR="009800B9" w:rsidRDefault="009800B9" w:rsidP="00172DAF">
            <w:pPr>
              <w:numPr>
                <w:ilvl w:val="0"/>
                <w:numId w:val="48"/>
              </w:numPr>
              <w:rPr>
                <w:sz w:val="20"/>
                <w:szCs w:val="20"/>
              </w:rPr>
            </w:pPr>
            <w:r>
              <w:rPr>
                <w:sz w:val="20"/>
                <w:szCs w:val="20"/>
              </w:rPr>
              <w:t>2.1-1 and Table 2 (p.11) in 2.1-3 explicitly address intended purposes and interpretations.</w:t>
            </w:r>
          </w:p>
          <w:p w14:paraId="1CD6BF2E" w14:textId="77777777" w:rsidR="009800B9" w:rsidRDefault="009800B9" w:rsidP="003611F3">
            <w:pPr>
              <w:pStyle w:val="Default"/>
              <w:rPr>
                <w:color w:val="auto"/>
                <w:sz w:val="20"/>
                <w:szCs w:val="20"/>
              </w:rPr>
            </w:pPr>
          </w:p>
          <w:p w14:paraId="7571097F" w14:textId="77777777" w:rsidR="009800B9" w:rsidRPr="004629F5" w:rsidRDefault="009800B9" w:rsidP="003611F3">
            <w:pPr>
              <w:pStyle w:val="Default"/>
              <w:rPr>
                <w:color w:val="auto"/>
                <w:sz w:val="20"/>
                <w:u w:val="single"/>
              </w:rPr>
            </w:pPr>
            <w:r w:rsidRPr="004629F5">
              <w:rPr>
                <w:color w:val="auto"/>
                <w:sz w:val="20"/>
                <w:u w:val="single"/>
              </w:rPr>
              <w:t>Test blueprints</w:t>
            </w:r>
          </w:p>
          <w:p w14:paraId="0C863969" w14:textId="77777777" w:rsidR="009800B9" w:rsidRPr="00820AE2" w:rsidRDefault="009800B9" w:rsidP="00172DAF">
            <w:pPr>
              <w:pStyle w:val="Default"/>
              <w:numPr>
                <w:ilvl w:val="0"/>
                <w:numId w:val="48"/>
              </w:numPr>
              <w:rPr>
                <w:color w:val="auto"/>
                <w:sz w:val="20"/>
              </w:rPr>
            </w:pPr>
            <w:r w:rsidRPr="00820AE2">
              <w:rPr>
                <w:color w:val="auto"/>
                <w:sz w:val="20"/>
              </w:rPr>
              <w:t>The test blueprints are not provided. It appears that the description of how test items are assigned to student, based on the PL of their responses in the domains of</w:t>
            </w:r>
            <w:r>
              <w:rPr>
                <w:color w:val="auto"/>
                <w:sz w:val="20"/>
              </w:rPr>
              <w:t>RWLS</w:t>
            </w:r>
            <w:r w:rsidRPr="00820AE2">
              <w:rPr>
                <w:color w:val="auto"/>
                <w:sz w:val="20"/>
              </w:rPr>
              <w:t xml:space="preserve"> and paired with academic areas, serve as the test blueprint for each student. The placement of the student in the proficiency level is explained, but it is not clear if the items assigned to a student adequately measure the depth and breadth of the ELP Standards.</w:t>
            </w:r>
          </w:p>
          <w:p w14:paraId="145536C2" w14:textId="77777777" w:rsidR="009800B9" w:rsidRPr="00820AE2" w:rsidRDefault="009800B9" w:rsidP="00172DAF">
            <w:pPr>
              <w:pStyle w:val="Default"/>
              <w:numPr>
                <w:ilvl w:val="0"/>
                <w:numId w:val="48"/>
              </w:numPr>
              <w:rPr>
                <w:color w:val="auto"/>
                <w:sz w:val="20"/>
                <w:szCs w:val="20"/>
              </w:rPr>
            </w:pPr>
            <w:r w:rsidRPr="00820AE2">
              <w:rPr>
                <w:color w:val="auto"/>
                <w:sz w:val="20"/>
              </w:rPr>
              <w:t>Evidence that the ACCESS assessments adhere to the blueprint for both online and paper.</w:t>
            </w:r>
          </w:p>
          <w:p w14:paraId="24225A24" w14:textId="77777777" w:rsidR="009800B9" w:rsidRDefault="009800B9" w:rsidP="003611F3">
            <w:pPr>
              <w:rPr>
                <w:sz w:val="20"/>
                <w:szCs w:val="20"/>
              </w:rPr>
            </w:pPr>
          </w:p>
          <w:p w14:paraId="54E8CA41" w14:textId="77777777" w:rsidR="009800B9" w:rsidRPr="004629F5" w:rsidRDefault="009800B9" w:rsidP="003611F3">
            <w:pPr>
              <w:rPr>
                <w:sz w:val="20"/>
                <w:szCs w:val="20"/>
                <w:u w:val="single"/>
              </w:rPr>
            </w:pPr>
            <w:r w:rsidRPr="004629F5">
              <w:rPr>
                <w:sz w:val="20"/>
                <w:szCs w:val="20"/>
                <w:u w:val="single"/>
              </w:rPr>
              <w:t>Knowledge, skills, range of complexity</w:t>
            </w:r>
          </w:p>
          <w:p w14:paraId="01A3FBC7" w14:textId="77777777" w:rsidR="009800B9" w:rsidRPr="00820AE2" w:rsidRDefault="009800B9" w:rsidP="00172DAF">
            <w:pPr>
              <w:numPr>
                <w:ilvl w:val="0"/>
                <w:numId w:val="67"/>
              </w:numPr>
              <w:rPr>
                <w:sz w:val="20"/>
                <w:szCs w:val="20"/>
              </w:rPr>
            </w:pPr>
            <w:r w:rsidRPr="00820AE2">
              <w:rPr>
                <w:sz w:val="20"/>
                <w:szCs w:val="20"/>
              </w:rPr>
              <w:t xml:space="preserve">A general description is provided of how each domain for </w:t>
            </w:r>
            <w:r>
              <w:rPr>
                <w:sz w:val="20"/>
                <w:szCs w:val="20"/>
              </w:rPr>
              <w:t>RWLS</w:t>
            </w:r>
            <w:r w:rsidRPr="00820AE2">
              <w:rPr>
                <w:sz w:val="20"/>
                <w:szCs w:val="20"/>
              </w:rPr>
              <w:t xml:space="preserve"> is assessed. However, it is not clear if each student is assessed on an adequate number and range of items to ascertain an appropriate inclusion of items across the range of complexity.</w:t>
            </w:r>
          </w:p>
          <w:p w14:paraId="0AFEC4CF" w14:textId="77777777" w:rsidR="009800B9" w:rsidRPr="00820AE2" w:rsidRDefault="009800B9" w:rsidP="00172DAF">
            <w:pPr>
              <w:numPr>
                <w:ilvl w:val="0"/>
                <w:numId w:val="67"/>
              </w:numPr>
              <w:rPr>
                <w:sz w:val="20"/>
                <w:szCs w:val="20"/>
              </w:rPr>
            </w:pPr>
            <w:r w:rsidRPr="00820AE2">
              <w:rPr>
                <w:sz w:val="20"/>
                <w:szCs w:val="20"/>
              </w:rPr>
              <w:t>Additional information regarding routing rules and their adequacy.</w:t>
            </w:r>
          </w:p>
          <w:p w14:paraId="6AD0DF90" w14:textId="77777777" w:rsidR="009800B9" w:rsidRPr="00820AE2" w:rsidRDefault="009800B9" w:rsidP="00172DAF">
            <w:pPr>
              <w:numPr>
                <w:ilvl w:val="0"/>
                <w:numId w:val="67"/>
              </w:numPr>
              <w:rPr>
                <w:sz w:val="20"/>
                <w:szCs w:val="20"/>
              </w:rPr>
            </w:pPr>
            <w:r w:rsidRPr="00820AE2">
              <w:rPr>
                <w:sz w:val="20"/>
                <w:szCs w:val="20"/>
              </w:rPr>
              <w:t>Evidence regarding the range of complexity of the items (e.g. blueprints).</w:t>
            </w:r>
          </w:p>
          <w:p w14:paraId="6A1D7CA7" w14:textId="77777777" w:rsidR="009800B9" w:rsidRPr="00820AE2" w:rsidRDefault="009800B9" w:rsidP="00172DAF">
            <w:pPr>
              <w:numPr>
                <w:ilvl w:val="0"/>
                <w:numId w:val="67"/>
              </w:numPr>
              <w:rPr>
                <w:sz w:val="20"/>
                <w:szCs w:val="20"/>
              </w:rPr>
            </w:pPr>
            <w:r w:rsidRPr="00820AE2">
              <w:rPr>
                <w:sz w:val="20"/>
              </w:rPr>
              <w:t xml:space="preserve">It is not clear, if each student takes all these items and if all or a subset of the items represents an </w:t>
            </w:r>
            <w:r w:rsidRPr="00820AE2">
              <w:rPr>
                <w:sz w:val="20"/>
              </w:rPr>
              <w:lastRenderedPageBreak/>
              <w:t>appropriate inclusion of the range of complexity found in the ELP standards.</w:t>
            </w:r>
          </w:p>
          <w:p w14:paraId="0843F31B" w14:textId="77777777" w:rsidR="009800B9" w:rsidRDefault="009800B9" w:rsidP="003611F3">
            <w:pPr>
              <w:rPr>
                <w:sz w:val="20"/>
                <w:szCs w:val="20"/>
              </w:rPr>
            </w:pPr>
          </w:p>
          <w:p w14:paraId="31D1FD85" w14:textId="77777777" w:rsidR="009800B9" w:rsidRPr="004629F5" w:rsidRDefault="009800B9" w:rsidP="003611F3">
            <w:pPr>
              <w:rPr>
                <w:sz w:val="20"/>
                <w:szCs w:val="20"/>
                <w:u w:val="single"/>
              </w:rPr>
            </w:pPr>
            <w:r w:rsidRPr="004629F5">
              <w:rPr>
                <w:sz w:val="20"/>
                <w:szCs w:val="20"/>
                <w:u w:val="single"/>
              </w:rPr>
              <w:t>Item pool and selection</w:t>
            </w:r>
          </w:p>
          <w:p w14:paraId="5FF79F52" w14:textId="77777777" w:rsidR="009800B9" w:rsidRDefault="009800B9" w:rsidP="00172DAF">
            <w:pPr>
              <w:numPr>
                <w:ilvl w:val="0"/>
                <w:numId w:val="68"/>
              </w:numPr>
              <w:rPr>
                <w:sz w:val="20"/>
                <w:szCs w:val="20"/>
              </w:rPr>
            </w:pPr>
            <w:r>
              <w:rPr>
                <w:sz w:val="20"/>
                <w:szCs w:val="20"/>
              </w:rPr>
              <w:t>Evidence is needed regarding the item pool and item selection procedures.</w:t>
            </w:r>
          </w:p>
          <w:p w14:paraId="39A7FBFC" w14:textId="77777777" w:rsidR="009800B9" w:rsidRDefault="009800B9" w:rsidP="003611F3">
            <w:pPr>
              <w:rPr>
                <w:sz w:val="20"/>
                <w:szCs w:val="20"/>
              </w:rPr>
            </w:pPr>
          </w:p>
          <w:p w14:paraId="7C7ABB4D" w14:textId="77777777" w:rsidR="009800B9" w:rsidRPr="004629F5" w:rsidRDefault="009800B9" w:rsidP="003611F3">
            <w:pPr>
              <w:rPr>
                <w:sz w:val="20"/>
                <w:szCs w:val="20"/>
                <w:u w:val="single"/>
              </w:rPr>
            </w:pPr>
            <w:r w:rsidRPr="004629F5">
              <w:rPr>
                <w:sz w:val="20"/>
                <w:szCs w:val="20"/>
                <w:u w:val="single"/>
              </w:rPr>
              <w:t>Grade-level (grade bands)</w:t>
            </w:r>
          </w:p>
          <w:p w14:paraId="0B706120" w14:textId="77777777" w:rsidR="009800B9" w:rsidRDefault="009800B9" w:rsidP="00172DAF">
            <w:pPr>
              <w:numPr>
                <w:ilvl w:val="0"/>
                <w:numId w:val="68"/>
              </w:numPr>
              <w:rPr>
                <w:sz w:val="20"/>
                <w:szCs w:val="20"/>
              </w:rPr>
            </w:pPr>
            <w:r>
              <w:rPr>
                <w:sz w:val="20"/>
                <w:szCs w:val="20"/>
              </w:rPr>
              <w:t>There is not enough information provided with regards to items in each pool and the relationship to the grade bands. Can items be tagged to multiple item pools?</w:t>
            </w:r>
          </w:p>
          <w:p w14:paraId="714ACEAE" w14:textId="77777777" w:rsidR="009800B9" w:rsidRDefault="009800B9" w:rsidP="00172DAF">
            <w:pPr>
              <w:numPr>
                <w:ilvl w:val="0"/>
                <w:numId w:val="68"/>
              </w:numPr>
              <w:rPr>
                <w:sz w:val="20"/>
                <w:szCs w:val="20"/>
              </w:rPr>
            </w:pPr>
            <w:r>
              <w:rPr>
                <w:sz w:val="20"/>
                <w:szCs w:val="20"/>
              </w:rPr>
              <w:t>Are all the items in the pool age appropriate?</w:t>
            </w:r>
          </w:p>
          <w:p w14:paraId="5DE7E30B" w14:textId="77777777" w:rsidR="009800B9" w:rsidRDefault="009800B9" w:rsidP="003611F3">
            <w:pPr>
              <w:rPr>
                <w:sz w:val="20"/>
                <w:szCs w:val="20"/>
              </w:rPr>
            </w:pPr>
          </w:p>
          <w:p w14:paraId="23FE0453" w14:textId="77777777" w:rsidR="009800B9" w:rsidRDefault="009800B9" w:rsidP="003611F3">
            <w:pPr>
              <w:pStyle w:val="Default"/>
              <w:rPr>
                <w:b/>
                <w:color w:val="auto"/>
                <w:sz w:val="20"/>
                <w:szCs w:val="20"/>
              </w:rPr>
            </w:pPr>
            <w:r w:rsidRPr="009600F2">
              <w:rPr>
                <w:b/>
                <w:color w:val="auto"/>
                <w:sz w:val="20"/>
                <w:szCs w:val="20"/>
              </w:rPr>
              <w:t>Alternate ACCESS</w:t>
            </w:r>
          </w:p>
          <w:p w14:paraId="62F8AA22" w14:textId="77777777" w:rsidR="009800B9" w:rsidRPr="009600F2" w:rsidRDefault="009800B9" w:rsidP="003611F3">
            <w:pPr>
              <w:pStyle w:val="Default"/>
              <w:rPr>
                <w:b/>
                <w:color w:val="auto"/>
                <w:sz w:val="20"/>
                <w:szCs w:val="20"/>
              </w:rPr>
            </w:pPr>
          </w:p>
          <w:p w14:paraId="78A3CD37" w14:textId="77777777" w:rsidR="009800B9" w:rsidRPr="004629F5" w:rsidRDefault="009800B9" w:rsidP="003611F3">
            <w:pPr>
              <w:pStyle w:val="Default"/>
              <w:rPr>
                <w:color w:val="auto"/>
                <w:sz w:val="20"/>
                <w:szCs w:val="20"/>
                <w:u w:val="single"/>
              </w:rPr>
            </w:pPr>
            <w:r w:rsidRPr="004629F5">
              <w:rPr>
                <w:color w:val="auto"/>
                <w:sz w:val="20"/>
                <w:szCs w:val="20"/>
                <w:u w:val="single"/>
              </w:rPr>
              <w:t>Test blueprints</w:t>
            </w:r>
          </w:p>
          <w:p w14:paraId="3F04A247" w14:textId="77777777" w:rsidR="009800B9" w:rsidRDefault="009800B9" w:rsidP="00172DAF">
            <w:pPr>
              <w:pStyle w:val="Default"/>
              <w:numPr>
                <w:ilvl w:val="0"/>
                <w:numId w:val="90"/>
              </w:numPr>
              <w:ind w:left="698"/>
              <w:rPr>
                <w:color w:val="auto"/>
                <w:sz w:val="20"/>
                <w:szCs w:val="20"/>
              </w:rPr>
            </w:pPr>
            <w:r>
              <w:rPr>
                <w:color w:val="auto"/>
                <w:sz w:val="20"/>
                <w:szCs w:val="20"/>
              </w:rPr>
              <w:t>No evidence provided.</w:t>
            </w:r>
          </w:p>
          <w:p w14:paraId="2FD25BD4" w14:textId="77777777" w:rsidR="009800B9" w:rsidRDefault="009800B9" w:rsidP="003611F3">
            <w:pPr>
              <w:pStyle w:val="Default"/>
              <w:ind w:left="698"/>
              <w:rPr>
                <w:color w:val="auto"/>
                <w:sz w:val="20"/>
                <w:szCs w:val="20"/>
              </w:rPr>
            </w:pPr>
          </w:p>
          <w:p w14:paraId="3419AC48" w14:textId="77777777" w:rsidR="009800B9" w:rsidRPr="002313D0" w:rsidRDefault="009800B9" w:rsidP="003611F3">
            <w:pPr>
              <w:rPr>
                <w:sz w:val="20"/>
                <w:szCs w:val="20"/>
              </w:rPr>
            </w:pPr>
            <w:r>
              <w:rPr>
                <w:sz w:val="20"/>
                <w:szCs w:val="20"/>
              </w:rPr>
              <w:t xml:space="preserve">No evidence of </w:t>
            </w: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57F31EF2" w14:textId="77777777" w:rsidR="009800B9" w:rsidRDefault="009800B9" w:rsidP="003611F3">
            <w:pPr>
              <w:pStyle w:val="Default"/>
              <w:rPr>
                <w:color w:val="auto"/>
                <w:sz w:val="20"/>
                <w:szCs w:val="20"/>
              </w:rPr>
            </w:pPr>
          </w:p>
          <w:p w14:paraId="24F70D1F" w14:textId="77777777" w:rsidR="009800B9" w:rsidRDefault="009800B9" w:rsidP="003611F3">
            <w:pPr>
              <w:pStyle w:val="Default"/>
              <w:rPr>
                <w:color w:val="auto"/>
                <w:sz w:val="20"/>
                <w:szCs w:val="20"/>
              </w:rPr>
            </w:pPr>
          </w:p>
          <w:p w14:paraId="34BF249F" w14:textId="77777777" w:rsidR="009800B9" w:rsidRDefault="009800B9" w:rsidP="003611F3">
            <w:pPr>
              <w:pStyle w:val="Default"/>
              <w:rPr>
                <w:color w:val="auto"/>
                <w:sz w:val="20"/>
                <w:szCs w:val="20"/>
              </w:rPr>
            </w:pPr>
          </w:p>
          <w:p w14:paraId="23ECB0BE" w14:textId="77777777" w:rsidR="009800B9" w:rsidRPr="0077197F" w:rsidRDefault="009800B9" w:rsidP="003611F3">
            <w:pPr>
              <w:pStyle w:val="Default"/>
              <w:rPr>
                <w:color w:val="auto"/>
                <w:sz w:val="20"/>
                <w:szCs w:val="20"/>
              </w:rPr>
            </w:pPr>
          </w:p>
        </w:tc>
      </w:tr>
    </w:tbl>
    <w:p w14:paraId="5DAA2F63" w14:textId="77777777" w:rsidR="009800B9" w:rsidRDefault="009800B9" w:rsidP="009800B9">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9800B9" w:rsidRPr="00532BBF" w14:paraId="53660966" w14:textId="77777777" w:rsidTr="003611F3">
        <w:tc>
          <w:tcPr>
            <w:tcW w:w="13410" w:type="dxa"/>
            <w:shd w:val="clear" w:color="auto" w:fill="auto"/>
          </w:tcPr>
          <w:p w14:paraId="64E8D5FC" w14:textId="77777777" w:rsidR="009800B9" w:rsidRPr="00532BBF" w:rsidRDefault="009800B9" w:rsidP="003611F3">
            <w:pPr>
              <w:pStyle w:val="Heading4"/>
            </w:pPr>
            <w:r>
              <w:lastRenderedPageBreak/>
              <w:t>Section 2.1</w:t>
            </w:r>
            <w:r w:rsidRPr="00532BBF">
              <w:t xml:space="preserve"> Summary Statement</w:t>
            </w:r>
          </w:p>
        </w:tc>
      </w:tr>
      <w:tr w:rsidR="009800B9" w:rsidRPr="00532BBF" w14:paraId="044A6FC5" w14:textId="77777777" w:rsidTr="003611F3">
        <w:tc>
          <w:tcPr>
            <w:tcW w:w="13410" w:type="dxa"/>
            <w:shd w:val="clear" w:color="auto" w:fill="auto"/>
          </w:tcPr>
          <w:p w14:paraId="0C837AA1" w14:textId="77777777" w:rsidR="009800B9" w:rsidRPr="00532BBF" w:rsidRDefault="009800B9" w:rsidP="003611F3">
            <w:pPr>
              <w:rPr>
                <w:sz w:val="20"/>
                <w:szCs w:val="20"/>
              </w:rPr>
            </w:pPr>
            <w:r w:rsidRPr="00532BBF">
              <w:rPr>
                <w:sz w:val="20"/>
                <w:szCs w:val="20"/>
              </w:rPr>
              <w:t>___ No additional evidence is required or</w:t>
            </w:r>
          </w:p>
          <w:p w14:paraId="2B042D89" w14:textId="77777777" w:rsidR="009800B9" w:rsidRPr="00532BBF" w:rsidRDefault="009800B9" w:rsidP="003611F3">
            <w:pPr>
              <w:rPr>
                <w:sz w:val="20"/>
                <w:szCs w:val="20"/>
              </w:rPr>
            </w:pPr>
          </w:p>
          <w:p w14:paraId="5A539957" w14:textId="77777777" w:rsidR="009800B9" w:rsidRDefault="009800B9"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42E7DC3" w14:textId="77777777" w:rsidR="009800B9" w:rsidRPr="009600F2" w:rsidRDefault="009800B9" w:rsidP="003611F3">
            <w:pPr>
              <w:rPr>
                <w:b/>
                <w:sz w:val="20"/>
                <w:szCs w:val="20"/>
              </w:rPr>
            </w:pPr>
            <w:r w:rsidRPr="009600F2">
              <w:rPr>
                <w:b/>
                <w:sz w:val="20"/>
                <w:szCs w:val="20"/>
              </w:rPr>
              <w:t>ACCESS</w:t>
            </w:r>
          </w:p>
          <w:p w14:paraId="169B95E8" w14:textId="77777777" w:rsidR="009800B9" w:rsidRDefault="009800B9" w:rsidP="009800B9">
            <w:pPr>
              <w:numPr>
                <w:ilvl w:val="0"/>
                <w:numId w:val="7"/>
              </w:numPr>
              <w:rPr>
                <w:sz w:val="20"/>
                <w:szCs w:val="20"/>
              </w:rPr>
            </w:pPr>
            <w:r>
              <w:rPr>
                <w:sz w:val="20"/>
                <w:szCs w:val="20"/>
              </w:rPr>
              <w:t>Test blueprints</w:t>
            </w:r>
          </w:p>
          <w:p w14:paraId="69D2A69E" w14:textId="77777777" w:rsidR="009800B9" w:rsidRPr="001759CB" w:rsidRDefault="009800B9" w:rsidP="00172DAF">
            <w:pPr>
              <w:numPr>
                <w:ilvl w:val="0"/>
                <w:numId w:val="34"/>
              </w:numPr>
              <w:rPr>
                <w:sz w:val="20"/>
                <w:szCs w:val="20"/>
              </w:rPr>
            </w:pPr>
            <w:r>
              <w:rPr>
                <w:sz w:val="20"/>
                <w:szCs w:val="20"/>
              </w:rPr>
              <w:t xml:space="preserve">Evidence of </w:t>
            </w: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r>
              <w:rPr>
                <w:sz w:val="20"/>
                <w:szCs w:val="20"/>
              </w:rPr>
              <w:t xml:space="preserve"> E.g. detail about the routing rules, detail of the item selection process for paper forms to ensure it adheres to the blueprint</w:t>
            </w:r>
          </w:p>
          <w:p w14:paraId="514EE439" w14:textId="77777777" w:rsidR="009800B9" w:rsidRDefault="009800B9" w:rsidP="009800B9">
            <w:pPr>
              <w:numPr>
                <w:ilvl w:val="0"/>
                <w:numId w:val="7"/>
              </w:numPr>
              <w:rPr>
                <w:sz w:val="20"/>
                <w:szCs w:val="20"/>
              </w:rPr>
            </w:pPr>
            <w:r>
              <w:rPr>
                <w:sz w:val="20"/>
                <w:szCs w:val="20"/>
              </w:rPr>
              <w:t>Evidence of the adequacy of the item pool and item selection procedures to support the multistage adaptive administrations.</w:t>
            </w:r>
          </w:p>
          <w:p w14:paraId="5A963CF7" w14:textId="77777777" w:rsidR="009800B9" w:rsidRDefault="009800B9" w:rsidP="009800B9">
            <w:pPr>
              <w:numPr>
                <w:ilvl w:val="0"/>
                <w:numId w:val="7"/>
              </w:numPr>
              <w:rPr>
                <w:sz w:val="20"/>
                <w:szCs w:val="20"/>
              </w:rPr>
            </w:pPr>
            <w:r>
              <w:rPr>
                <w:sz w:val="20"/>
                <w:szCs w:val="20"/>
              </w:rPr>
              <w:t>Evidence that all the items in the pool are age and grade appropriate</w:t>
            </w:r>
          </w:p>
          <w:p w14:paraId="50ADBCE6" w14:textId="77777777" w:rsidR="009800B9" w:rsidRPr="009600F2" w:rsidRDefault="009800B9" w:rsidP="003611F3">
            <w:pPr>
              <w:rPr>
                <w:b/>
                <w:sz w:val="20"/>
                <w:szCs w:val="20"/>
              </w:rPr>
            </w:pPr>
            <w:r w:rsidRPr="009600F2">
              <w:rPr>
                <w:b/>
                <w:sz w:val="20"/>
                <w:szCs w:val="20"/>
              </w:rPr>
              <w:t>Alternate ACCESS</w:t>
            </w:r>
          </w:p>
          <w:p w14:paraId="3434B659" w14:textId="77777777" w:rsidR="009800B9" w:rsidRDefault="009800B9" w:rsidP="009800B9">
            <w:pPr>
              <w:numPr>
                <w:ilvl w:val="0"/>
                <w:numId w:val="7"/>
              </w:numPr>
              <w:rPr>
                <w:sz w:val="20"/>
                <w:szCs w:val="20"/>
              </w:rPr>
            </w:pPr>
            <w:r>
              <w:rPr>
                <w:sz w:val="20"/>
                <w:szCs w:val="20"/>
              </w:rPr>
              <w:t>Test blueprints</w:t>
            </w:r>
          </w:p>
          <w:p w14:paraId="6544324C" w14:textId="77777777" w:rsidR="009800B9" w:rsidRPr="00532BBF" w:rsidRDefault="009800B9" w:rsidP="00172DAF">
            <w:pPr>
              <w:numPr>
                <w:ilvl w:val="0"/>
                <w:numId w:val="65"/>
              </w:numPr>
              <w:ind w:left="360"/>
              <w:rPr>
                <w:sz w:val="20"/>
                <w:szCs w:val="20"/>
              </w:rPr>
            </w:pPr>
            <w:r>
              <w:rPr>
                <w:sz w:val="20"/>
                <w:szCs w:val="20"/>
              </w:rPr>
              <w:t xml:space="preserve">Evidence of </w:t>
            </w:r>
            <w:r w:rsidRPr="002313D0">
              <w:rPr>
                <w:sz w:val="20"/>
                <w:szCs w:val="20"/>
              </w:rPr>
              <w:t>Processes to ensure that the</w:t>
            </w:r>
            <w:r>
              <w:rPr>
                <w:sz w:val="20"/>
                <w:szCs w:val="20"/>
              </w:rPr>
              <w:t xml:space="preserve"> Alternate</w:t>
            </w:r>
            <w:r w:rsidRPr="002313D0">
              <w:rPr>
                <w:sz w:val="20"/>
                <w:szCs w:val="20"/>
              </w:rPr>
              <w:t xml:space="preserv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r>
              <w:rPr>
                <w:sz w:val="20"/>
                <w:szCs w:val="20"/>
              </w:rPr>
              <w:t xml:space="preserve"> E.g. detail of the item selection process to ensure forms adhere to the blueprint</w:t>
            </w:r>
          </w:p>
        </w:tc>
      </w:tr>
    </w:tbl>
    <w:p w14:paraId="36AE8A18" w14:textId="77777777" w:rsidR="009800B9" w:rsidRDefault="009800B9" w:rsidP="009800B9"/>
    <w:p w14:paraId="60F49707" w14:textId="77777777" w:rsidR="009800B9" w:rsidRDefault="009800B9" w:rsidP="009800B9">
      <w:pPr>
        <w:pStyle w:val="Heading2"/>
      </w:pPr>
      <w:r>
        <w:br w:type="page"/>
      </w:r>
      <w:bookmarkStart w:id="12" w:name="_Toc3354961"/>
      <w:r w:rsidRPr="009678AC">
        <w:lastRenderedPageBreak/>
        <w:t>Critical Element 2.2 – Item Development</w:t>
      </w:r>
      <w:bookmarkEnd w:id="1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800B9" w:rsidRPr="005809BE" w14:paraId="4BE2E39F"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2252DF5B" w14:textId="77777777" w:rsidR="009800B9" w:rsidRPr="005809BE" w:rsidRDefault="009800B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04F6A8B" w14:textId="77777777" w:rsidR="009800B9" w:rsidRPr="005809BE" w:rsidRDefault="009800B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1B73115" w14:textId="77777777" w:rsidR="009800B9" w:rsidRPr="005809BE" w:rsidRDefault="009800B9" w:rsidP="003611F3">
            <w:pPr>
              <w:rPr>
                <w:b/>
                <w:sz w:val="20"/>
              </w:rPr>
            </w:pPr>
            <w:r w:rsidRPr="005809BE">
              <w:rPr>
                <w:b/>
                <w:sz w:val="20"/>
              </w:rPr>
              <w:t xml:space="preserve">Comments/Notes/Questions/Suggestions Regarding State Documentation or Evidence </w:t>
            </w:r>
          </w:p>
        </w:tc>
      </w:tr>
      <w:tr w:rsidR="009800B9" w14:paraId="40A8E679" w14:textId="77777777" w:rsidTr="003611F3">
        <w:tc>
          <w:tcPr>
            <w:tcW w:w="3618" w:type="dxa"/>
            <w:shd w:val="clear" w:color="auto" w:fill="auto"/>
          </w:tcPr>
          <w:p w14:paraId="5A43214D" w14:textId="77777777" w:rsidR="009800B9" w:rsidRPr="002313D0" w:rsidRDefault="009800B9" w:rsidP="003611F3">
            <w:pPr>
              <w:rPr>
                <w:sz w:val="20"/>
                <w:szCs w:val="20"/>
              </w:rPr>
            </w:pPr>
            <w:r w:rsidRPr="002313D0">
              <w:rPr>
                <w:sz w:val="20"/>
                <w:szCs w:val="20"/>
              </w:rPr>
              <w:t>The State uses reasonable and technically sound procedures to develop and select items to:</w:t>
            </w:r>
          </w:p>
          <w:p w14:paraId="5C617F4E" w14:textId="77777777" w:rsidR="009800B9" w:rsidRPr="002313D0" w:rsidRDefault="009800B9" w:rsidP="00172DAF">
            <w:pPr>
              <w:numPr>
                <w:ilvl w:val="0"/>
                <w:numId w:val="46"/>
              </w:numPr>
              <w:ind w:left="450"/>
              <w:rPr>
                <w:sz w:val="20"/>
                <w:szCs w:val="20"/>
              </w:rPr>
            </w:pPr>
            <w:r w:rsidRPr="002313D0">
              <w:rPr>
                <w:sz w:val="20"/>
                <w:szCs w:val="20"/>
              </w:rPr>
              <w:t xml:space="preserve">Assess student English language proficiency based on the </w:t>
            </w:r>
            <w:r w:rsidRPr="002313D0">
              <w:rPr>
                <w:b/>
                <w:i/>
                <w:sz w:val="20"/>
                <w:szCs w:val="20"/>
              </w:rPr>
              <w:t>State’s ELP standards</w:t>
            </w:r>
            <w:r w:rsidRPr="002313D0">
              <w:rPr>
                <w:sz w:val="20"/>
                <w:szCs w:val="20"/>
              </w:rPr>
              <w:t xml:space="preserve"> in terms of content and language processes.</w:t>
            </w:r>
          </w:p>
          <w:p w14:paraId="235DC89A" w14:textId="77777777" w:rsidR="009800B9" w:rsidRPr="00CA3E2C" w:rsidRDefault="009800B9" w:rsidP="003611F3">
            <w:pPr>
              <w:ind w:left="450"/>
              <w:rPr>
                <w:sz w:val="20"/>
                <w:szCs w:val="20"/>
              </w:rPr>
            </w:pPr>
          </w:p>
        </w:tc>
        <w:tc>
          <w:tcPr>
            <w:tcW w:w="4779" w:type="dxa"/>
            <w:shd w:val="clear" w:color="auto" w:fill="auto"/>
          </w:tcPr>
          <w:p w14:paraId="5FE579AF" w14:textId="77777777" w:rsidR="009800B9" w:rsidRDefault="009800B9" w:rsidP="003611F3">
            <w:pPr>
              <w:rPr>
                <w:sz w:val="20"/>
                <w:szCs w:val="20"/>
              </w:rPr>
            </w:pPr>
          </w:p>
          <w:p w14:paraId="017A2231" w14:textId="77777777" w:rsidR="009800B9" w:rsidRDefault="009800B9" w:rsidP="003611F3">
            <w:pPr>
              <w:rPr>
                <w:b/>
                <w:sz w:val="20"/>
                <w:szCs w:val="20"/>
              </w:rPr>
            </w:pPr>
            <w:r w:rsidRPr="009600F2">
              <w:rPr>
                <w:b/>
                <w:sz w:val="20"/>
                <w:szCs w:val="20"/>
              </w:rPr>
              <w:t>ACCESS</w:t>
            </w:r>
          </w:p>
          <w:p w14:paraId="457E6FB1" w14:textId="77777777" w:rsidR="009800B9" w:rsidRPr="009600F2" w:rsidRDefault="009800B9" w:rsidP="003611F3">
            <w:pPr>
              <w:rPr>
                <w:b/>
                <w:sz w:val="20"/>
                <w:szCs w:val="20"/>
              </w:rPr>
            </w:pPr>
          </w:p>
          <w:p w14:paraId="1E8FB47E" w14:textId="77777777" w:rsidR="009800B9" w:rsidRPr="009600F2" w:rsidRDefault="009800B9" w:rsidP="00172DAF">
            <w:pPr>
              <w:numPr>
                <w:ilvl w:val="0"/>
                <w:numId w:val="46"/>
              </w:numPr>
              <w:rPr>
                <w:sz w:val="20"/>
                <w:szCs w:val="20"/>
              </w:rPr>
            </w:pPr>
            <w:r w:rsidRPr="009600F2">
              <w:rPr>
                <w:sz w:val="20"/>
                <w:szCs w:val="20"/>
              </w:rPr>
              <w:t>2.2-3: conveys the ACCESS Test Development Cycle, which includes steps of item specifications, item development, item reviews, field test</w:t>
            </w:r>
          </w:p>
          <w:p w14:paraId="0A0C06E4" w14:textId="77777777" w:rsidR="009800B9" w:rsidRPr="009600F2" w:rsidRDefault="009800B9" w:rsidP="00172DAF">
            <w:pPr>
              <w:numPr>
                <w:ilvl w:val="0"/>
                <w:numId w:val="46"/>
              </w:numPr>
              <w:rPr>
                <w:sz w:val="20"/>
                <w:szCs w:val="20"/>
              </w:rPr>
            </w:pPr>
            <w:r w:rsidRPr="009600F2">
              <w:rPr>
                <w:sz w:val="20"/>
                <w:szCs w:val="20"/>
              </w:rPr>
              <w:t>2.2-4: Sample item specifications for Speaking, L1, 3, 5</w:t>
            </w:r>
          </w:p>
          <w:p w14:paraId="0A710663" w14:textId="77777777" w:rsidR="009800B9" w:rsidRPr="009600F2" w:rsidRDefault="009800B9" w:rsidP="00172DAF">
            <w:pPr>
              <w:numPr>
                <w:ilvl w:val="0"/>
                <w:numId w:val="46"/>
              </w:numPr>
              <w:rPr>
                <w:sz w:val="20"/>
                <w:szCs w:val="20"/>
              </w:rPr>
            </w:pPr>
            <w:r w:rsidRPr="009600F2">
              <w:rPr>
                <w:sz w:val="20"/>
                <w:szCs w:val="20"/>
              </w:rPr>
              <w:t>2.2-5: Sample item specification for SS, Listening, grades 6-8</w:t>
            </w:r>
          </w:p>
          <w:p w14:paraId="2D0EC83A" w14:textId="77777777" w:rsidR="009800B9" w:rsidRPr="009600F2" w:rsidRDefault="009800B9" w:rsidP="00172DAF">
            <w:pPr>
              <w:numPr>
                <w:ilvl w:val="0"/>
                <w:numId w:val="46"/>
              </w:numPr>
              <w:rPr>
                <w:sz w:val="20"/>
                <w:szCs w:val="20"/>
              </w:rPr>
            </w:pPr>
            <w:r w:rsidRPr="009600F2">
              <w:rPr>
                <w:sz w:val="20"/>
                <w:szCs w:val="20"/>
              </w:rPr>
              <w:t>2.2-6: Sample item specification for MA, Reading, grades 9-12</w:t>
            </w:r>
          </w:p>
          <w:p w14:paraId="2B241EC1" w14:textId="77777777" w:rsidR="009800B9" w:rsidRPr="009600F2" w:rsidRDefault="009800B9" w:rsidP="00172DAF">
            <w:pPr>
              <w:numPr>
                <w:ilvl w:val="0"/>
                <w:numId w:val="46"/>
              </w:numPr>
              <w:rPr>
                <w:sz w:val="20"/>
                <w:szCs w:val="20"/>
              </w:rPr>
            </w:pPr>
            <w:r w:rsidRPr="009600F2">
              <w:rPr>
                <w:sz w:val="20"/>
                <w:szCs w:val="20"/>
              </w:rPr>
              <w:t>2.2-7: Sample item specification for Language, Writing, grades 3-5</w:t>
            </w:r>
          </w:p>
          <w:p w14:paraId="23BCA91B" w14:textId="77777777" w:rsidR="009800B9" w:rsidRPr="009600F2" w:rsidRDefault="009800B9" w:rsidP="00172DAF">
            <w:pPr>
              <w:numPr>
                <w:ilvl w:val="0"/>
                <w:numId w:val="46"/>
              </w:numPr>
              <w:rPr>
                <w:sz w:val="20"/>
                <w:szCs w:val="20"/>
              </w:rPr>
            </w:pPr>
            <w:r w:rsidRPr="009600F2">
              <w:rPr>
                <w:sz w:val="20"/>
                <w:szCs w:val="20"/>
              </w:rPr>
              <w:t>2.2-9: Center for Applied Linguistics Item development content experts</w:t>
            </w:r>
          </w:p>
          <w:p w14:paraId="17B0463B" w14:textId="77777777" w:rsidR="009800B9" w:rsidRPr="009600F2" w:rsidRDefault="009800B9" w:rsidP="00172DAF">
            <w:pPr>
              <w:numPr>
                <w:ilvl w:val="0"/>
                <w:numId w:val="46"/>
              </w:numPr>
              <w:rPr>
                <w:sz w:val="20"/>
                <w:szCs w:val="20"/>
              </w:rPr>
            </w:pPr>
            <w:r w:rsidRPr="009600F2">
              <w:rPr>
                <w:sz w:val="20"/>
                <w:szCs w:val="20"/>
              </w:rPr>
              <w:t>2.2-10: Teachers who are standards experts</w:t>
            </w:r>
          </w:p>
          <w:p w14:paraId="6082FB9B" w14:textId="77777777" w:rsidR="009800B9" w:rsidRPr="009600F2" w:rsidRDefault="009800B9" w:rsidP="00172DAF">
            <w:pPr>
              <w:numPr>
                <w:ilvl w:val="0"/>
                <w:numId w:val="46"/>
              </w:numPr>
              <w:rPr>
                <w:sz w:val="20"/>
                <w:szCs w:val="20"/>
              </w:rPr>
            </w:pPr>
            <w:r w:rsidRPr="009600F2">
              <w:rPr>
                <w:sz w:val="20"/>
                <w:szCs w:val="20"/>
              </w:rPr>
              <w:t>2.2-11: Item Writing Handbook for Reading and Listening (confidential)</w:t>
            </w:r>
          </w:p>
          <w:p w14:paraId="1BFB4FAA" w14:textId="77777777" w:rsidR="009800B9" w:rsidRPr="009600F2" w:rsidRDefault="009800B9" w:rsidP="00172DAF">
            <w:pPr>
              <w:numPr>
                <w:ilvl w:val="0"/>
                <w:numId w:val="46"/>
              </w:numPr>
              <w:rPr>
                <w:sz w:val="20"/>
                <w:szCs w:val="20"/>
              </w:rPr>
            </w:pPr>
            <w:r w:rsidRPr="009600F2">
              <w:rPr>
                <w:sz w:val="20"/>
                <w:szCs w:val="20"/>
              </w:rPr>
              <w:t>2.2-12, 2.2-13: Training Module for item and bias and sensitivity reviews. Not evident the number of reviewers, how they were selected, if they were representative of WIDA states, representative of races and ethnicities, special education, academic content</w:t>
            </w:r>
          </w:p>
          <w:p w14:paraId="132BE4E2" w14:textId="77777777" w:rsidR="009800B9" w:rsidRPr="009600F2" w:rsidRDefault="009800B9" w:rsidP="00172DAF">
            <w:pPr>
              <w:numPr>
                <w:ilvl w:val="0"/>
                <w:numId w:val="46"/>
              </w:numPr>
              <w:rPr>
                <w:sz w:val="20"/>
                <w:szCs w:val="20"/>
              </w:rPr>
            </w:pPr>
            <w:r w:rsidRPr="009600F2">
              <w:rPr>
                <w:sz w:val="20"/>
                <w:szCs w:val="20"/>
              </w:rPr>
              <w:t>2.2-14: procedures for test developers. Information is not provided about how the item writers are trained, if they are content experts, other qualifications.</w:t>
            </w:r>
          </w:p>
          <w:p w14:paraId="15F86774" w14:textId="77777777" w:rsidR="009800B9" w:rsidRDefault="009800B9" w:rsidP="00172DAF">
            <w:pPr>
              <w:numPr>
                <w:ilvl w:val="0"/>
                <w:numId w:val="46"/>
              </w:numPr>
              <w:rPr>
                <w:sz w:val="20"/>
                <w:szCs w:val="20"/>
              </w:rPr>
            </w:pPr>
            <w:r w:rsidRPr="009600F2">
              <w:rPr>
                <w:sz w:val="20"/>
                <w:szCs w:val="20"/>
              </w:rPr>
              <w:t>2.2-15 Cog Labs for Enhanced Items. This is a sample of one cog lab finding. Information is not provided about the number of cog labs conducted, for what purpose, findings, and implications.</w:t>
            </w:r>
          </w:p>
          <w:p w14:paraId="75A58D34" w14:textId="77777777" w:rsidR="009800B9" w:rsidRPr="009600F2" w:rsidRDefault="009800B9" w:rsidP="00172DAF">
            <w:pPr>
              <w:numPr>
                <w:ilvl w:val="0"/>
                <w:numId w:val="46"/>
              </w:numPr>
              <w:rPr>
                <w:sz w:val="20"/>
                <w:szCs w:val="20"/>
              </w:rPr>
            </w:pPr>
            <w:r w:rsidRPr="009600F2">
              <w:rPr>
                <w:sz w:val="20"/>
                <w:szCs w:val="20"/>
              </w:rPr>
              <w:lastRenderedPageBreak/>
              <w:t>2.1-2, pp. 24-25. It is not apparent if the considerably smaller sample size for field</w:t>
            </w:r>
          </w:p>
          <w:p w14:paraId="6B26E957" w14:textId="77777777" w:rsidR="009800B9" w:rsidRDefault="009800B9" w:rsidP="003611F3">
            <w:pPr>
              <w:rPr>
                <w:color w:val="365F91"/>
                <w:sz w:val="20"/>
                <w:szCs w:val="20"/>
              </w:rPr>
            </w:pPr>
          </w:p>
          <w:p w14:paraId="4ED2ACB6" w14:textId="77777777" w:rsidR="009800B9" w:rsidRDefault="009800B9" w:rsidP="003611F3">
            <w:pPr>
              <w:rPr>
                <w:b/>
                <w:sz w:val="20"/>
                <w:szCs w:val="20"/>
              </w:rPr>
            </w:pPr>
            <w:r w:rsidRPr="009600F2">
              <w:rPr>
                <w:b/>
                <w:sz w:val="20"/>
                <w:szCs w:val="20"/>
              </w:rPr>
              <w:t>A</w:t>
            </w:r>
            <w:r>
              <w:rPr>
                <w:b/>
                <w:sz w:val="20"/>
                <w:szCs w:val="20"/>
              </w:rPr>
              <w:t>lternate</w:t>
            </w:r>
            <w:r w:rsidRPr="009600F2">
              <w:rPr>
                <w:b/>
                <w:sz w:val="20"/>
                <w:szCs w:val="20"/>
              </w:rPr>
              <w:t xml:space="preserve"> ACCESS</w:t>
            </w:r>
          </w:p>
          <w:p w14:paraId="03389092" w14:textId="77777777" w:rsidR="009800B9" w:rsidRPr="009600F2" w:rsidRDefault="009800B9" w:rsidP="003611F3">
            <w:pPr>
              <w:rPr>
                <w:b/>
                <w:sz w:val="20"/>
                <w:szCs w:val="20"/>
              </w:rPr>
            </w:pPr>
          </w:p>
          <w:p w14:paraId="2C0EEB56" w14:textId="77777777" w:rsidR="009800B9" w:rsidRPr="009600F2" w:rsidRDefault="009800B9" w:rsidP="00172DAF">
            <w:pPr>
              <w:numPr>
                <w:ilvl w:val="0"/>
                <w:numId w:val="56"/>
              </w:numPr>
              <w:rPr>
                <w:i/>
                <w:sz w:val="20"/>
                <w:szCs w:val="20"/>
              </w:rPr>
            </w:pPr>
            <w:r w:rsidRPr="009600F2">
              <w:rPr>
                <w:sz w:val="20"/>
                <w:szCs w:val="20"/>
              </w:rPr>
              <w:t>Does 2.2-3 apply to Alternate ACCESS?</w:t>
            </w:r>
          </w:p>
          <w:p w14:paraId="536701DC" w14:textId="77777777" w:rsidR="009800B9" w:rsidRPr="009600F2" w:rsidRDefault="009800B9" w:rsidP="00172DAF">
            <w:pPr>
              <w:numPr>
                <w:ilvl w:val="0"/>
                <w:numId w:val="56"/>
              </w:numPr>
              <w:rPr>
                <w:i/>
                <w:sz w:val="20"/>
                <w:szCs w:val="20"/>
              </w:rPr>
            </w:pPr>
            <w:r w:rsidRPr="009600F2">
              <w:rPr>
                <w:sz w:val="20"/>
                <w:szCs w:val="20"/>
              </w:rPr>
              <w:t>If not, no evidence was provided.</w:t>
            </w:r>
          </w:p>
          <w:p w14:paraId="31BF2792" w14:textId="77777777" w:rsidR="009800B9" w:rsidRPr="0077197F" w:rsidRDefault="009800B9" w:rsidP="003611F3">
            <w:pPr>
              <w:rPr>
                <w:sz w:val="20"/>
                <w:szCs w:val="20"/>
              </w:rPr>
            </w:pPr>
          </w:p>
        </w:tc>
        <w:tc>
          <w:tcPr>
            <w:tcW w:w="5013" w:type="dxa"/>
            <w:shd w:val="clear" w:color="auto" w:fill="auto"/>
          </w:tcPr>
          <w:p w14:paraId="0D5DCCEE" w14:textId="77777777" w:rsidR="009800B9" w:rsidRDefault="009800B9" w:rsidP="003611F3">
            <w:pPr>
              <w:rPr>
                <w:sz w:val="20"/>
                <w:szCs w:val="20"/>
              </w:rPr>
            </w:pPr>
          </w:p>
          <w:p w14:paraId="628B8579" w14:textId="77777777" w:rsidR="009800B9" w:rsidRDefault="009800B9" w:rsidP="003611F3">
            <w:pPr>
              <w:rPr>
                <w:b/>
                <w:sz w:val="20"/>
                <w:szCs w:val="20"/>
              </w:rPr>
            </w:pPr>
            <w:r w:rsidRPr="009600F2">
              <w:rPr>
                <w:b/>
                <w:sz w:val="20"/>
                <w:szCs w:val="20"/>
              </w:rPr>
              <w:t>ACCESS</w:t>
            </w:r>
          </w:p>
          <w:p w14:paraId="1D8C69F2" w14:textId="77777777" w:rsidR="009800B9" w:rsidRPr="009600F2" w:rsidRDefault="009800B9" w:rsidP="003611F3">
            <w:pPr>
              <w:rPr>
                <w:b/>
                <w:sz w:val="20"/>
                <w:szCs w:val="20"/>
              </w:rPr>
            </w:pPr>
          </w:p>
          <w:p w14:paraId="2EC92D7A" w14:textId="77777777" w:rsidR="009800B9" w:rsidRDefault="009800B9" w:rsidP="003611F3">
            <w:pPr>
              <w:rPr>
                <w:sz w:val="20"/>
                <w:szCs w:val="20"/>
              </w:rPr>
            </w:pPr>
            <w:r>
              <w:rPr>
                <w:sz w:val="20"/>
                <w:szCs w:val="20"/>
              </w:rPr>
              <w:t>Detail about the test development process was not included. E.g.</w:t>
            </w:r>
          </w:p>
          <w:p w14:paraId="76E25C83" w14:textId="77777777" w:rsidR="009800B9" w:rsidRDefault="009800B9" w:rsidP="00172DAF">
            <w:pPr>
              <w:numPr>
                <w:ilvl w:val="0"/>
                <w:numId w:val="66"/>
              </w:numPr>
              <w:rPr>
                <w:sz w:val="20"/>
                <w:szCs w:val="20"/>
              </w:rPr>
            </w:pPr>
            <w:r>
              <w:rPr>
                <w:sz w:val="20"/>
                <w:szCs w:val="20"/>
              </w:rPr>
              <w:t>Timeline (across versions, series, domains)</w:t>
            </w:r>
          </w:p>
          <w:p w14:paraId="6503FA75" w14:textId="77777777" w:rsidR="009800B9" w:rsidRDefault="009800B9" w:rsidP="00172DAF">
            <w:pPr>
              <w:numPr>
                <w:ilvl w:val="0"/>
                <w:numId w:val="66"/>
              </w:numPr>
              <w:rPr>
                <w:sz w:val="20"/>
                <w:szCs w:val="20"/>
              </w:rPr>
            </w:pPr>
            <w:r>
              <w:rPr>
                <w:sz w:val="20"/>
                <w:szCs w:val="20"/>
              </w:rPr>
              <w:t>Item writers (Were they the 9 CAL item writing staff?) identification, qualification, representation of special education expertise includingEnglish learner with disabilities expertise</w:t>
            </w:r>
          </w:p>
          <w:p w14:paraId="64AC57DB" w14:textId="77777777" w:rsidR="009800B9" w:rsidRDefault="009800B9" w:rsidP="00172DAF">
            <w:pPr>
              <w:numPr>
                <w:ilvl w:val="0"/>
                <w:numId w:val="66"/>
              </w:numPr>
              <w:rPr>
                <w:sz w:val="20"/>
                <w:szCs w:val="20"/>
              </w:rPr>
            </w:pPr>
            <w:r>
              <w:rPr>
                <w:sz w:val="20"/>
                <w:szCs w:val="20"/>
              </w:rPr>
              <w:t>Item writing training</w:t>
            </w:r>
          </w:p>
          <w:p w14:paraId="42B36857" w14:textId="77777777" w:rsidR="009800B9" w:rsidRDefault="009800B9" w:rsidP="00172DAF">
            <w:pPr>
              <w:numPr>
                <w:ilvl w:val="0"/>
                <w:numId w:val="66"/>
              </w:numPr>
              <w:rPr>
                <w:sz w:val="20"/>
                <w:szCs w:val="20"/>
              </w:rPr>
            </w:pPr>
            <w:r>
              <w:rPr>
                <w:sz w:val="20"/>
                <w:szCs w:val="20"/>
              </w:rPr>
              <w:t>Item review process (how often this was done or what the outcomes were)</w:t>
            </w:r>
          </w:p>
          <w:p w14:paraId="77B6AE24" w14:textId="77777777" w:rsidR="009800B9" w:rsidRDefault="009800B9" w:rsidP="00172DAF">
            <w:pPr>
              <w:numPr>
                <w:ilvl w:val="0"/>
                <w:numId w:val="66"/>
              </w:numPr>
              <w:rPr>
                <w:sz w:val="20"/>
                <w:szCs w:val="20"/>
              </w:rPr>
            </w:pPr>
            <w:r>
              <w:rPr>
                <w:sz w:val="20"/>
                <w:szCs w:val="20"/>
              </w:rPr>
              <w:t>Item reviewer qualifications. While 2.2.10 was provided. Detail was lacking with regards to other review groups and the inclusion of Special Education expertise (i.e., ELs with disabilities expertise)</w:t>
            </w:r>
          </w:p>
          <w:p w14:paraId="3643816E" w14:textId="77777777" w:rsidR="009800B9" w:rsidRDefault="009800B9" w:rsidP="00172DAF">
            <w:pPr>
              <w:numPr>
                <w:ilvl w:val="0"/>
                <w:numId w:val="66"/>
              </w:numPr>
              <w:rPr>
                <w:sz w:val="20"/>
                <w:szCs w:val="20"/>
              </w:rPr>
            </w:pPr>
            <w:r>
              <w:rPr>
                <w:sz w:val="20"/>
                <w:szCs w:val="20"/>
              </w:rPr>
              <w:t>Field test process for each domain including target sample size rationales and the outcomes based on the data</w:t>
            </w:r>
          </w:p>
          <w:p w14:paraId="56C93798" w14:textId="77777777" w:rsidR="009800B9" w:rsidRDefault="009800B9" w:rsidP="00172DAF">
            <w:pPr>
              <w:numPr>
                <w:ilvl w:val="0"/>
                <w:numId w:val="66"/>
              </w:numPr>
              <w:rPr>
                <w:sz w:val="20"/>
                <w:szCs w:val="20"/>
              </w:rPr>
            </w:pPr>
            <w:r>
              <w:rPr>
                <w:sz w:val="20"/>
                <w:szCs w:val="20"/>
              </w:rPr>
              <w:t>TAC involvement and/or review</w:t>
            </w:r>
          </w:p>
          <w:p w14:paraId="0066ABDF" w14:textId="77777777" w:rsidR="009800B9" w:rsidRDefault="009800B9" w:rsidP="003611F3">
            <w:pPr>
              <w:ind w:left="720"/>
              <w:rPr>
                <w:sz w:val="20"/>
                <w:szCs w:val="20"/>
              </w:rPr>
            </w:pPr>
          </w:p>
          <w:p w14:paraId="7DDC41D4" w14:textId="77777777" w:rsidR="009800B9" w:rsidRDefault="009800B9" w:rsidP="003611F3">
            <w:pPr>
              <w:rPr>
                <w:sz w:val="20"/>
                <w:szCs w:val="20"/>
              </w:rPr>
            </w:pPr>
            <w:r>
              <w:rPr>
                <w:sz w:val="20"/>
                <w:szCs w:val="20"/>
              </w:rPr>
              <w:t>The Peers were looking for the level of information that is commonly included in the Test Development chapter of a Technical Manual and/or Item Development Manual.</w:t>
            </w:r>
          </w:p>
          <w:p w14:paraId="05D66E96" w14:textId="77777777" w:rsidR="009800B9" w:rsidRDefault="009800B9" w:rsidP="003611F3">
            <w:pPr>
              <w:rPr>
                <w:sz w:val="20"/>
                <w:szCs w:val="20"/>
              </w:rPr>
            </w:pPr>
          </w:p>
          <w:p w14:paraId="0E5D2911" w14:textId="77777777" w:rsidR="009800B9" w:rsidRDefault="009800B9" w:rsidP="003611F3">
            <w:pPr>
              <w:rPr>
                <w:b/>
                <w:sz w:val="20"/>
                <w:szCs w:val="20"/>
              </w:rPr>
            </w:pPr>
          </w:p>
          <w:p w14:paraId="26FD29F9" w14:textId="77777777" w:rsidR="009800B9" w:rsidRDefault="009800B9" w:rsidP="003611F3">
            <w:pPr>
              <w:rPr>
                <w:b/>
                <w:sz w:val="20"/>
                <w:szCs w:val="20"/>
              </w:rPr>
            </w:pPr>
          </w:p>
          <w:p w14:paraId="59400328" w14:textId="77777777" w:rsidR="009800B9" w:rsidRDefault="009800B9" w:rsidP="003611F3">
            <w:pPr>
              <w:rPr>
                <w:b/>
                <w:sz w:val="20"/>
                <w:szCs w:val="20"/>
              </w:rPr>
            </w:pPr>
          </w:p>
          <w:p w14:paraId="07C5FD3C" w14:textId="77777777" w:rsidR="009800B9" w:rsidRDefault="009800B9" w:rsidP="003611F3">
            <w:pPr>
              <w:rPr>
                <w:b/>
                <w:sz w:val="20"/>
                <w:szCs w:val="20"/>
              </w:rPr>
            </w:pPr>
          </w:p>
          <w:p w14:paraId="5190A942" w14:textId="77777777" w:rsidR="009800B9" w:rsidRDefault="009800B9" w:rsidP="003611F3">
            <w:pPr>
              <w:rPr>
                <w:b/>
                <w:sz w:val="20"/>
                <w:szCs w:val="20"/>
              </w:rPr>
            </w:pPr>
          </w:p>
          <w:p w14:paraId="35BA273D" w14:textId="77777777" w:rsidR="009800B9" w:rsidRDefault="009800B9" w:rsidP="003611F3">
            <w:pPr>
              <w:rPr>
                <w:b/>
                <w:sz w:val="20"/>
                <w:szCs w:val="20"/>
              </w:rPr>
            </w:pPr>
          </w:p>
          <w:p w14:paraId="418015F8" w14:textId="77777777" w:rsidR="009800B9" w:rsidRDefault="009800B9" w:rsidP="003611F3">
            <w:pPr>
              <w:rPr>
                <w:b/>
                <w:sz w:val="20"/>
                <w:szCs w:val="20"/>
              </w:rPr>
            </w:pPr>
          </w:p>
          <w:p w14:paraId="69D79785" w14:textId="77777777" w:rsidR="009800B9" w:rsidRDefault="009800B9" w:rsidP="003611F3">
            <w:pPr>
              <w:rPr>
                <w:b/>
                <w:sz w:val="20"/>
                <w:szCs w:val="20"/>
              </w:rPr>
            </w:pPr>
          </w:p>
          <w:p w14:paraId="0EDCADA6" w14:textId="77777777" w:rsidR="009800B9" w:rsidRDefault="009800B9" w:rsidP="003611F3">
            <w:pPr>
              <w:rPr>
                <w:b/>
                <w:sz w:val="20"/>
                <w:szCs w:val="20"/>
              </w:rPr>
            </w:pPr>
          </w:p>
          <w:p w14:paraId="42FE7519" w14:textId="77777777" w:rsidR="009800B9" w:rsidRDefault="009800B9" w:rsidP="003611F3">
            <w:pPr>
              <w:rPr>
                <w:b/>
                <w:sz w:val="20"/>
                <w:szCs w:val="20"/>
              </w:rPr>
            </w:pPr>
          </w:p>
          <w:p w14:paraId="36DF17F9" w14:textId="77777777" w:rsidR="009800B9" w:rsidRDefault="009800B9" w:rsidP="003611F3">
            <w:pPr>
              <w:rPr>
                <w:b/>
                <w:sz w:val="20"/>
                <w:szCs w:val="20"/>
              </w:rPr>
            </w:pPr>
          </w:p>
          <w:p w14:paraId="27A787C5" w14:textId="77777777" w:rsidR="009800B9" w:rsidRDefault="009800B9" w:rsidP="003611F3">
            <w:pPr>
              <w:rPr>
                <w:b/>
                <w:sz w:val="20"/>
                <w:szCs w:val="20"/>
              </w:rPr>
            </w:pPr>
          </w:p>
          <w:p w14:paraId="61106203" w14:textId="77777777" w:rsidR="009800B9" w:rsidRDefault="009800B9" w:rsidP="003611F3">
            <w:pPr>
              <w:rPr>
                <w:b/>
                <w:sz w:val="20"/>
                <w:szCs w:val="20"/>
              </w:rPr>
            </w:pPr>
            <w:r w:rsidRPr="009600F2">
              <w:rPr>
                <w:b/>
                <w:sz w:val="20"/>
                <w:szCs w:val="20"/>
              </w:rPr>
              <w:t>Alternate ACCESS</w:t>
            </w:r>
          </w:p>
          <w:p w14:paraId="4C8CF7F0" w14:textId="77777777" w:rsidR="009800B9" w:rsidRPr="009600F2" w:rsidRDefault="009800B9" w:rsidP="003611F3">
            <w:pPr>
              <w:rPr>
                <w:b/>
                <w:sz w:val="20"/>
                <w:szCs w:val="20"/>
              </w:rPr>
            </w:pPr>
          </w:p>
          <w:p w14:paraId="57108CC6" w14:textId="77777777" w:rsidR="009800B9" w:rsidRDefault="009800B9" w:rsidP="00172DAF">
            <w:pPr>
              <w:numPr>
                <w:ilvl w:val="0"/>
                <w:numId w:val="99"/>
              </w:numPr>
              <w:rPr>
                <w:sz w:val="20"/>
                <w:szCs w:val="20"/>
              </w:rPr>
            </w:pPr>
            <w:r>
              <w:rPr>
                <w:sz w:val="20"/>
                <w:szCs w:val="20"/>
              </w:rPr>
              <w:t>Evidence was not provided.</w:t>
            </w:r>
          </w:p>
          <w:p w14:paraId="30F578EC" w14:textId="77777777" w:rsidR="009800B9" w:rsidRDefault="009800B9" w:rsidP="00172DAF">
            <w:pPr>
              <w:numPr>
                <w:ilvl w:val="0"/>
                <w:numId w:val="99"/>
              </w:numPr>
              <w:rPr>
                <w:sz w:val="20"/>
                <w:szCs w:val="20"/>
              </w:rPr>
            </w:pPr>
            <w:r>
              <w:rPr>
                <w:sz w:val="20"/>
                <w:szCs w:val="20"/>
              </w:rPr>
              <w:t>It is not evident that experts with knowledge of English language learners with significant cognitive disabilities are included in the development of Alternate ACCESS.</w:t>
            </w:r>
          </w:p>
          <w:p w14:paraId="542CCC47" w14:textId="77777777" w:rsidR="009800B9" w:rsidRDefault="009800B9" w:rsidP="003611F3">
            <w:pPr>
              <w:rPr>
                <w:sz w:val="20"/>
                <w:szCs w:val="20"/>
              </w:rPr>
            </w:pPr>
          </w:p>
          <w:p w14:paraId="55A591C3" w14:textId="77777777" w:rsidR="009800B9" w:rsidRDefault="009800B9" w:rsidP="003611F3">
            <w:pPr>
              <w:rPr>
                <w:sz w:val="20"/>
                <w:szCs w:val="20"/>
              </w:rPr>
            </w:pPr>
          </w:p>
          <w:p w14:paraId="4BD5DB1A" w14:textId="77777777" w:rsidR="009800B9" w:rsidRPr="00D26E09" w:rsidRDefault="009800B9" w:rsidP="003611F3">
            <w:pPr>
              <w:rPr>
                <w:color w:val="365F91"/>
                <w:sz w:val="20"/>
                <w:szCs w:val="20"/>
              </w:rPr>
            </w:pPr>
          </w:p>
          <w:p w14:paraId="6643588C" w14:textId="77777777" w:rsidR="009800B9" w:rsidRPr="0077197F" w:rsidRDefault="009800B9" w:rsidP="003611F3">
            <w:pPr>
              <w:rPr>
                <w:sz w:val="20"/>
                <w:szCs w:val="20"/>
              </w:rPr>
            </w:pPr>
          </w:p>
        </w:tc>
      </w:tr>
      <w:tr w:rsidR="009800B9" w:rsidRPr="00532BBF" w14:paraId="20A8B6CF" w14:textId="77777777" w:rsidTr="003611F3">
        <w:tc>
          <w:tcPr>
            <w:tcW w:w="13410" w:type="dxa"/>
            <w:gridSpan w:val="3"/>
            <w:shd w:val="clear" w:color="auto" w:fill="auto"/>
          </w:tcPr>
          <w:p w14:paraId="2A9E9436" w14:textId="77777777" w:rsidR="009800B9" w:rsidRPr="00532BBF" w:rsidRDefault="009800B9" w:rsidP="003611F3">
            <w:pPr>
              <w:pStyle w:val="Heading4"/>
            </w:pPr>
            <w:r>
              <w:lastRenderedPageBreak/>
              <w:t>Section 2.2</w:t>
            </w:r>
            <w:r w:rsidRPr="00532BBF">
              <w:t xml:space="preserve"> Summary Statement</w:t>
            </w:r>
          </w:p>
        </w:tc>
      </w:tr>
      <w:tr w:rsidR="009800B9" w:rsidRPr="00532BBF" w14:paraId="7F19A58F" w14:textId="77777777" w:rsidTr="003611F3">
        <w:tc>
          <w:tcPr>
            <w:tcW w:w="13410" w:type="dxa"/>
            <w:gridSpan w:val="3"/>
            <w:shd w:val="clear" w:color="auto" w:fill="auto"/>
          </w:tcPr>
          <w:p w14:paraId="0379D8DA" w14:textId="77777777" w:rsidR="009800B9" w:rsidRPr="00532BBF" w:rsidRDefault="009800B9" w:rsidP="003611F3">
            <w:pPr>
              <w:rPr>
                <w:sz w:val="20"/>
                <w:szCs w:val="20"/>
              </w:rPr>
            </w:pPr>
            <w:r w:rsidRPr="00532BBF">
              <w:rPr>
                <w:sz w:val="20"/>
                <w:szCs w:val="20"/>
              </w:rPr>
              <w:t>___ No additional evidence is required or</w:t>
            </w:r>
          </w:p>
          <w:p w14:paraId="7480D8C4" w14:textId="77777777" w:rsidR="009800B9" w:rsidRPr="00532BBF" w:rsidRDefault="009800B9" w:rsidP="003611F3">
            <w:pPr>
              <w:rPr>
                <w:sz w:val="20"/>
                <w:szCs w:val="20"/>
              </w:rPr>
            </w:pPr>
          </w:p>
          <w:p w14:paraId="0E08D28A" w14:textId="77777777" w:rsidR="009800B9" w:rsidRDefault="009800B9"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381AB03" w14:textId="77777777" w:rsidR="009800B9" w:rsidRPr="009600F2" w:rsidRDefault="009800B9" w:rsidP="003611F3">
            <w:pPr>
              <w:rPr>
                <w:b/>
                <w:sz w:val="20"/>
                <w:szCs w:val="20"/>
              </w:rPr>
            </w:pPr>
            <w:r w:rsidRPr="009600F2">
              <w:rPr>
                <w:b/>
                <w:sz w:val="20"/>
                <w:szCs w:val="20"/>
              </w:rPr>
              <w:t>ACCESS</w:t>
            </w:r>
          </w:p>
          <w:p w14:paraId="208A5261" w14:textId="77777777" w:rsidR="009800B9" w:rsidRPr="004629F5" w:rsidRDefault="009800B9" w:rsidP="009800B9">
            <w:pPr>
              <w:numPr>
                <w:ilvl w:val="0"/>
                <w:numId w:val="8"/>
              </w:numPr>
              <w:ind w:left="360"/>
              <w:rPr>
                <w:sz w:val="20"/>
                <w:szCs w:val="20"/>
              </w:rPr>
            </w:pPr>
            <w:r>
              <w:rPr>
                <w:sz w:val="20"/>
                <w:szCs w:val="20"/>
              </w:rPr>
              <w:t xml:space="preserve">Evidence of </w:t>
            </w:r>
            <w:r w:rsidRPr="002313D0">
              <w:rPr>
                <w:sz w:val="20"/>
                <w:szCs w:val="20"/>
              </w:rPr>
              <w:t>reasonable and technically sound procedures to develop and select items</w:t>
            </w:r>
            <w:r>
              <w:rPr>
                <w:sz w:val="20"/>
                <w:szCs w:val="20"/>
              </w:rPr>
              <w:t>, e</w:t>
            </w:r>
            <w:r w:rsidRPr="004629F5">
              <w:rPr>
                <w:sz w:val="20"/>
                <w:szCs w:val="20"/>
              </w:rPr>
              <w:t>.g.</w:t>
            </w:r>
          </w:p>
          <w:p w14:paraId="7587273B" w14:textId="77777777" w:rsidR="009800B9" w:rsidRDefault="009800B9" w:rsidP="00172DAF">
            <w:pPr>
              <w:numPr>
                <w:ilvl w:val="0"/>
                <w:numId w:val="66"/>
              </w:numPr>
              <w:ind w:left="1260"/>
              <w:rPr>
                <w:sz w:val="20"/>
                <w:szCs w:val="20"/>
              </w:rPr>
            </w:pPr>
            <w:r>
              <w:rPr>
                <w:sz w:val="20"/>
                <w:szCs w:val="20"/>
              </w:rPr>
              <w:t>Timeline (across versions, series, domains)</w:t>
            </w:r>
          </w:p>
          <w:p w14:paraId="5CF8F406" w14:textId="77777777" w:rsidR="009800B9" w:rsidRDefault="009800B9" w:rsidP="00172DAF">
            <w:pPr>
              <w:numPr>
                <w:ilvl w:val="0"/>
                <w:numId w:val="66"/>
              </w:numPr>
              <w:ind w:left="1260"/>
              <w:rPr>
                <w:sz w:val="20"/>
                <w:szCs w:val="20"/>
              </w:rPr>
            </w:pPr>
            <w:r>
              <w:rPr>
                <w:sz w:val="20"/>
                <w:szCs w:val="20"/>
              </w:rPr>
              <w:t>Item writers, identification, qualification, representation of special education expertise including English learner with disabilities expertise</w:t>
            </w:r>
          </w:p>
          <w:p w14:paraId="55B6721B" w14:textId="77777777" w:rsidR="009800B9" w:rsidRDefault="009800B9" w:rsidP="00172DAF">
            <w:pPr>
              <w:numPr>
                <w:ilvl w:val="0"/>
                <w:numId w:val="66"/>
              </w:numPr>
              <w:ind w:left="1260"/>
              <w:rPr>
                <w:sz w:val="20"/>
                <w:szCs w:val="20"/>
              </w:rPr>
            </w:pPr>
            <w:r>
              <w:rPr>
                <w:sz w:val="20"/>
                <w:szCs w:val="20"/>
              </w:rPr>
              <w:t>Item writing training</w:t>
            </w:r>
          </w:p>
          <w:p w14:paraId="53444D2D" w14:textId="77777777" w:rsidR="009800B9" w:rsidRPr="00AA4E9D" w:rsidRDefault="009800B9" w:rsidP="00172DAF">
            <w:pPr>
              <w:numPr>
                <w:ilvl w:val="0"/>
                <w:numId w:val="66"/>
              </w:numPr>
              <w:ind w:left="1260"/>
              <w:rPr>
                <w:sz w:val="20"/>
                <w:szCs w:val="20"/>
              </w:rPr>
            </w:pPr>
            <w:r w:rsidRPr="00AA4E9D">
              <w:rPr>
                <w:sz w:val="20"/>
                <w:szCs w:val="20"/>
              </w:rPr>
              <w:t xml:space="preserve">Item review process </w:t>
            </w:r>
            <w:r>
              <w:rPr>
                <w:sz w:val="20"/>
                <w:szCs w:val="20"/>
              </w:rPr>
              <w:t>including it</w:t>
            </w:r>
            <w:r w:rsidRPr="00AA4E9D">
              <w:rPr>
                <w:sz w:val="20"/>
                <w:szCs w:val="20"/>
              </w:rPr>
              <w:t xml:space="preserve">em reviewer qualifications </w:t>
            </w:r>
          </w:p>
          <w:p w14:paraId="7E51893E" w14:textId="77777777" w:rsidR="009800B9" w:rsidRDefault="009800B9" w:rsidP="00172DAF">
            <w:pPr>
              <w:numPr>
                <w:ilvl w:val="0"/>
                <w:numId w:val="66"/>
              </w:numPr>
              <w:ind w:left="1260"/>
              <w:rPr>
                <w:sz w:val="20"/>
                <w:szCs w:val="20"/>
              </w:rPr>
            </w:pPr>
            <w:r>
              <w:rPr>
                <w:sz w:val="20"/>
                <w:szCs w:val="20"/>
              </w:rPr>
              <w:t>Field test process for each domain including target sample size rationales and the outcomes based on the data</w:t>
            </w:r>
          </w:p>
          <w:p w14:paraId="190AFDD2" w14:textId="77777777" w:rsidR="009800B9" w:rsidRDefault="009800B9" w:rsidP="00172DAF">
            <w:pPr>
              <w:numPr>
                <w:ilvl w:val="0"/>
                <w:numId w:val="66"/>
              </w:numPr>
              <w:ind w:left="1260"/>
              <w:rPr>
                <w:sz w:val="20"/>
                <w:szCs w:val="20"/>
              </w:rPr>
            </w:pPr>
            <w:r>
              <w:rPr>
                <w:sz w:val="20"/>
                <w:szCs w:val="20"/>
              </w:rPr>
              <w:t>Evidence of TAC involvement</w:t>
            </w:r>
          </w:p>
          <w:p w14:paraId="55B82326" w14:textId="77777777" w:rsidR="009800B9" w:rsidRPr="009600F2" w:rsidRDefault="009800B9" w:rsidP="003611F3">
            <w:pPr>
              <w:rPr>
                <w:b/>
                <w:sz w:val="20"/>
                <w:szCs w:val="20"/>
              </w:rPr>
            </w:pPr>
            <w:r w:rsidRPr="009600F2">
              <w:rPr>
                <w:b/>
                <w:sz w:val="20"/>
                <w:szCs w:val="20"/>
              </w:rPr>
              <w:t>Alternate ACCESS</w:t>
            </w:r>
          </w:p>
          <w:p w14:paraId="14295C0C" w14:textId="77777777" w:rsidR="009800B9" w:rsidRDefault="009800B9" w:rsidP="009800B9">
            <w:pPr>
              <w:numPr>
                <w:ilvl w:val="0"/>
                <w:numId w:val="9"/>
              </w:numPr>
              <w:ind w:left="360"/>
              <w:rPr>
                <w:sz w:val="20"/>
                <w:szCs w:val="20"/>
              </w:rPr>
            </w:pPr>
            <w:r>
              <w:rPr>
                <w:sz w:val="20"/>
                <w:szCs w:val="20"/>
              </w:rPr>
              <w:t xml:space="preserve">Evidence of </w:t>
            </w:r>
            <w:r w:rsidRPr="002313D0">
              <w:rPr>
                <w:sz w:val="20"/>
                <w:szCs w:val="20"/>
              </w:rPr>
              <w:t>reasonable and technically sound procedures to develop and select items</w:t>
            </w:r>
            <w:r>
              <w:rPr>
                <w:sz w:val="20"/>
                <w:szCs w:val="20"/>
              </w:rPr>
              <w:t xml:space="preserve"> </w:t>
            </w:r>
          </w:p>
          <w:p w14:paraId="11BCF9C6" w14:textId="77777777" w:rsidR="009800B9" w:rsidRDefault="009800B9" w:rsidP="009800B9">
            <w:pPr>
              <w:numPr>
                <w:ilvl w:val="0"/>
                <w:numId w:val="9"/>
              </w:numPr>
              <w:ind w:left="360"/>
              <w:rPr>
                <w:sz w:val="20"/>
                <w:szCs w:val="20"/>
              </w:rPr>
            </w:pPr>
            <w:r>
              <w:rPr>
                <w:sz w:val="20"/>
                <w:szCs w:val="20"/>
              </w:rPr>
              <w:t>Evidence of the involvement of experts with knowledge of English language learners with significant cognitive disabilities in development activities.</w:t>
            </w:r>
          </w:p>
          <w:p w14:paraId="19C6EA5D" w14:textId="77777777" w:rsidR="009800B9" w:rsidRPr="00532BBF" w:rsidRDefault="009800B9" w:rsidP="003611F3">
            <w:pPr>
              <w:ind w:left="720"/>
              <w:rPr>
                <w:sz w:val="20"/>
                <w:szCs w:val="20"/>
              </w:rPr>
            </w:pPr>
          </w:p>
        </w:tc>
      </w:tr>
      <w:tr w:rsidR="009800B9" w:rsidRPr="00532BBF" w14:paraId="65106D31" w14:textId="77777777" w:rsidTr="003611F3">
        <w:tc>
          <w:tcPr>
            <w:tcW w:w="13410" w:type="dxa"/>
            <w:gridSpan w:val="3"/>
            <w:shd w:val="clear" w:color="auto" w:fill="auto"/>
          </w:tcPr>
          <w:p w14:paraId="15F14C7F" w14:textId="77777777" w:rsidR="009800B9" w:rsidRPr="00532BBF" w:rsidRDefault="009800B9" w:rsidP="003611F3">
            <w:pPr>
              <w:rPr>
                <w:sz w:val="20"/>
                <w:szCs w:val="20"/>
              </w:rPr>
            </w:pPr>
          </w:p>
        </w:tc>
      </w:tr>
    </w:tbl>
    <w:p w14:paraId="4239CE76" w14:textId="77777777" w:rsidR="009800B9" w:rsidRDefault="009800B9" w:rsidP="009800B9">
      <w:pPr>
        <w:rPr>
          <w:b/>
          <w:sz w:val="20"/>
          <w:szCs w:val="20"/>
        </w:rPr>
      </w:pPr>
    </w:p>
    <w:p w14:paraId="3EB260A8" w14:textId="77777777" w:rsidR="009800B9" w:rsidRDefault="009800B9" w:rsidP="009800B9">
      <w:pPr>
        <w:pStyle w:val="Heading2"/>
      </w:pPr>
      <w:r>
        <w:br w:type="page"/>
      </w:r>
      <w:bookmarkStart w:id="13" w:name="_Toc3354962"/>
      <w:r w:rsidRPr="009678AC">
        <w:lastRenderedPageBreak/>
        <w:t>Critical Element 2.3 – Test Administration</w:t>
      </w:r>
      <w:bookmarkEnd w:id="1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800B9" w:rsidRPr="005809BE" w14:paraId="6984530F"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5C32D410" w14:textId="77777777" w:rsidR="009800B9" w:rsidRPr="005809BE" w:rsidRDefault="009800B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4FE4B25" w14:textId="77777777" w:rsidR="009800B9" w:rsidRPr="005809BE" w:rsidRDefault="009800B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A95A268" w14:textId="77777777" w:rsidR="009800B9" w:rsidRPr="005809BE" w:rsidRDefault="009800B9" w:rsidP="003611F3">
            <w:pPr>
              <w:rPr>
                <w:b/>
                <w:sz w:val="20"/>
              </w:rPr>
            </w:pPr>
            <w:r w:rsidRPr="005809BE">
              <w:rPr>
                <w:b/>
                <w:sz w:val="20"/>
              </w:rPr>
              <w:t xml:space="preserve">Comments/Notes/Questions/Suggestions Regarding State Documentation or Evidence </w:t>
            </w:r>
          </w:p>
        </w:tc>
      </w:tr>
      <w:tr w:rsidR="009800B9" w14:paraId="5BCB54B2" w14:textId="77777777" w:rsidTr="003611F3">
        <w:tc>
          <w:tcPr>
            <w:tcW w:w="3618" w:type="dxa"/>
            <w:shd w:val="clear" w:color="auto" w:fill="auto"/>
          </w:tcPr>
          <w:p w14:paraId="14735A24" w14:textId="77777777" w:rsidR="009800B9" w:rsidRPr="002313D0" w:rsidRDefault="009800B9" w:rsidP="003611F3">
            <w:pPr>
              <w:spacing w:before="80"/>
              <w:rPr>
                <w:sz w:val="20"/>
                <w:szCs w:val="20"/>
              </w:rPr>
            </w:pPr>
            <w:r w:rsidRPr="002313D0">
              <w:rPr>
                <w:sz w:val="20"/>
                <w:szCs w:val="20"/>
              </w:rPr>
              <w:t>The State implements policies and procedures for standardized test administration; specifically, the State:</w:t>
            </w:r>
          </w:p>
          <w:p w14:paraId="2855DBF0" w14:textId="77777777" w:rsidR="009800B9" w:rsidRPr="002313D0" w:rsidRDefault="009800B9" w:rsidP="00172DAF">
            <w:pPr>
              <w:numPr>
                <w:ilvl w:val="0"/>
                <w:numId w:val="36"/>
              </w:numPr>
              <w:rPr>
                <w:sz w:val="20"/>
                <w:szCs w:val="20"/>
              </w:rPr>
            </w:pPr>
            <w:r w:rsidRPr="002313D0">
              <w:rPr>
                <w:sz w:val="20"/>
                <w:szCs w:val="20"/>
              </w:rPr>
              <w:t xml:space="preserve">Has established and communicates to educators clear, thorough and consistent standardized procedures for the administration of its assessments, including administration with accommodations;  </w:t>
            </w:r>
          </w:p>
          <w:p w14:paraId="00E35D42" w14:textId="77777777" w:rsidR="009800B9" w:rsidRPr="002313D0" w:rsidRDefault="009800B9" w:rsidP="00172DAF">
            <w:pPr>
              <w:numPr>
                <w:ilvl w:val="0"/>
                <w:numId w:val="36"/>
              </w:numPr>
              <w:rPr>
                <w:sz w:val="20"/>
                <w:szCs w:val="20"/>
              </w:rPr>
            </w:pPr>
            <w:r w:rsidRPr="002313D0">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2D7D6300" w14:textId="77777777" w:rsidR="009800B9" w:rsidRPr="0077197F" w:rsidRDefault="009800B9" w:rsidP="00172DAF">
            <w:pPr>
              <w:numPr>
                <w:ilvl w:val="0"/>
                <w:numId w:val="36"/>
              </w:numPr>
              <w:rPr>
                <w:sz w:val="20"/>
                <w:szCs w:val="20"/>
              </w:rPr>
            </w:pPr>
            <w:r w:rsidRPr="002313D0">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3E4BCF6B" w14:textId="77777777" w:rsidR="009800B9" w:rsidRPr="00227686" w:rsidRDefault="009800B9" w:rsidP="003611F3">
            <w:pPr>
              <w:rPr>
                <w:b/>
                <w:sz w:val="20"/>
                <w:szCs w:val="20"/>
              </w:rPr>
            </w:pPr>
            <w:r w:rsidRPr="00227686">
              <w:rPr>
                <w:b/>
                <w:sz w:val="20"/>
                <w:szCs w:val="20"/>
              </w:rPr>
              <w:t>ACCESS</w:t>
            </w:r>
          </w:p>
          <w:p w14:paraId="7D6107BC" w14:textId="77777777" w:rsidR="009800B9" w:rsidRDefault="009800B9" w:rsidP="003611F3">
            <w:pPr>
              <w:rPr>
                <w:sz w:val="20"/>
                <w:szCs w:val="20"/>
              </w:rPr>
            </w:pPr>
          </w:p>
          <w:p w14:paraId="0E72A0F3" w14:textId="77777777" w:rsidR="009800B9" w:rsidRPr="004629F5" w:rsidRDefault="009800B9" w:rsidP="003611F3">
            <w:pPr>
              <w:rPr>
                <w:sz w:val="20"/>
                <w:szCs w:val="20"/>
                <w:u w:val="single"/>
              </w:rPr>
            </w:pPr>
            <w:r w:rsidRPr="004629F5">
              <w:rPr>
                <w:sz w:val="20"/>
                <w:szCs w:val="20"/>
                <w:u w:val="single"/>
              </w:rPr>
              <w:t>Communicates clear standardized procedures for administration</w:t>
            </w:r>
          </w:p>
          <w:p w14:paraId="5E95423F" w14:textId="77777777" w:rsidR="009800B9" w:rsidRDefault="009800B9" w:rsidP="00172DAF">
            <w:pPr>
              <w:numPr>
                <w:ilvl w:val="0"/>
                <w:numId w:val="49"/>
              </w:numPr>
              <w:rPr>
                <w:sz w:val="20"/>
                <w:szCs w:val="20"/>
              </w:rPr>
            </w:pPr>
            <w:r>
              <w:rPr>
                <w:sz w:val="20"/>
                <w:szCs w:val="20"/>
              </w:rPr>
              <w:t>2.3-1 Test Administration Manual</w:t>
            </w:r>
          </w:p>
          <w:p w14:paraId="1F1B5F07" w14:textId="77777777" w:rsidR="009800B9" w:rsidRDefault="009800B9" w:rsidP="00172DAF">
            <w:pPr>
              <w:numPr>
                <w:ilvl w:val="0"/>
                <w:numId w:val="49"/>
              </w:numPr>
              <w:rPr>
                <w:sz w:val="20"/>
                <w:szCs w:val="20"/>
              </w:rPr>
            </w:pPr>
            <w:r>
              <w:rPr>
                <w:sz w:val="20"/>
                <w:szCs w:val="20"/>
              </w:rPr>
              <w:t>2.3-3 Script for Administrator</w:t>
            </w:r>
          </w:p>
          <w:p w14:paraId="781957D8" w14:textId="77777777" w:rsidR="009800B9" w:rsidRPr="004629F5" w:rsidRDefault="009800B9" w:rsidP="00172DAF">
            <w:pPr>
              <w:numPr>
                <w:ilvl w:val="0"/>
                <w:numId w:val="49"/>
              </w:numPr>
              <w:rPr>
                <w:sz w:val="20"/>
                <w:szCs w:val="20"/>
              </w:rPr>
            </w:pPr>
            <w:r>
              <w:rPr>
                <w:sz w:val="20"/>
                <w:szCs w:val="20"/>
              </w:rPr>
              <w:t>2.3-4 weekly emails with updates for SEAs and L</w:t>
            </w:r>
            <w:r w:rsidRPr="004629F5">
              <w:rPr>
                <w:sz w:val="20"/>
                <w:szCs w:val="20"/>
              </w:rPr>
              <w:t>EAs</w:t>
            </w:r>
          </w:p>
          <w:p w14:paraId="7F4C0488" w14:textId="77777777" w:rsidR="009800B9" w:rsidRPr="004629F5" w:rsidRDefault="009800B9" w:rsidP="00172DAF">
            <w:pPr>
              <w:numPr>
                <w:ilvl w:val="0"/>
                <w:numId w:val="49"/>
              </w:numPr>
              <w:rPr>
                <w:sz w:val="20"/>
                <w:szCs w:val="20"/>
              </w:rPr>
            </w:pPr>
            <w:r w:rsidRPr="004629F5">
              <w:rPr>
                <w:sz w:val="20"/>
                <w:szCs w:val="20"/>
              </w:rPr>
              <w:t xml:space="preserve">The TAM does not define who can be a test administrator. </w:t>
            </w:r>
          </w:p>
          <w:p w14:paraId="2256DA68" w14:textId="77777777" w:rsidR="009800B9" w:rsidRDefault="009800B9" w:rsidP="003611F3">
            <w:pPr>
              <w:rPr>
                <w:sz w:val="20"/>
                <w:szCs w:val="20"/>
              </w:rPr>
            </w:pPr>
          </w:p>
          <w:p w14:paraId="79058B23" w14:textId="77777777" w:rsidR="009800B9" w:rsidRPr="004629F5" w:rsidRDefault="009800B9" w:rsidP="003611F3">
            <w:pPr>
              <w:rPr>
                <w:sz w:val="20"/>
                <w:szCs w:val="20"/>
                <w:u w:val="single"/>
              </w:rPr>
            </w:pPr>
            <w:r w:rsidRPr="004629F5">
              <w:rPr>
                <w:sz w:val="20"/>
                <w:szCs w:val="20"/>
                <w:u w:val="single"/>
              </w:rPr>
              <w:t>Established procedures for training administrators including on accommodations</w:t>
            </w:r>
          </w:p>
          <w:p w14:paraId="64B7C93B" w14:textId="77777777" w:rsidR="009800B9" w:rsidRDefault="009800B9" w:rsidP="00172DAF">
            <w:pPr>
              <w:numPr>
                <w:ilvl w:val="0"/>
                <w:numId w:val="49"/>
              </w:numPr>
              <w:rPr>
                <w:sz w:val="20"/>
                <w:szCs w:val="20"/>
              </w:rPr>
            </w:pPr>
            <w:r>
              <w:rPr>
                <w:sz w:val="20"/>
                <w:szCs w:val="20"/>
              </w:rPr>
              <w:t>2.3-2 Training materials</w:t>
            </w:r>
          </w:p>
          <w:p w14:paraId="79AFBEA9" w14:textId="77777777" w:rsidR="009800B9" w:rsidRDefault="009800B9" w:rsidP="00172DAF">
            <w:pPr>
              <w:numPr>
                <w:ilvl w:val="0"/>
                <w:numId w:val="49"/>
              </w:numPr>
              <w:rPr>
                <w:sz w:val="20"/>
                <w:szCs w:val="20"/>
              </w:rPr>
            </w:pPr>
            <w:r>
              <w:rPr>
                <w:sz w:val="20"/>
                <w:szCs w:val="20"/>
              </w:rPr>
              <w:t>2.216 Accessibility and Accommodations</w:t>
            </w:r>
          </w:p>
          <w:p w14:paraId="66325E9D" w14:textId="77777777" w:rsidR="009800B9" w:rsidRDefault="009800B9" w:rsidP="003611F3">
            <w:pPr>
              <w:rPr>
                <w:sz w:val="20"/>
                <w:szCs w:val="20"/>
              </w:rPr>
            </w:pPr>
          </w:p>
          <w:p w14:paraId="3564ABBD" w14:textId="77777777" w:rsidR="009800B9" w:rsidRPr="004629F5" w:rsidRDefault="009800B9" w:rsidP="003611F3">
            <w:pPr>
              <w:rPr>
                <w:sz w:val="20"/>
                <w:szCs w:val="20"/>
                <w:u w:val="single"/>
              </w:rPr>
            </w:pPr>
            <w:r w:rsidRPr="004629F5">
              <w:rPr>
                <w:sz w:val="20"/>
                <w:szCs w:val="20"/>
                <w:u w:val="single"/>
              </w:rPr>
              <w:t xml:space="preserve">Defined technology requirements </w:t>
            </w:r>
          </w:p>
          <w:p w14:paraId="721D516A" w14:textId="77777777" w:rsidR="009800B9" w:rsidRDefault="009800B9" w:rsidP="00172DAF">
            <w:pPr>
              <w:numPr>
                <w:ilvl w:val="0"/>
                <w:numId w:val="49"/>
              </w:numPr>
              <w:rPr>
                <w:sz w:val="20"/>
                <w:szCs w:val="20"/>
              </w:rPr>
            </w:pPr>
            <w:r>
              <w:rPr>
                <w:sz w:val="20"/>
                <w:szCs w:val="20"/>
              </w:rPr>
              <w:t>2.3-5 Technical Readiness Checklist</w:t>
            </w:r>
          </w:p>
          <w:p w14:paraId="69C954F4" w14:textId="77777777" w:rsidR="009800B9" w:rsidRDefault="009800B9" w:rsidP="00172DAF">
            <w:pPr>
              <w:numPr>
                <w:ilvl w:val="0"/>
                <w:numId w:val="49"/>
              </w:numPr>
              <w:rPr>
                <w:sz w:val="20"/>
                <w:szCs w:val="20"/>
              </w:rPr>
            </w:pPr>
            <w:r>
              <w:rPr>
                <w:sz w:val="20"/>
                <w:szCs w:val="20"/>
              </w:rPr>
              <w:t xml:space="preserve">2.3-6 Troubleshooting </w:t>
            </w:r>
          </w:p>
          <w:p w14:paraId="6BCD01CF" w14:textId="77777777" w:rsidR="009800B9" w:rsidRDefault="009800B9" w:rsidP="003611F3">
            <w:pPr>
              <w:rPr>
                <w:sz w:val="20"/>
                <w:szCs w:val="20"/>
              </w:rPr>
            </w:pPr>
          </w:p>
          <w:p w14:paraId="32CB54FE" w14:textId="77777777" w:rsidR="009800B9" w:rsidRPr="004629F5" w:rsidRDefault="009800B9" w:rsidP="003611F3">
            <w:pPr>
              <w:rPr>
                <w:sz w:val="20"/>
                <w:szCs w:val="20"/>
                <w:u w:val="single"/>
              </w:rPr>
            </w:pPr>
            <w:r w:rsidRPr="004629F5">
              <w:rPr>
                <w:sz w:val="20"/>
                <w:szCs w:val="20"/>
                <w:u w:val="single"/>
              </w:rPr>
              <w:t>Established contingency plans</w:t>
            </w:r>
          </w:p>
          <w:p w14:paraId="3D88523D" w14:textId="77777777" w:rsidR="009800B9" w:rsidRDefault="009800B9" w:rsidP="00172DAF">
            <w:pPr>
              <w:numPr>
                <w:ilvl w:val="0"/>
                <w:numId w:val="49"/>
              </w:numPr>
              <w:rPr>
                <w:sz w:val="20"/>
                <w:szCs w:val="20"/>
              </w:rPr>
            </w:pPr>
            <w:r>
              <w:rPr>
                <w:sz w:val="20"/>
                <w:szCs w:val="20"/>
              </w:rPr>
              <w:t>2.3-7 p.12-13 Critical incidents communication plan, not really a contingency plan</w:t>
            </w:r>
          </w:p>
          <w:p w14:paraId="31C7D051" w14:textId="77777777" w:rsidR="009800B9" w:rsidRDefault="009800B9" w:rsidP="003611F3">
            <w:pPr>
              <w:rPr>
                <w:color w:val="365F91"/>
                <w:sz w:val="20"/>
                <w:szCs w:val="20"/>
              </w:rPr>
            </w:pPr>
          </w:p>
          <w:p w14:paraId="598F8B51" w14:textId="77777777" w:rsidR="009800B9" w:rsidRDefault="009800B9" w:rsidP="003611F3">
            <w:pPr>
              <w:rPr>
                <w:color w:val="365F91"/>
                <w:sz w:val="20"/>
                <w:szCs w:val="20"/>
              </w:rPr>
            </w:pPr>
          </w:p>
          <w:p w14:paraId="72E07EBC" w14:textId="77777777" w:rsidR="009800B9" w:rsidRDefault="009800B9" w:rsidP="003611F3">
            <w:pPr>
              <w:rPr>
                <w:color w:val="365F91"/>
                <w:sz w:val="20"/>
                <w:szCs w:val="20"/>
              </w:rPr>
            </w:pPr>
          </w:p>
          <w:p w14:paraId="296AEA1C" w14:textId="77777777" w:rsidR="009800B9" w:rsidRDefault="009800B9" w:rsidP="003611F3">
            <w:pPr>
              <w:rPr>
                <w:color w:val="365F91"/>
                <w:sz w:val="20"/>
                <w:szCs w:val="20"/>
              </w:rPr>
            </w:pPr>
          </w:p>
          <w:p w14:paraId="05A3F8BC" w14:textId="77777777" w:rsidR="009800B9" w:rsidRDefault="009800B9" w:rsidP="003611F3">
            <w:pPr>
              <w:rPr>
                <w:color w:val="365F91"/>
                <w:sz w:val="20"/>
                <w:szCs w:val="20"/>
              </w:rPr>
            </w:pPr>
          </w:p>
          <w:p w14:paraId="7E89FF7D" w14:textId="77777777" w:rsidR="009800B9" w:rsidRDefault="009800B9" w:rsidP="003611F3">
            <w:pPr>
              <w:rPr>
                <w:color w:val="365F91"/>
                <w:sz w:val="20"/>
                <w:szCs w:val="20"/>
              </w:rPr>
            </w:pPr>
          </w:p>
          <w:p w14:paraId="0F1B4B49" w14:textId="77777777" w:rsidR="009800B9" w:rsidRDefault="009800B9" w:rsidP="003611F3">
            <w:pPr>
              <w:rPr>
                <w:color w:val="365F91"/>
                <w:sz w:val="20"/>
                <w:szCs w:val="20"/>
              </w:rPr>
            </w:pPr>
          </w:p>
          <w:p w14:paraId="2523E026" w14:textId="77777777" w:rsidR="009800B9" w:rsidRDefault="009800B9" w:rsidP="003611F3">
            <w:pPr>
              <w:rPr>
                <w:color w:val="365F91"/>
                <w:sz w:val="20"/>
                <w:szCs w:val="20"/>
              </w:rPr>
            </w:pPr>
          </w:p>
          <w:p w14:paraId="6C5AE738" w14:textId="77777777" w:rsidR="009800B9" w:rsidRDefault="009800B9" w:rsidP="003611F3">
            <w:pPr>
              <w:rPr>
                <w:color w:val="365F91"/>
                <w:sz w:val="20"/>
                <w:szCs w:val="20"/>
              </w:rPr>
            </w:pPr>
          </w:p>
          <w:p w14:paraId="7665523E" w14:textId="77777777" w:rsidR="009800B9" w:rsidRDefault="009800B9" w:rsidP="003611F3">
            <w:pPr>
              <w:rPr>
                <w:color w:val="365F91"/>
                <w:sz w:val="20"/>
                <w:szCs w:val="20"/>
              </w:rPr>
            </w:pPr>
          </w:p>
          <w:p w14:paraId="2810FAF4" w14:textId="77777777" w:rsidR="009800B9" w:rsidRDefault="009800B9" w:rsidP="003611F3">
            <w:pPr>
              <w:rPr>
                <w:color w:val="365F91"/>
                <w:sz w:val="20"/>
                <w:szCs w:val="20"/>
              </w:rPr>
            </w:pPr>
          </w:p>
          <w:p w14:paraId="2E7821CE" w14:textId="77777777" w:rsidR="009800B9" w:rsidRDefault="009800B9" w:rsidP="003611F3">
            <w:pPr>
              <w:rPr>
                <w:color w:val="365F91"/>
                <w:sz w:val="20"/>
                <w:szCs w:val="20"/>
              </w:rPr>
            </w:pPr>
          </w:p>
          <w:p w14:paraId="51B5BA65" w14:textId="77777777" w:rsidR="009800B9" w:rsidRDefault="009800B9" w:rsidP="003611F3">
            <w:pPr>
              <w:rPr>
                <w:color w:val="365F91"/>
                <w:sz w:val="20"/>
                <w:szCs w:val="20"/>
              </w:rPr>
            </w:pPr>
          </w:p>
          <w:p w14:paraId="43BC975F" w14:textId="77777777" w:rsidR="009800B9" w:rsidRDefault="009800B9" w:rsidP="003611F3">
            <w:pPr>
              <w:rPr>
                <w:color w:val="365F91"/>
                <w:sz w:val="20"/>
                <w:szCs w:val="20"/>
              </w:rPr>
            </w:pPr>
          </w:p>
          <w:p w14:paraId="3507F9D2" w14:textId="77777777" w:rsidR="009800B9" w:rsidRDefault="009800B9" w:rsidP="003611F3">
            <w:pPr>
              <w:rPr>
                <w:color w:val="365F91"/>
                <w:sz w:val="20"/>
                <w:szCs w:val="20"/>
              </w:rPr>
            </w:pPr>
          </w:p>
          <w:p w14:paraId="0E07ACC2" w14:textId="77777777" w:rsidR="009800B9" w:rsidRDefault="009800B9" w:rsidP="003611F3">
            <w:pPr>
              <w:rPr>
                <w:color w:val="365F91"/>
                <w:sz w:val="20"/>
                <w:szCs w:val="20"/>
              </w:rPr>
            </w:pPr>
          </w:p>
          <w:p w14:paraId="577B3C2F" w14:textId="77777777" w:rsidR="009800B9" w:rsidRDefault="009800B9" w:rsidP="003611F3">
            <w:pPr>
              <w:rPr>
                <w:color w:val="365F91"/>
                <w:sz w:val="20"/>
                <w:szCs w:val="20"/>
              </w:rPr>
            </w:pPr>
          </w:p>
          <w:p w14:paraId="2DC0A946" w14:textId="77777777" w:rsidR="009800B9" w:rsidRDefault="009800B9" w:rsidP="003611F3">
            <w:pPr>
              <w:rPr>
                <w:color w:val="365F91"/>
                <w:sz w:val="20"/>
                <w:szCs w:val="20"/>
              </w:rPr>
            </w:pPr>
          </w:p>
          <w:p w14:paraId="532A9FDF" w14:textId="77777777" w:rsidR="009800B9" w:rsidRDefault="009800B9" w:rsidP="003611F3">
            <w:pPr>
              <w:rPr>
                <w:color w:val="365F91"/>
                <w:sz w:val="20"/>
                <w:szCs w:val="20"/>
              </w:rPr>
            </w:pPr>
          </w:p>
          <w:p w14:paraId="254405C1" w14:textId="77777777" w:rsidR="009800B9" w:rsidRPr="00A170F2" w:rsidRDefault="009800B9" w:rsidP="003611F3">
            <w:pPr>
              <w:rPr>
                <w:color w:val="365F91"/>
                <w:sz w:val="20"/>
                <w:szCs w:val="20"/>
              </w:rPr>
            </w:pPr>
          </w:p>
          <w:p w14:paraId="3D9D8B7D" w14:textId="77777777" w:rsidR="009800B9" w:rsidRDefault="009800B9" w:rsidP="003611F3">
            <w:pPr>
              <w:rPr>
                <w:b/>
                <w:sz w:val="20"/>
                <w:szCs w:val="20"/>
              </w:rPr>
            </w:pPr>
            <w:r w:rsidRPr="004629F5">
              <w:rPr>
                <w:b/>
                <w:sz w:val="20"/>
                <w:szCs w:val="20"/>
              </w:rPr>
              <w:t>Alternate ACCESS</w:t>
            </w:r>
          </w:p>
          <w:p w14:paraId="5FFD1419" w14:textId="77777777" w:rsidR="009800B9" w:rsidRPr="004629F5" w:rsidRDefault="009800B9" w:rsidP="003611F3">
            <w:pPr>
              <w:rPr>
                <w:b/>
                <w:sz w:val="20"/>
                <w:szCs w:val="20"/>
              </w:rPr>
            </w:pPr>
          </w:p>
          <w:p w14:paraId="0AF8ED2F" w14:textId="77777777" w:rsidR="009800B9" w:rsidRPr="004629F5" w:rsidRDefault="009800B9" w:rsidP="003611F3">
            <w:pPr>
              <w:rPr>
                <w:sz w:val="20"/>
                <w:szCs w:val="20"/>
                <w:u w:val="single"/>
              </w:rPr>
            </w:pPr>
            <w:r w:rsidRPr="004629F5">
              <w:rPr>
                <w:sz w:val="20"/>
                <w:szCs w:val="20"/>
                <w:u w:val="single"/>
              </w:rPr>
              <w:t>Training</w:t>
            </w:r>
          </w:p>
          <w:p w14:paraId="0AAFDF59" w14:textId="77777777" w:rsidR="009800B9" w:rsidRPr="004629F5" w:rsidRDefault="009800B9" w:rsidP="00172DAF">
            <w:pPr>
              <w:numPr>
                <w:ilvl w:val="0"/>
                <w:numId w:val="49"/>
              </w:numPr>
              <w:rPr>
                <w:i/>
                <w:sz w:val="20"/>
                <w:szCs w:val="20"/>
              </w:rPr>
            </w:pPr>
            <w:r w:rsidRPr="004629F5">
              <w:rPr>
                <w:sz w:val="20"/>
                <w:szCs w:val="20"/>
              </w:rPr>
              <w:t>2.3-1, pp. 12-13. Explain that training must be completed, preferably 2 weeks prior to test administration and that administrator must pass a quiz with at least 80% correct.</w:t>
            </w:r>
          </w:p>
          <w:p w14:paraId="18180073" w14:textId="77777777" w:rsidR="009800B9" w:rsidRPr="004629F5" w:rsidRDefault="009800B9" w:rsidP="00172DAF">
            <w:pPr>
              <w:numPr>
                <w:ilvl w:val="0"/>
                <w:numId w:val="49"/>
              </w:numPr>
              <w:rPr>
                <w:i/>
                <w:sz w:val="20"/>
                <w:szCs w:val="20"/>
              </w:rPr>
            </w:pPr>
            <w:r w:rsidRPr="004629F5">
              <w:rPr>
                <w:sz w:val="20"/>
                <w:szCs w:val="20"/>
              </w:rPr>
              <w:t>It is not likely that accommodations would be addressed in the training since there are no accommodations, rather all “individualized instructional supports” are permitted.</w:t>
            </w:r>
          </w:p>
          <w:p w14:paraId="6BD5E835" w14:textId="77777777" w:rsidR="009800B9" w:rsidRDefault="009800B9" w:rsidP="003611F3">
            <w:pPr>
              <w:rPr>
                <w:sz w:val="20"/>
                <w:szCs w:val="20"/>
              </w:rPr>
            </w:pPr>
          </w:p>
          <w:p w14:paraId="083A2E72" w14:textId="77777777" w:rsidR="009800B9" w:rsidRPr="0077197F" w:rsidRDefault="009800B9" w:rsidP="003611F3">
            <w:pPr>
              <w:rPr>
                <w:sz w:val="20"/>
                <w:szCs w:val="20"/>
              </w:rPr>
            </w:pPr>
          </w:p>
        </w:tc>
        <w:tc>
          <w:tcPr>
            <w:tcW w:w="5013" w:type="dxa"/>
            <w:shd w:val="clear" w:color="auto" w:fill="auto"/>
          </w:tcPr>
          <w:p w14:paraId="3B148230" w14:textId="77777777" w:rsidR="009800B9" w:rsidRPr="004629F5" w:rsidRDefault="009800B9" w:rsidP="003611F3">
            <w:pPr>
              <w:rPr>
                <w:b/>
                <w:sz w:val="20"/>
                <w:szCs w:val="20"/>
              </w:rPr>
            </w:pPr>
            <w:r w:rsidRPr="004629F5">
              <w:rPr>
                <w:b/>
                <w:sz w:val="20"/>
                <w:szCs w:val="20"/>
              </w:rPr>
              <w:lastRenderedPageBreak/>
              <w:t>ACCESS</w:t>
            </w:r>
          </w:p>
          <w:p w14:paraId="1CD33CD0" w14:textId="77777777" w:rsidR="009800B9" w:rsidRPr="004629F5" w:rsidRDefault="009800B9" w:rsidP="003611F3">
            <w:pPr>
              <w:rPr>
                <w:sz w:val="20"/>
                <w:szCs w:val="20"/>
              </w:rPr>
            </w:pPr>
          </w:p>
          <w:p w14:paraId="6ED0B513" w14:textId="77777777" w:rsidR="009800B9" w:rsidRPr="004629F5" w:rsidRDefault="009800B9" w:rsidP="003611F3">
            <w:pPr>
              <w:rPr>
                <w:sz w:val="20"/>
                <w:szCs w:val="20"/>
                <w:u w:val="single"/>
              </w:rPr>
            </w:pPr>
            <w:r w:rsidRPr="004629F5">
              <w:rPr>
                <w:sz w:val="20"/>
                <w:szCs w:val="20"/>
                <w:u w:val="single"/>
              </w:rPr>
              <w:t>Communicates clear standardized procedures for administration</w:t>
            </w:r>
          </w:p>
          <w:p w14:paraId="57BF9EF9" w14:textId="77777777" w:rsidR="009800B9" w:rsidRPr="004629F5" w:rsidRDefault="009800B9" w:rsidP="00172DAF">
            <w:pPr>
              <w:numPr>
                <w:ilvl w:val="0"/>
                <w:numId w:val="57"/>
              </w:numPr>
              <w:rPr>
                <w:sz w:val="20"/>
                <w:szCs w:val="20"/>
              </w:rPr>
            </w:pPr>
            <w:r w:rsidRPr="004629F5">
              <w:rPr>
                <w:sz w:val="20"/>
                <w:szCs w:val="20"/>
              </w:rPr>
              <w:t>This WIDA policy handbook does include references about test administrators, “designated testing staff or volunteers who will have access to secure test materials complete TA training for the applicable tests.” p. 4. The same criteria appear to apply to those scoring and transcribing student responses. The Peers question the appropriateness of volunteers serving as test administrators. While the States may be responsible for test administrations, WIDA should include guidelines or recommended qualifications of test administrators to ensure test security and protect the validity of scores.</w:t>
            </w:r>
          </w:p>
          <w:p w14:paraId="6D42A712" w14:textId="77777777" w:rsidR="009800B9" w:rsidRPr="004629F5" w:rsidRDefault="009800B9" w:rsidP="00172DAF">
            <w:pPr>
              <w:numPr>
                <w:ilvl w:val="0"/>
                <w:numId w:val="57"/>
              </w:numPr>
              <w:rPr>
                <w:sz w:val="20"/>
                <w:szCs w:val="20"/>
              </w:rPr>
            </w:pPr>
            <w:r w:rsidRPr="004629F5">
              <w:rPr>
                <w:sz w:val="20"/>
                <w:szCs w:val="20"/>
              </w:rPr>
              <w:t>More information about the qualifications and training for the human providers of accommodations (e.g. scribe, reader, sign language interpreter).</w:t>
            </w:r>
          </w:p>
          <w:p w14:paraId="31105DF8" w14:textId="77777777" w:rsidR="009800B9" w:rsidRPr="004629F5" w:rsidRDefault="009800B9" w:rsidP="003611F3">
            <w:pPr>
              <w:rPr>
                <w:sz w:val="20"/>
                <w:szCs w:val="20"/>
              </w:rPr>
            </w:pPr>
          </w:p>
          <w:p w14:paraId="5BF1B375" w14:textId="77777777" w:rsidR="009800B9" w:rsidRPr="004629F5" w:rsidRDefault="009800B9" w:rsidP="003611F3">
            <w:pPr>
              <w:rPr>
                <w:sz w:val="20"/>
                <w:szCs w:val="20"/>
                <w:u w:val="single"/>
              </w:rPr>
            </w:pPr>
            <w:r w:rsidRPr="004629F5">
              <w:rPr>
                <w:sz w:val="20"/>
                <w:szCs w:val="20"/>
                <w:u w:val="single"/>
              </w:rPr>
              <w:t>Training</w:t>
            </w:r>
          </w:p>
          <w:p w14:paraId="627E6A77" w14:textId="77777777" w:rsidR="009800B9" w:rsidRPr="004629F5" w:rsidRDefault="009800B9" w:rsidP="00172DAF">
            <w:pPr>
              <w:numPr>
                <w:ilvl w:val="0"/>
                <w:numId w:val="88"/>
              </w:numPr>
              <w:rPr>
                <w:sz w:val="20"/>
                <w:szCs w:val="20"/>
              </w:rPr>
            </w:pPr>
            <w:r w:rsidRPr="004629F5">
              <w:rPr>
                <w:sz w:val="20"/>
                <w:szCs w:val="20"/>
              </w:rPr>
              <w:t>Additional information regarding the test administrator training is needed (e.g. for each module, the table of contents and outline)</w:t>
            </w:r>
          </w:p>
          <w:p w14:paraId="26C744B4" w14:textId="77777777" w:rsidR="009800B9" w:rsidRPr="004629F5" w:rsidRDefault="009800B9" w:rsidP="00172DAF">
            <w:pPr>
              <w:numPr>
                <w:ilvl w:val="0"/>
                <w:numId w:val="88"/>
              </w:numPr>
              <w:rPr>
                <w:sz w:val="20"/>
                <w:szCs w:val="20"/>
              </w:rPr>
            </w:pPr>
            <w:r w:rsidRPr="004629F5">
              <w:rPr>
                <w:sz w:val="20"/>
                <w:szCs w:val="20"/>
              </w:rPr>
              <w:t>Information about how volunteers access training materials. Do they access it via the secure online system?</w:t>
            </w:r>
          </w:p>
          <w:p w14:paraId="45A36F54" w14:textId="77777777" w:rsidR="009800B9" w:rsidRPr="004629F5" w:rsidRDefault="009800B9" w:rsidP="00172DAF">
            <w:pPr>
              <w:numPr>
                <w:ilvl w:val="0"/>
                <w:numId w:val="88"/>
              </w:numPr>
              <w:rPr>
                <w:sz w:val="20"/>
                <w:szCs w:val="20"/>
              </w:rPr>
            </w:pPr>
            <w:r w:rsidRPr="004629F5">
              <w:rPr>
                <w:sz w:val="20"/>
                <w:szCs w:val="20"/>
              </w:rPr>
              <w:t>Information regarding the training of the test administrator to score the student responses for the paper test.</w:t>
            </w:r>
          </w:p>
          <w:p w14:paraId="29F2BD5D" w14:textId="77777777" w:rsidR="009800B9" w:rsidRPr="004629F5" w:rsidRDefault="009800B9" w:rsidP="003611F3">
            <w:pPr>
              <w:rPr>
                <w:sz w:val="20"/>
                <w:szCs w:val="20"/>
              </w:rPr>
            </w:pPr>
          </w:p>
          <w:p w14:paraId="60575613" w14:textId="77777777" w:rsidR="009800B9" w:rsidRPr="004629F5" w:rsidRDefault="009800B9" w:rsidP="003611F3">
            <w:pPr>
              <w:rPr>
                <w:sz w:val="20"/>
                <w:szCs w:val="20"/>
                <w:u w:val="single"/>
              </w:rPr>
            </w:pPr>
            <w:r w:rsidRPr="004629F5">
              <w:rPr>
                <w:sz w:val="20"/>
                <w:szCs w:val="20"/>
                <w:u w:val="single"/>
              </w:rPr>
              <w:t>Established contingency plan</w:t>
            </w:r>
          </w:p>
          <w:p w14:paraId="118E0713" w14:textId="77777777" w:rsidR="009800B9" w:rsidRPr="004629F5" w:rsidRDefault="009800B9" w:rsidP="00172DAF">
            <w:pPr>
              <w:numPr>
                <w:ilvl w:val="0"/>
                <w:numId w:val="89"/>
              </w:numPr>
              <w:rPr>
                <w:sz w:val="20"/>
                <w:szCs w:val="20"/>
              </w:rPr>
            </w:pPr>
            <w:r w:rsidRPr="004629F5">
              <w:rPr>
                <w:sz w:val="20"/>
                <w:szCs w:val="20"/>
              </w:rPr>
              <w:t xml:space="preserve">Although troubleshooting was addressed, evidence was not provided of a contingency plan to include directions to test administrators in the event of </w:t>
            </w:r>
            <w:r w:rsidRPr="004629F5">
              <w:rPr>
                <w:sz w:val="20"/>
                <w:szCs w:val="20"/>
              </w:rPr>
              <w:lastRenderedPageBreak/>
              <w:t xml:space="preserve">disruptions or widespread administration challenges. </w:t>
            </w:r>
          </w:p>
          <w:p w14:paraId="10B21429" w14:textId="77777777" w:rsidR="009800B9" w:rsidRPr="004629F5" w:rsidRDefault="009800B9" w:rsidP="00172DAF">
            <w:pPr>
              <w:numPr>
                <w:ilvl w:val="0"/>
                <w:numId w:val="89"/>
              </w:numPr>
              <w:rPr>
                <w:sz w:val="20"/>
                <w:szCs w:val="20"/>
              </w:rPr>
            </w:pPr>
            <w:r w:rsidRPr="004629F5">
              <w:rPr>
                <w:sz w:val="20"/>
                <w:szCs w:val="20"/>
              </w:rPr>
              <w:t>A communication plan was included; however, there was not information about how test administrators should manage situations like a lockdown or widespread inaccessibility of the assessments.</w:t>
            </w:r>
          </w:p>
          <w:p w14:paraId="1ABC1B79" w14:textId="77777777" w:rsidR="009800B9" w:rsidRPr="004629F5" w:rsidRDefault="009800B9" w:rsidP="003611F3">
            <w:pPr>
              <w:rPr>
                <w:sz w:val="20"/>
                <w:szCs w:val="20"/>
              </w:rPr>
            </w:pPr>
          </w:p>
          <w:p w14:paraId="3D76BBBC" w14:textId="77777777" w:rsidR="009800B9" w:rsidRDefault="009800B9" w:rsidP="003611F3">
            <w:pPr>
              <w:rPr>
                <w:b/>
                <w:sz w:val="20"/>
                <w:szCs w:val="20"/>
              </w:rPr>
            </w:pPr>
            <w:r w:rsidRPr="004629F5">
              <w:rPr>
                <w:b/>
                <w:sz w:val="20"/>
                <w:szCs w:val="20"/>
              </w:rPr>
              <w:t>Alternate ACCESS</w:t>
            </w:r>
          </w:p>
          <w:p w14:paraId="0F0CFFC7" w14:textId="77777777" w:rsidR="009800B9" w:rsidRPr="004629F5" w:rsidRDefault="009800B9" w:rsidP="003611F3">
            <w:pPr>
              <w:rPr>
                <w:b/>
                <w:sz w:val="20"/>
                <w:szCs w:val="20"/>
              </w:rPr>
            </w:pPr>
          </w:p>
          <w:p w14:paraId="00BD3F07" w14:textId="77777777" w:rsidR="009800B9" w:rsidRPr="004629F5" w:rsidRDefault="009800B9" w:rsidP="003611F3">
            <w:pPr>
              <w:rPr>
                <w:sz w:val="20"/>
                <w:szCs w:val="20"/>
                <w:u w:val="single"/>
              </w:rPr>
            </w:pPr>
            <w:r w:rsidRPr="004629F5">
              <w:rPr>
                <w:sz w:val="20"/>
                <w:szCs w:val="20"/>
                <w:u w:val="single"/>
              </w:rPr>
              <w:t>Communicates clear standardized procedures for administration</w:t>
            </w:r>
          </w:p>
          <w:p w14:paraId="772798D3" w14:textId="77777777" w:rsidR="009800B9" w:rsidRPr="00446095" w:rsidRDefault="009800B9" w:rsidP="00172DAF">
            <w:pPr>
              <w:numPr>
                <w:ilvl w:val="0"/>
                <w:numId w:val="49"/>
              </w:numPr>
              <w:spacing w:before="2" w:beforeAutospacing="1" w:after="2" w:afterAutospacing="1"/>
              <w:rPr>
                <w:sz w:val="20"/>
                <w:szCs w:val="20"/>
              </w:rPr>
            </w:pPr>
            <w:r w:rsidRPr="00446095">
              <w:rPr>
                <w:sz w:val="20"/>
                <w:szCs w:val="20"/>
              </w:rPr>
              <w:t>2.3-1 Test Administrator Manual, Part 1 is for all test administrators; specific test administration procedures are in Part 2. Alternate ACCESS – pp. 140-165</w:t>
            </w:r>
          </w:p>
          <w:p w14:paraId="451EDA14" w14:textId="77777777" w:rsidR="009800B9" w:rsidRPr="00446095" w:rsidRDefault="009800B9" w:rsidP="00172DAF">
            <w:pPr>
              <w:numPr>
                <w:ilvl w:val="0"/>
                <w:numId w:val="49"/>
              </w:numPr>
              <w:spacing w:before="2" w:beforeAutospacing="1" w:after="2" w:afterAutospacing="1"/>
              <w:rPr>
                <w:sz w:val="20"/>
                <w:szCs w:val="20"/>
              </w:rPr>
            </w:pPr>
            <w:r w:rsidRPr="00446095">
              <w:rPr>
                <w:sz w:val="20"/>
                <w:szCs w:val="20"/>
              </w:rPr>
              <w:t>There is no statement as to who may be a test administrator.</w:t>
            </w:r>
          </w:p>
          <w:p w14:paraId="4BA10735" w14:textId="77777777" w:rsidR="009800B9" w:rsidRPr="00446095" w:rsidRDefault="009800B9" w:rsidP="00172DAF">
            <w:pPr>
              <w:numPr>
                <w:ilvl w:val="0"/>
                <w:numId w:val="49"/>
              </w:numPr>
              <w:spacing w:before="2" w:beforeAutospacing="1" w:after="2" w:afterAutospacing="1"/>
              <w:rPr>
                <w:sz w:val="20"/>
                <w:szCs w:val="20"/>
              </w:rPr>
            </w:pPr>
            <w:r w:rsidRPr="00446095">
              <w:rPr>
                <w:sz w:val="20"/>
                <w:szCs w:val="20"/>
              </w:rPr>
              <w:t xml:space="preserve">There are no participation guidelines provided. </w:t>
            </w:r>
          </w:p>
          <w:p w14:paraId="7B9E6334" w14:textId="77777777" w:rsidR="009800B9" w:rsidRPr="00446095" w:rsidRDefault="009800B9" w:rsidP="00172DAF">
            <w:pPr>
              <w:numPr>
                <w:ilvl w:val="0"/>
                <w:numId w:val="49"/>
              </w:numPr>
              <w:spacing w:before="2" w:beforeAutospacing="1" w:after="2" w:afterAutospacing="1"/>
              <w:rPr>
                <w:sz w:val="20"/>
                <w:szCs w:val="20"/>
              </w:rPr>
            </w:pPr>
            <w:r w:rsidRPr="00446095">
              <w:rPr>
                <w:sz w:val="20"/>
                <w:szCs w:val="20"/>
              </w:rPr>
              <w:t>p. 143. “</w:t>
            </w:r>
            <w:r w:rsidRPr="00446095">
              <w:rPr>
                <w:sz w:val="20"/>
              </w:rPr>
              <w:t xml:space="preserve">During the administration of Alternate ACCESS for ELLs, individualized instructional supports that are used by teachers in everyday classroom instruction may be used to meet individual student needs, only if </w:t>
            </w:r>
            <w:r w:rsidRPr="00446095">
              <w:rPr>
                <w:sz w:val="20"/>
                <w:u w:val="single"/>
              </w:rPr>
              <w:t>they do change</w:t>
            </w:r>
            <w:r w:rsidRPr="00446095">
              <w:rPr>
                <w:sz w:val="20"/>
              </w:rPr>
              <w:t xml:space="preserve"> what is being measured on the assessment.” Is this an accurate statement?  If the wording should be “if they </w:t>
            </w:r>
            <w:r w:rsidRPr="00446095">
              <w:rPr>
                <w:sz w:val="20"/>
                <w:u w:val="single"/>
              </w:rPr>
              <w:t>do not change</w:t>
            </w:r>
            <w:r w:rsidRPr="00446095">
              <w:rPr>
                <w:sz w:val="20"/>
              </w:rPr>
              <w:t xml:space="preserve"> what is being measured,</w:t>
            </w:r>
            <w:r>
              <w:rPr>
                <w:sz w:val="20"/>
              </w:rPr>
              <w:t>”</w:t>
            </w:r>
            <w:r w:rsidRPr="00446095">
              <w:rPr>
                <w:sz w:val="20"/>
              </w:rPr>
              <w:t xml:space="preserve"> do test administrators understand how to determine this?</w:t>
            </w:r>
          </w:p>
          <w:p w14:paraId="0650B1C3" w14:textId="77777777" w:rsidR="009800B9" w:rsidRPr="00446095" w:rsidRDefault="009800B9" w:rsidP="00172DAF">
            <w:pPr>
              <w:numPr>
                <w:ilvl w:val="0"/>
                <w:numId w:val="49"/>
              </w:numPr>
              <w:spacing w:before="2" w:beforeAutospacing="1" w:after="2" w:afterAutospacing="1"/>
              <w:rPr>
                <w:sz w:val="20"/>
                <w:szCs w:val="20"/>
              </w:rPr>
            </w:pPr>
            <w:r w:rsidRPr="00446095">
              <w:rPr>
                <w:sz w:val="20"/>
              </w:rPr>
              <w:t xml:space="preserve">It is noted that no examples of permissible “individualized instructional supports that are used by teachers in everyday classroom instruction” are provided. If </w:t>
            </w:r>
            <w:r>
              <w:rPr>
                <w:sz w:val="20"/>
              </w:rPr>
              <w:t xml:space="preserve">individualized instructional supports are </w:t>
            </w:r>
            <w:r w:rsidRPr="00446095">
              <w:rPr>
                <w:sz w:val="20"/>
              </w:rPr>
              <w:t xml:space="preserve">provided, it is </w:t>
            </w:r>
            <w:r>
              <w:rPr>
                <w:sz w:val="20"/>
              </w:rPr>
              <w:t>un</w:t>
            </w:r>
            <w:r w:rsidRPr="00446095">
              <w:rPr>
                <w:sz w:val="20"/>
              </w:rPr>
              <w:t xml:space="preserve">likely the administrator will be aware what </w:t>
            </w:r>
            <w:r>
              <w:rPr>
                <w:sz w:val="20"/>
              </w:rPr>
              <w:t>supports are</w:t>
            </w:r>
            <w:r w:rsidRPr="00446095">
              <w:rPr>
                <w:sz w:val="20"/>
              </w:rPr>
              <w:t xml:space="preserve"> not permissible. </w:t>
            </w:r>
          </w:p>
          <w:p w14:paraId="60C040A8" w14:textId="77777777" w:rsidR="009800B9" w:rsidRPr="00446095" w:rsidRDefault="009800B9" w:rsidP="00172DAF">
            <w:pPr>
              <w:numPr>
                <w:ilvl w:val="0"/>
                <w:numId w:val="49"/>
              </w:numPr>
              <w:spacing w:before="2" w:beforeAutospacing="1" w:after="2" w:afterAutospacing="1"/>
              <w:rPr>
                <w:sz w:val="20"/>
                <w:szCs w:val="20"/>
              </w:rPr>
            </w:pPr>
            <w:r w:rsidRPr="00446095">
              <w:rPr>
                <w:sz w:val="20"/>
              </w:rPr>
              <w:lastRenderedPageBreak/>
              <w:t>There is no description related to allowable student response modes, e.g., pointing, eye-gaze, etc. This should be included in this section.</w:t>
            </w:r>
          </w:p>
          <w:p w14:paraId="4A7D5D6C" w14:textId="77777777" w:rsidR="009800B9" w:rsidRPr="00446095" w:rsidRDefault="009800B9" w:rsidP="00172DAF">
            <w:pPr>
              <w:numPr>
                <w:ilvl w:val="0"/>
                <w:numId w:val="49"/>
              </w:numPr>
              <w:spacing w:before="2" w:beforeAutospacing="1" w:after="2" w:afterAutospacing="1"/>
              <w:rPr>
                <w:sz w:val="20"/>
                <w:szCs w:val="20"/>
              </w:rPr>
            </w:pPr>
            <w:r w:rsidRPr="00446095">
              <w:rPr>
                <w:sz w:val="20"/>
              </w:rPr>
              <w:t>Why does the student need a sharpened pencil if another mode of response will be used?</w:t>
            </w:r>
          </w:p>
          <w:p w14:paraId="4675E3C2" w14:textId="77777777" w:rsidR="009800B9" w:rsidRPr="00446095" w:rsidRDefault="009800B9" w:rsidP="00172DAF">
            <w:pPr>
              <w:numPr>
                <w:ilvl w:val="0"/>
                <w:numId w:val="49"/>
              </w:numPr>
              <w:spacing w:before="2" w:beforeAutospacing="1" w:after="2" w:afterAutospacing="1"/>
              <w:rPr>
                <w:sz w:val="20"/>
                <w:szCs w:val="20"/>
              </w:rPr>
            </w:pPr>
            <w:r w:rsidRPr="00446095">
              <w:rPr>
                <w:sz w:val="20"/>
              </w:rPr>
              <w:t>P. 149. “In order to allow the student to demonstrate his or her proficiency, any evidence of engagement that is typical for that student in an instructional setting should be scored as a correct response.” How has “evidence of engagement” been validated as a correct response and demonstration of English language proficiency?</w:t>
            </w:r>
          </w:p>
          <w:p w14:paraId="33AF560E" w14:textId="77777777" w:rsidR="009800B9" w:rsidRPr="00446095" w:rsidRDefault="009800B9" w:rsidP="00172DAF">
            <w:pPr>
              <w:numPr>
                <w:ilvl w:val="0"/>
                <w:numId w:val="49"/>
              </w:numPr>
              <w:spacing w:before="2" w:beforeAutospacing="1" w:after="2" w:afterAutospacing="1"/>
              <w:rPr>
                <w:sz w:val="20"/>
                <w:szCs w:val="20"/>
              </w:rPr>
            </w:pPr>
            <w:r w:rsidRPr="00446095">
              <w:rPr>
                <w:sz w:val="20"/>
                <w:szCs w:val="20"/>
              </w:rPr>
              <w:t>There does not appear to be adequate examples of what “approaches” means vs an incorrect response</w:t>
            </w:r>
          </w:p>
          <w:p w14:paraId="688522FC" w14:textId="77777777" w:rsidR="009800B9" w:rsidRPr="00446095" w:rsidRDefault="009800B9" w:rsidP="00172DAF">
            <w:pPr>
              <w:numPr>
                <w:ilvl w:val="0"/>
                <w:numId w:val="49"/>
              </w:numPr>
              <w:spacing w:before="2" w:beforeAutospacing="1" w:after="2" w:afterAutospacing="1"/>
              <w:rPr>
                <w:sz w:val="20"/>
                <w:szCs w:val="20"/>
              </w:rPr>
            </w:pPr>
            <w:r w:rsidRPr="00446095">
              <w:rPr>
                <w:sz w:val="20"/>
                <w:szCs w:val="20"/>
              </w:rPr>
              <w:t>P. 154 “</w:t>
            </w:r>
            <w:r w:rsidRPr="00446095">
              <w:rPr>
                <w:sz w:val="20"/>
              </w:rPr>
              <w:t>If a student asks for an explanation of some word or phrase in a task statement, check to make sure that the student understood your pronunciation of the word or phrase.” It is a concern that direction for how to do this is not provided. Does this mean repeat the word/phrase? Does it mean to as</w:t>
            </w:r>
            <w:r>
              <w:rPr>
                <w:sz w:val="20"/>
              </w:rPr>
              <w:t>k</w:t>
            </w:r>
            <w:r w:rsidRPr="00446095">
              <w:rPr>
                <w:sz w:val="20"/>
              </w:rPr>
              <w:t xml:space="preserve"> the student if he/she understood the pronunciation?</w:t>
            </w:r>
          </w:p>
          <w:p w14:paraId="569C1DD3" w14:textId="77777777" w:rsidR="009800B9" w:rsidRPr="00446095" w:rsidRDefault="009800B9" w:rsidP="00172DAF">
            <w:pPr>
              <w:numPr>
                <w:ilvl w:val="0"/>
                <w:numId w:val="49"/>
              </w:numPr>
              <w:spacing w:before="2" w:beforeAutospacing="1" w:after="2" w:afterAutospacing="1"/>
              <w:rPr>
                <w:sz w:val="20"/>
                <w:szCs w:val="20"/>
              </w:rPr>
            </w:pPr>
            <w:r w:rsidRPr="00446095">
              <w:rPr>
                <w:sz w:val="20"/>
                <w:szCs w:val="20"/>
              </w:rPr>
              <w:t>How is the test administered to a student who is deaf or hard of hearing? Blind or visually impaired? Does not have oral speech or has a combination of these disabilities in addition to an intellectual disability?</w:t>
            </w:r>
          </w:p>
          <w:p w14:paraId="3E31004B" w14:textId="77777777" w:rsidR="009800B9" w:rsidRPr="00446095" w:rsidRDefault="009800B9" w:rsidP="00172DAF">
            <w:pPr>
              <w:numPr>
                <w:ilvl w:val="0"/>
                <w:numId w:val="49"/>
              </w:numPr>
              <w:spacing w:before="2" w:beforeAutospacing="1" w:after="2" w:afterAutospacing="1"/>
              <w:rPr>
                <w:sz w:val="20"/>
                <w:szCs w:val="20"/>
              </w:rPr>
            </w:pPr>
            <w:r w:rsidRPr="00446095">
              <w:rPr>
                <w:sz w:val="20"/>
                <w:szCs w:val="20"/>
              </w:rPr>
              <w:t>Are tracing and repeating a sound reflective of ELP standards?</w:t>
            </w:r>
          </w:p>
          <w:p w14:paraId="78E51283" w14:textId="77777777" w:rsidR="009800B9" w:rsidRPr="004629F5" w:rsidRDefault="009800B9" w:rsidP="003611F3">
            <w:pPr>
              <w:spacing w:before="2" w:beforeAutospacing="1" w:after="2" w:afterAutospacing="1"/>
              <w:rPr>
                <w:rFonts w:ascii="Times" w:hAnsi="Times"/>
                <w:sz w:val="20"/>
                <w:szCs w:val="20"/>
              </w:rPr>
            </w:pPr>
            <w:r w:rsidRPr="004629F5">
              <w:rPr>
                <w:rFonts w:ascii="Times" w:hAnsi="Times"/>
                <w:sz w:val="20"/>
                <w:szCs w:val="20"/>
              </w:rPr>
              <w:t xml:space="preserve">Based on the information cited above, the test administration policies and procedures need to more appropriately reflect the characteristics of the students participating in the assessment and the diverse ways they respond to assessment items (e.g. eye gaze, use of assistive technology). Involvement of experts who have experience with assessing English learners with significant cognitive </w:t>
            </w:r>
            <w:r w:rsidRPr="004629F5">
              <w:rPr>
                <w:rFonts w:ascii="Times" w:hAnsi="Times"/>
                <w:sz w:val="20"/>
                <w:szCs w:val="20"/>
              </w:rPr>
              <w:lastRenderedPageBreak/>
              <w:t>disabilities is needed to develop policies and an updated TAM for Alternate ACCESS.</w:t>
            </w:r>
          </w:p>
          <w:p w14:paraId="0704208F" w14:textId="77777777" w:rsidR="009800B9" w:rsidRPr="004629F5" w:rsidRDefault="009800B9" w:rsidP="003611F3">
            <w:pPr>
              <w:spacing w:before="2" w:beforeAutospacing="1" w:after="2" w:afterAutospacing="1"/>
              <w:rPr>
                <w:rFonts w:ascii="Times" w:hAnsi="Times"/>
                <w:sz w:val="20"/>
                <w:szCs w:val="20"/>
                <w:u w:val="single"/>
              </w:rPr>
            </w:pPr>
            <w:r w:rsidRPr="004629F5">
              <w:rPr>
                <w:rFonts w:ascii="Times" w:hAnsi="Times"/>
                <w:sz w:val="20"/>
                <w:szCs w:val="20"/>
                <w:u w:val="single"/>
              </w:rPr>
              <w:t>Training</w:t>
            </w:r>
          </w:p>
          <w:p w14:paraId="4461AFE4" w14:textId="77777777" w:rsidR="009800B9" w:rsidRPr="004629F5" w:rsidRDefault="009800B9" w:rsidP="00172DAF">
            <w:pPr>
              <w:numPr>
                <w:ilvl w:val="0"/>
                <w:numId w:val="49"/>
              </w:numPr>
              <w:rPr>
                <w:i/>
                <w:sz w:val="20"/>
                <w:szCs w:val="20"/>
              </w:rPr>
            </w:pPr>
            <w:r w:rsidRPr="004629F5">
              <w:rPr>
                <w:sz w:val="20"/>
                <w:szCs w:val="20"/>
              </w:rPr>
              <w:t>Content of the training is not provided. Is scoring practice included</w:t>
            </w:r>
            <w:r>
              <w:rPr>
                <w:sz w:val="20"/>
                <w:szCs w:val="20"/>
              </w:rPr>
              <w:t xml:space="preserve"> (i.e., how to score attending and approaching)</w:t>
            </w:r>
            <w:r w:rsidRPr="004629F5">
              <w:rPr>
                <w:sz w:val="20"/>
                <w:szCs w:val="20"/>
              </w:rPr>
              <w:t>?</w:t>
            </w:r>
          </w:p>
          <w:p w14:paraId="72A5A287" w14:textId="77777777" w:rsidR="009800B9" w:rsidRPr="004629F5" w:rsidRDefault="009800B9" w:rsidP="00172DAF">
            <w:pPr>
              <w:numPr>
                <w:ilvl w:val="0"/>
                <w:numId w:val="49"/>
              </w:numPr>
              <w:rPr>
                <w:i/>
                <w:sz w:val="20"/>
                <w:szCs w:val="20"/>
              </w:rPr>
            </w:pPr>
            <w:r w:rsidRPr="004629F5">
              <w:rPr>
                <w:sz w:val="20"/>
                <w:szCs w:val="20"/>
              </w:rPr>
              <w:t>Training on</w:t>
            </w:r>
            <w:r w:rsidRPr="004629F5">
              <w:rPr>
                <w:i/>
                <w:sz w:val="20"/>
                <w:szCs w:val="20"/>
              </w:rPr>
              <w:t xml:space="preserve"> </w:t>
            </w:r>
            <w:r w:rsidRPr="004629F5">
              <w:rPr>
                <w:rFonts w:ascii="AGaramondPro" w:hAnsi="AGaramondPro"/>
                <w:sz w:val="20"/>
              </w:rPr>
              <w:t>“individualized instructional supports that are used by teachers in everyday classroom instruction”</w:t>
            </w:r>
            <w:r w:rsidRPr="004629F5">
              <w:rPr>
                <w:i/>
                <w:sz w:val="20"/>
                <w:szCs w:val="20"/>
              </w:rPr>
              <w:t xml:space="preserve"> </w:t>
            </w:r>
            <w:r w:rsidRPr="004629F5">
              <w:rPr>
                <w:sz w:val="20"/>
                <w:szCs w:val="20"/>
              </w:rPr>
              <w:t>that are permissible for use during the assessment.</w:t>
            </w:r>
          </w:p>
          <w:p w14:paraId="57591A0A" w14:textId="77777777" w:rsidR="009800B9" w:rsidRPr="004629F5" w:rsidRDefault="009800B9" w:rsidP="003611F3">
            <w:pPr>
              <w:rPr>
                <w:sz w:val="20"/>
                <w:szCs w:val="20"/>
              </w:rPr>
            </w:pPr>
          </w:p>
          <w:p w14:paraId="1048DB5C" w14:textId="77777777" w:rsidR="009800B9" w:rsidRDefault="009800B9" w:rsidP="003611F3">
            <w:pPr>
              <w:rPr>
                <w:sz w:val="20"/>
                <w:szCs w:val="20"/>
              </w:rPr>
            </w:pPr>
            <w:r w:rsidRPr="004629F5">
              <w:rPr>
                <w:sz w:val="20"/>
                <w:szCs w:val="20"/>
              </w:rPr>
              <w:t>WIDA providing resources for training. States will need to provide evidence that administrators completed training.</w:t>
            </w:r>
          </w:p>
          <w:p w14:paraId="56141736" w14:textId="77777777" w:rsidR="009800B9" w:rsidRPr="004629F5" w:rsidRDefault="009800B9" w:rsidP="003611F3">
            <w:pPr>
              <w:rPr>
                <w:sz w:val="20"/>
                <w:szCs w:val="20"/>
              </w:rPr>
            </w:pPr>
          </w:p>
        </w:tc>
      </w:tr>
      <w:tr w:rsidR="009800B9" w:rsidRPr="00532BBF" w14:paraId="367275B6" w14:textId="77777777" w:rsidTr="003611F3">
        <w:tc>
          <w:tcPr>
            <w:tcW w:w="13410" w:type="dxa"/>
            <w:gridSpan w:val="3"/>
            <w:shd w:val="clear" w:color="auto" w:fill="auto"/>
          </w:tcPr>
          <w:p w14:paraId="227D27F4" w14:textId="77777777" w:rsidR="009800B9" w:rsidRPr="00532BBF" w:rsidRDefault="009800B9" w:rsidP="003611F3">
            <w:pPr>
              <w:pStyle w:val="Heading4"/>
            </w:pPr>
            <w:bookmarkStart w:id="14" w:name="_Toc51405532"/>
            <w:bookmarkStart w:id="15" w:name="_Toc51405534"/>
            <w:r>
              <w:rPr>
                <w:b w:val="0"/>
                <w:bCs w:val="0"/>
              </w:rPr>
              <w:lastRenderedPageBreak/>
              <w:br w:type="page"/>
            </w:r>
            <w:r>
              <w:t>Section 2.3</w:t>
            </w:r>
            <w:r w:rsidRPr="00532BBF">
              <w:t xml:space="preserve"> Summary Statement</w:t>
            </w:r>
          </w:p>
        </w:tc>
      </w:tr>
      <w:tr w:rsidR="009800B9" w:rsidRPr="00532BBF" w14:paraId="1BDB054F" w14:textId="77777777" w:rsidTr="003611F3">
        <w:tc>
          <w:tcPr>
            <w:tcW w:w="13410" w:type="dxa"/>
            <w:gridSpan w:val="3"/>
            <w:shd w:val="clear" w:color="auto" w:fill="auto"/>
          </w:tcPr>
          <w:p w14:paraId="601A9830" w14:textId="77777777" w:rsidR="009800B9" w:rsidRPr="00532BBF" w:rsidRDefault="009800B9" w:rsidP="003611F3">
            <w:pPr>
              <w:rPr>
                <w:sz w:val="20"/>
                <w:szCs w:val="20"/>
              </w:rPr>
            </w:pPr>
            <w:r w:rsidRPr="00532BBF">
              <w:rPr>
                <w:sz w:val="20"/>
                <w:szCs w:val="20"/>
              </w:rPr>
              <w:t>___ No additional evidence is required or</w:t>
            </w:r>
          </w:p>
          <w:p w14:paraId="774D57CE" w14:textId="77777777" w:rsidR="009800B9" w:rsidRPr="00532BBF" w:rsidRDefault="009800B9" w:rsidP="003611F3">
            <w:pPr>
              <w:rPr>
                <w:sz w:val="20"/>
                <w:szCs w:val="20"/>
              </w:rPr>
            </w:pPr>
          </w:p>
          <w:p w14:paraId="6D2E6907" w14:textId="77777777" w:rsidR="009800B9" w:rsidRDefault="009800B9" w:rsidP="003611F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288020AA" w14:textId="77777777" w:rsidR="009800B9" w:rsidRPr="004629F5" w:rsidRDefault="009800B9" w:rsidP="003611F3">
            <w:pPr>
              <w:rPr>
                <w:b/>
                <w:sz w:val="20"/>
                <w:szCs w:val="20"/>
              </w:rPr>
            </w:pPr>
            <w:r w:rsidRPr="004629F5">
              <w:rPr>
                <w:b/>
                <w:sz w:val="20"/>
                <w:szCs w:val="20"/>
              </w:rPr>
              <w:t>ACCESS</w:t>
            </w:r>
          </w:p>
          <w:p w14:paraId="5671DB9E" w14:textId="77777777" w:rsidR="009800B9" w:rsidRPr="004629F5" w:rsidRDefault="009800B9" w:rsidP="009800B9">
            <w:pPr>
              <w:numPr>
                <w:ilvl w:val="0"/>
                <w:numId w:val="7"/>
              </w:numPr>
              <w:rPr>
                <w:sz w:val="20"/>
                <w:szCs w:val="20"/>
              </w:rPr>
            </w:pPr>
            <w:r w:rsidRPr="004629F5">
              <w:rPr>
                <w:sz w:val="20"/>
                <w:szCs w:val="20"/>
              </w:rPr>
              <w:t xml:space="preserve">Evidence </w:t>
            </w:r>
            <w:r>
              <w:rPr>
                <w:sz w:val="20"/>
                <w:szCs w:val="20"/>
              </w:rPr>
              <w:t xml:space="preserve">that WIDA/State </w:t>
            </w:r>
            <w:r w:rsidRPr="004629F5">
              <w:rPr>
                <w:sz w:val="20"/>
                <w:szCs w:val="20"/>
              </w:rPr>
              <w:t xml:space="preserve">established and </w:t>
            </w:r>
            <w:r>
              <w:rPr>
                <w:sz w:val="20"/>
                <w:szCs w:val="20"/>
              </w:rPr>
              <w:t xml:space="preserve">communicates </w:t>
            </w:r>
            <w:r w:rsidRPr="004629F5">
              <w:rPr>
                <w:sz w:val="20"/>
                <w:szCs w:val="20"/>
              </w:rPr>
              <w:t>t</w:t>
            </w:r>
            <w:r>
              <w:rPr>
                <w:sz w:val="20"/>
                <w:szCs w:val="20"/>
              </w:rPr>
              <w:t>o</w:t>
            </w:r>
            <w:r w:rsidRPr="004629F5">
              <w:rPr>
                <w:sz w:val="20"/>
                <w:szCs w:val="20"/>
              </w:rPr>
              <w:t xml:space="preserve"> educators clear, thorough and consistent standardized procedures for the administration of its assessments, including administration with accommodations </w:t>
            </w:r>
          </w:p>
          <w:p w14:paraId="69032FA3" w14:textId="77777777" w:rsidR="009800B9" w:rsidRPr="004629F5" w:rsidRDefault="009800B9" w:rsidP="003611F3">
            <w:pPr>
              <w:ind w:left="360"/>
              <w:rPr>
                <w:sz w:val="20"/>
                <w:szCs w:val="20"/>
              </w:rPr>
            </w:pPr>
            <w:r w:rsidRPr="004629F5">
              <w:rPr>
                <w:sz w:val="20"/>
                <w:szCs w:val="20"/>
              </w:rPr>
              <w:t>E.g. guidelines or recommended qualifications of test administrators including volunteers, training of volunteers, and qualifications and training for the human providers of accommodations</w:t>
            </w:r>
          </w:p>
          <w:p w14:paraId="3A4767FE" w14:textId="77777777" w:rsidR="009800B9" w:rsidRPr="004629F5" w:rsidRDefault="009800B9" w:rsidP="009800B9">
            <w:pPr>
              <w:numPr>
                <w:ilvl w:val="0"/>
                <w:numId w:val="7"/>
              </w:numPr>
              <w:rPr>
                <w:sz w:val="20"/>
                <w:szCs w:val="20"/>
              </w:rPr>
            </w:pPr>
            <w:r w:rsidRPr="004629F5">
              <w:rPr>
                <w:sz w:val="20"/>
                <w:szCs w:val="20"/>
              </w:rPr>
              <w:t>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606D44B4" w14:textId="77777777" w:rsidR="009800B9" w:rsidRPr="004629F5" w:rsidRDefault="009800B9" w:rsidP="003611F3">
            <w:pPr>
              <w:ind w:left="360"/>
              <w:rPr>
                <w:sz w:val="20"/>
                <w:szCs w:val="20"/>
              </w:rPr>
            </w:pPr>
            <w:r w:rsidRPr="004629F5">
              <w:rPr>
                <w:sz w:val="20"/>
                <w:szCs w:val="20"/>
              </w:rPr>
              <w:t>E.g. content of training modules, the way in which volunteers access training materials, and the training of administrators to score the paper test</w:t>
            </w:r>
          </w:p>
          <w:p w14:paraId="5AF18787" w14:textId="77777777" w:rsidR="009800B9" w:rsidRPr="004629F5" w:rsidRDefault="009800B9" w:rsidP="009800B9">
            <w:pPr>
              <w:numPr>
                <w:ilvl w:val="0"/>
                <w:numId w:val="7"/>
              </w:numPr>
              <w:rPr>
                <w:sz w:val="20"/>
                <w:szCs w:val="20"/>
              </w:rPr>
            </w:pPr>
            <w:r w:rsidRPr="004629F5">
              <w:rPr>
                <w:sz w:val="20"/>
                <w:szCs w:val="20"/>
              </w:rPr>
              <w:t>Evidence of established contingency plans to address possible technology challenges during test administration</w:t>
            </w:r>
          </w:p>
          <w:p w14:paraId="7EE93396" w14:textId="77777777" w:rsidR="009800B9" w:rsidRPr="004629F5" w:rsidRDefault="009800B9" w:rsidP="003611F3">
            <w:pPr>
              <w:rPr>
                <w:b/>
                <w:sz w:val="20"/>
                <w:szCs w:val="20"/>
              </w:rPr>
            </w:pPr>
            <w:r w:rsidRPr="004629F5">
              <w:rPr>
                <w:b/>
                <w:sz w:val="20"/>
                <w:szCs w:val="20"/>
              </w:rPr>
              <w:t>Alternate ACCESS</w:t>
            </w:r>
          </w:p>
          <w:p w14:paraId="536CF0C3" w14:textId="77777777" w:rsidR="009800B9" w:rsidRPr="004629F5" w:rsidRDefault="009800B9" w:rsidP="009800B9">
            <w:pPr>
              <w:numPr>
                <w:ilvl w:val="0"/>
                <w:numId w:val="7"/>
              </w:numPr>
              <w:rPr>
                <w:sz w:val="20"/>
                <w:szCs w:val="20"/>
              </w:rPr>
            </w:pPr>
            <w:r w:rsidRPr="004629F5">
              <w:rPr>
                <w:sz w:val="20"/>
                <w:szCs w:val="20"/>
              </w:rPr>
              <w:t xml:space="preserve">Evidence </w:t>
            </w:r>
            <w:r>
              <w:rPr>
                <w:sz w:val="20"/>
                <w:szCs w:val="20"/>
              </w:rPr>
              <w:t xml:space="preserve">that WIDA/State </w:t>
            </w:r>
            <w:r w:rsidRPr="004629F5">
              <w:rPr>
                <w:sz w:val="20"/>
                <w:szCs w:val="20"/>
              </w:rPr>
              <w:t xml:space="preserve">established and communicates to educators clear, thorough and consistent standardized procedures for the administration of its assessments, including administration with accommodations </w:t>
            </w:r>
          </w:p>
          <w:p w14:paraId="155D38A4" w14:textId="77777777" w:rsidR="009800B9" w:rsidRPr="004629F5" w:rsidRDefault="009800B9" w:rsidP="003611F3">
            <w:pPr>
              <w:ind w:left="360"/>
              <w:rPr>
                <w:sz w:val="20"/>
                <w:szCs w:val="20"/>
              </w:rPr>
            </w:pPr>
            <w:r w:rsidRPr="004629F5">
              <w:rPr>
                <w:sz w:val="20"/>
                <w:szCs w:val="20"/>
              </w:rPr>
              <w:t>E.g. response modes, detail about defining correct responses, permissible supports.</w:t>
            </w:r>
          </w:p>
          <w:p w14:paraId="3452B037" w14:textId="77777777" w:rsidR="009800B9" w:rsidRPr="004629F5" w:rsidRDefault="009800B9" w:rsidP="009800B9">
            <w:pPr>
              <w:numPr>
                <w:ilvl w:val="0"/>
                <w:numId w:val="7"/>
              </w:numPr>
              <w:rPr>
                <w:sz w:val="20"/>
                <w:szCs w:val="20"/>
              </w:rPr>
            </w:pPr>
            <w:r w:rsidRPr="004629F5">
              <w:rPr>
                <w:sz w:val="20"/>
                <w:szCs w:val="20"/>
              </w:rPr>
              <w:t>Evidence that the policies and procedures were developed with i</w:t>
            </w:r>
            <w:r w:rsidRPr="004629F5">
              <w:rPr>
                <w:rFonts w:ascii="Times" w:hAnsi="Times"/>
                <w:sz w:val="20"/>
                <w:szCs w:val="20"/>
              </w:rPr>
              <w:t>nvolvement of experts who have experience with assessing English learners with significant cognitive disabilities</w:t>
            </w:r>
          </w:p>
          <w:p w14:paraId="633EF024" w14:textId="77777777" w:rsidR="009800B9" w:rsidRDefault="009800B9" w:rsidP="009800B9">
            <w:pPr>
              <w:numPr>
                <w:ilvl w:val="0"/>
                <w:numId w:val="7"/>
              </w:numPr>
              <w:rPr>
                <w:sz w:val="20"/>
                <w:szCs w:val="20"/>
              </w:rPr>
            </w:pPr>
            <w:r>
              <w:rPr>
                <w:sz w:val="20"/>
                <w:szCs w:val="20"/>
              </w:rPr>
              <w:lastRenderedPageBreak/>
              <w:t>Evidence of</w:t>
            </w:r>
            <w:r w:rsidRPr="002313D0">
              <w:rPr>
                <w:sz w:val="20"/>
                <w:szCs w:val="20"/>
              </w:rPr>
              <w:t xml:space="preserve"> established procedures to ensure that general and special education teachers, paraprofessionals, teachers of ELs, specialized instruction</w:t>
            </w:r>
            <w:r>
              <w:rPr>
                <w:sz w:val="20"/>
                <w:szCs w:val="20"/>
              </w:rPr>
              <w:t xml:space="preserve"> </w:t>
            </w:r>
            <w:r w:rsidRPr="002313D0">
              <w:rPr>
                <w:sz w:val="20"/>
                <w:szCs w:val="20"/>
              </w:rPr>
              <w:t>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008F7DD5" w14:textId="77777777" w:rsidR="009800B9" w:rsidRPr="00532BBF" w:rsidRDefault="009800B9" w:rsidP="003611F3">
            <w:pPr>
              <w:rPr>
                <w:sz w:val="20"/>
                <w:szCs w:val="20"/>
              </w:rPr>
            </w:pPr>
          </w:p>
        </w:tc>
      </w:tr>
    </w:tbl>
    <w:p w14:paraId="3C6772A1" w14:textId="77777777" w:rsidR="009800B9" w:rsidRDefault="009800B9" w:rsidP="009800B9">
      <w:pPr>
        <w:rPr>
          <w:b/>
          <w:sz w:val="20"/>
          <w:szCs w:val="20"/>
        </w:rPr>
      </w:pPr>
    </w:p>
    <w:p w14:paraId="67A5620A" w14:textId="77777777" w:rsidR="009800B9" w:rsidRDefault="009800B9" w:rsidP="009800B9">
      <w:pPr>
        <w:pStyle w:val="Heading2"/>
      </w:pPr>
      <w:r>
        <w:br w:type="page"/>
      </w:r>
      <w:bookmarkStart w:id="16" w:name="_Toc3354963"/>
      <w:r w:rsidRPr="009678AC">
        <w:lastRenderedPageBreak/>
        <w:t xml:space="preserve">Critical Element </w:t>
      </w:r>
      <w:r>
        <w:t>2</w:t>
      </w:r>
      <w:r w:rsidRPr="009678AC">
        <w:t>.</w:t>
      </w:r>
      <w:r>
        <w:t>4</w:t>
      </w:r>
      <w:r w:rsidRPr="009678AC">
        <w:t xml:space="preserve"> – Monitoring Test Administration</w:t>
      </w:r>
      <w:bookmarkEnd w:id="1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800B9" w:rsidRPr="005809BE" w14:paraId="55B5829F"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4EAF102B" w14:textId="77777777" w:rsidR="009800B9" w:rsidRPr="005809BE" w:rsidRDefault="009800B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D0C2919" w14:textId="77777777" w:rsidR="009800B9" w:rsidRPr="005809BE" w:rsidRDefault="009800B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6917800" w14:textId="77777777" w:rsidR="009800B9" w:rsidRPr="005809BE" w:rsidRDefault="009800B9" w:rsidP="003611F3">
            <w:pPr>
              <w:rPr>
                <w:b/>
                <w:sz w:val="20"/>
              </w:rPr>
            </w:pPr>
            <w:r w:rsidRPr="005809BE">
              <w:rPr>
                <w:b/>
                <w:sz w:val="20"/>
              </w:rPr>
              <w:t xml:space="preserve">Comments/Notes/Questions/Suggestions Regarding State Documentation or Evidence </w:t>
            </w:r>
          </w:p>
        </w:tc>
      </w:tr>
      <w:tr w:rsidR="009800B9" w14:paraId="356032E2" w14:textId="77777777" w:rsidTr="003611F3">
        <w:tc>
          <w:tcPr>
            <w:tcW w:w="3618" w:type="dxa"/>
            <w:shd w:val="clear" w:color="auto" w:fill="auto"/>
          </w:tcPr>
          <w:p w14:paraId="2F60F9CF" w14:textId="77777777" w:rsidR="009800B9" w:rsidRPr="0077197F" w:rsidRDefault="009800B9" w:rsidP="003611F3">
            <w:pPr>
              <w:spacing w:before="80"/>
              <w:rPr>
                <w:sz w:val="20"/>
                <w:szCs w:val="20"/>
              </w:rPr>
            </w:pPr>
            <w:r w:rsidRPr="002313D0">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365C5131" w14:textId="77777777" w:rsidR="009800B9" w:rsidRPr="0077197F" w:rsidRDefault="009800B9" w:rsidP="003611F3">
            <w:pPr>
              <w:rPr>
                <w:sz w:val="20"/>
              </w:rPr>
            </w:pPr>
            <w:r>
              <w:rPr>
                <w:sz w:val="20"/>
              </w:rPr>
              <w:t>Reviewed by Department Staff Only</w:t>
            </w:r>
          </w:p>
        </w:tc>
        <w:tc>
          <w:tcPr>
            <w:tcW w:w="5013" w:type="dxa"/>
            <w:shd w:val="clear" w:color="auto" w:fill="auto"/>
          </w:tcPr>
          <w:p w14:paraId="0EA39A39" w14:textId="77777777" w:rsidR="009800B9" w:rsidRPr="0077197F" w:rsidRDefault="009800B9" w:rsidP="003611F3">
            <w:pPr>
              <w:rPr>
                <w:sz w:val="20"/>
              </w:rPr>
            </w:pPr>
            <w:r>
              <w:rPr>
                <w:sz w:val="20"/>
              </w:rPr>
              <w:t>Reviewed by Department Staff Only</w:t>
            </w:r>
          </w:p>
        </w:tc>
      </w:tr>
      <w:tr w:rsidR="009800B9" w:rsidRPr="00532BBF" w14:paraId="21E4F8D8" w14:textId="77777777" w:rsidTr="003611F3">
        <w:tc>
          <w:tcPr>
            <w:tcW w:w="13410" w:type="dxa"/>
            <w:gridSpan w:val="3"/>
            <w:shd w:val="clear" w:color="auto" w:fill="auto"/>
          </w:tcPr>
          <w:p w14:paraId="468CC817" w14:textId="77777777" w:rsidR="009800B9" w:rsidRPr="00532BBF" w:rsidRDefault="009800B9" w:rsidP="003611F3">
            <w:pPr>
              <w:pStyle w:val="Heading4"/>
            </w:pPr>
            <w:r>
              <w:t>Section 2.4</w:t>
            </w:r>
            <w:r w:rsidRPr="00532BBF">
              <w:t xml:space="preserve"> Summary Statement</w:t>
            </w:r>
          </w:p>
        </w:tc>
      </w:tr>
      <w:tr w:rsidR="009800B9" w:rsidRPr="00532BBF" w14:paraId="06980AB5" w14:textId="77777777" w:rsidTr="003611F3">
        <w:tc>
          <w:tcPr>
            <w:tcW w:w="13410" w:type="dxa"/>
            <w:gridSpan w:val="3"/>
            <w:shd w:val="clear" w:color="auto" w:fill="auto"/>
          </w:tcPr>
          <w:p w14:paraId="682B2BD1" w14:textId="77777777" w:rsidR="009800B9" w:rsidRPr="00532BBF" w:rsidRDefault="009800B9" w:rsidP="003611F3">
            <w:pPr>
              <w:rPr>
                <w:sz w:val="20"/>
                <w:szCs w:val="20"/>
              </w:rPr>
            </w:pPr>
            <w:r w:rsidRPr="00532BBF">
              <w:rPr>
                <w:sz w:val="20"/>
                <w:szCs w:val="20"/>
              </w:rPr>
              <w:t>___ No additional evidence is required or</w:t>
            </w:r>
          </w:p>
          <w:p w14:paraId="5B3CD75A" w14:textId="77777777" w:rsidR="009800B9" w:rsidRPr="00532BBF" w:rsidRDefault="009800B9" w:rsidP="003611F3">
            <w:pPr>
              <w:rPr>
                <w:sz w:val="20"/>
                <w:szCs w:val="20"/>
              </w:rPr>
            </w:pPr>
          </w:p>
          <w:p w14:paraId="481E7D26" w14:textId="77777777" w:rsidR="009800B9" w:rsidRPr="00532BBF" w:rsidRDefault="009800B9" w:rsidP="003611F3">
            <w:pPr>
              <w:rPr>
                <w:sz w:val="20"/>
                <w:szCs w:val="20"/>
              </w:rPr>
            </w:pPr>
            <w:r w:rsidRPr="00532BBF">
              <w:rPr>
                <w:sz w:val="20"/>
                <w:szCs w:val="20"/>
              </w:rPr>
              <w:t>___ The following additional evidence is needed/provide brief rationale:</w:t>
            </w:r>
          </w:p>
          <w:p w14:paraId="54B3F265" w14:textId="77777777" w:rsidR="009800B9" w:rsidRPr="00532BBF" w:rsidRDefault="009800B9" w:rsidP="009800B9">
            <w:pPr>
              <w:numPr>
                <w:ilvl w:val="0"/>
                <w:numId w:val="7"/>
              </w:numPr>
              <w:ind w:left="720"/>
              <w:rPr>
                <w:sz w:val="20"/>
                <w:szCs w:val="20"/>
              </w:rPr>
            </w:pPr>
            <w:r w:rsidRPr="00532BBF">
              <w:rPr>
                <w:sz w:val="20"/>
                <w:szCs w:val="20"/>
              </w:rPr>
              <w:t>[list additional evidence needed w/brief rationale]</w:t>
            </w:r>
          </w:p>
          <w:p w14:paraId="1666F37F" w14:textId="77777777" w:rsidR="009800B9" w:rsidRPr="00532BBF" w:rsidRDefault="009800B9" w:rsidP="003611F3">
            <w:pPr>
              <w:ind w:left="720"/>
              <w:rPr>
                <w:sz w:val="20"/>
                <w:szCs w:val="20"/>
              </w:rPr>
            </w:pPr>
          </w:p>
        </w:tc>
      </w:tr>
    </w:tbl>
    <w:p w14:paraId="11DF84BE" w14:textId="77777777" w:rsidR="009800B9" w:rsidRDefault="009800B9" w:rsidP="009800B9"/>
    <w:p w14:paraId="46F42F56" w14:textId="77777777" w:rsidR="009800B9" w:rsidRDefault="009800B9" w:rsidP="009800B9">
      <w:pPr>
        <w:pStyle w:val="Heading2"/>
      </w:pPr>
      <w:r>
        <w:br w:type="page"/>
      </w:r>
      <w:bookmarkStart w:id="17" w:name="_Toc3354964"/>
      <w:r w:rsidRPr="009678AC">
        <w:lastRenderedPageBreak/>
        <w:t>Critical Element 2.</w:t>
      </w:r>
      <w:r>
        <w:t>5</w:t>
      </w:r>
      <w:r w:rsidRPr="009678AC">
        <w:t xml:space="preserve"> – Test Security</w:t>
      </w:r>
      <w:bookmarkEnd w:id="1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800B9" w:rsidRPr="005809BE" w14:paraId="371CEA43"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20C8C691" w14:textId="77777777" w:rsidR="009800B9" w:rsidRPr="005809BE" w:rsidRDefault="009800B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17677B9" w14:textId="77777777" w:rsidR="009800B9" w:rsidRPr="005809BE" w:rsidRDefault="009800B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8DBE63F" w14:textId="77777777" w:rsidR="009800B9" w:rsidRPr="005809BE" w:rsidRDefault="009800B9" w:rsidP="003611F3">
            <w:pPr>
              <w:rPr>
                <w:b/>
                <w:sz w:val="20"/>
              </w:rPr>
            </w:pPr>
            <w:r w:rsidRPr="005809BE">
              <w:rPr>
                <w:b/>
                <w:sz w:val="20"/>
              </w:rPr>
              <w:t xml:space="preserve">Comments/Notes/Questions/Suggestions Regarding State Documentation or Evidence </w:t>
            </w:r>
          </w:p>
        </w:tc>
      </w:tr>
      <w:tr w:rsidR="009800B9" w14:paraId="76828FE0" w14:textId="77777777" w:rsidTr="003611F3">
        <w:tc>
          <w:tcPr>
            <w:tcW w:w="3618" w:type="dxa"/>
            <w:shd w:val="clear" w:color="auto" w:fill="auto"/>
          </w:tcPr>
          <w:p w14:paraId="6B53CAFA" w14:textId="77777777" w:rsidR="009800B9" w:rsidRPr="002313D0" w:rsidRDefault="009800B9" w:rsidP="003611F3">
            <w:pPr>
              <w:spacing w:before="80"/>
              <w:rPr>
                <w:sz w:val="20"/>
                <w:szCs w:val="20"/>
              </w:rPr>
            </w:pPr>
            <w:r w:rsidRPr="002313D0">
              <w:rPr>
                <w:sz w:val="20"/>
                <w:szCs w:val="20"/>
              </w:rPr>
              <w:t>The State has implemented and documented an appropriate set of policies and procedures to prevent test irregularities and ensure the integrity of test results through:</w:t>
            </w:r>
          </w:p>
          <w:p w14:paraId="089ED355" w14:textId="77777777" w:rsidR="009800B9" w:rsidRPr="002313D0" w:rsidRDefault="009800B9" w:rsidP="00172DAF">
            <w:pPr>
              <w:numPr>
                <w:ilvl w:val="0"/>
                <w:numId w:val="37"/>
              </w:numPr>
              <w:rPr>
                <w:sz w:val="20"/>
                <w:szCs w:val="20"/>
              </w:rPr>
            </w:pPr>
            <w:r w:rsidRPr="002313D0">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501E16C1" w14:textId="77777777" w:rsidR="009800B9" w:rsidRPr="002313D0" w:rsidRDefault="009800B9" w:rsidP="00172DAF">
            <w:pPr>
              <w:numPr>
                <w:ilvl w:val="0"/>
                <w:numId w:val="37"/>
              </w:numPr>
              <w:rPr>
                <w:sz w:val="20"/>
                <w:szCs w:val="20"/>
              </w:rPr>
            </w:pPr>
            <w:r w:rsidRPr="002313D0">
              <w:rPr>
                <w:sz w:val="20"/>
                <w:szCs w:val="20"/>
              </w:rPr>
              <w:t>Detection of test irregularities;</w:t>
            </w:r>
          </w:p>
          <w:p w14:paraId="2D5BD0C4" w14:textId="77777777" w:rsidR="009800B9" w:rsidRPr="002313D0" w:rsidRDefault="009800B9" w:rsidP="00172DAF">
            <w:pPr>
              <w:numPr>
                <w:ilvl w:val="0"/>
                <w:numId w:val="37"/>
              </w:numPr>
              <w:rPr>
                <w:sz w:val="20"/>
                <w:szCs w:val="20"/>
              </w:rPr>
            </w:pPr>
            <w:r w:rsidRPr="002313D0">
              <w:rPr>
                <w:sz w:val="20"/>
                <w:szCs w:val="20"/>
              </w:rPr>
              <w:t>Remediation following any test security incidents involving any of the State’s assessments;</w:t>
            </w:r>
          </w:p>
          <w:p w14:paraId="3664C333" w14:textId="77777777" w:rsidR="009800B9" w:rsidRPr="002313D0" w:rsidRDefault="009800B9" w:rsidP="00172DAF">
            <w:pPr>
              <w:numPr>
                <w:ilvl w:val="0"/>
                <w:numId w:val="37"/>
              </w:numPr>
              <w:rPr>
                <w:sz w:val="20"/>
                <w:szCs w:val="20"/>
              </w:rPr>
            </w:pPr>
            <w:r w:rsidRPr="002313D0">
              <w:rPr>
                <w:sz w:val="20"/>
                <w:szCs w:val="20"/>
              </w:rPr>
              <w:t xml:space="preserve">Investigation of </w:t>
            </w:r>
            <w:r w:rsidRPr="002313D0">
              <w:rPr>
                <w:bCs/>
                <w:sz w:val="20"/>
                <w:szCs w:val="20"/>
              </w:rPr>
              <w:t xml:space="preserve">alleged or factual test irregularities.     </w:t>
            </w:r>
          </w:p>
          <w:p w14:paraId="52A146C1" w14:textId="77777777" w:rsidR="009800B9" w:rsidRPr="0077197F" w:rsidRDefault="009800B9" w:rsidP="00172DAF">
            <w:pPr>
              <w:numPr>
                <w:ilvl w:val="0"/>
                <w:numId w:val="37"/>
              </w:numPr>
              <w:rPr>
                <w:sz w:val="20"/>
                <w:szCs w:val="20"/>
              </w:rPr>
            </w:pPr>
            <w:r w:rsidRPr="002313D0">
              <w:rPr>
                <w:bCs/>
                <w:sz w:val="20"/>
                <w:szCs w:val="20"/>
              </w:rPr>
              <w:t>Application of test security procedures to the general ELP assessments and the AELPA.</w:t>
            </w:r>
          </w:p>
        </w:tc>
        <w:tc>
          <w:tcPr>
            <w:tcW w:w="4779" w:type="dxa"/>
            <w:shd w:val="clear" w:color="auto" w:fill="auto"/>
          </w:tcPr>
          <w:p w14:paraId="1024420B" w14:textId="77777777" w:rsidR="009800B9" w:rsidRDefault="009800B9" w:rsidP="003611F3">
            <w:pPr>
              <w:rPr>
                <w:sz w:val="20"/>
                <w:szCs w:val="20"/>
              </w:rPr>
            </w:pPr>
          </w:p>
          <w:p w14:paraId="5A0650FF" w14:textId="77777777" w:rsidR="009800B9" w:rsidRDefault="009800B9" w:rsidP="003611F3">
            <w:pPr>
              <w:rPr>
                <w:b/>
                <w:sz w:val="20"/>
                <w:szCs w:val="20"/>
              </w:rPr>
            </w:pPr>
            <w:r w:rsidRPr="005A2FEF">
              <w:rPr>
                <w:b/>
                <w:sz w:val="20"/>
                <w:szCs w:val="20"/>
              </w:rPr>
              <w:t>ACCESS</w:t>
            </w:r>
          </w:p>
          <w:p w14:paraId="3F5E3EE6" w14:textId="77777777" w:rsidR="009800B9" w:rsidRPr="005A2FEF" w:rsidRDefault="009800B9" w:rsidP="003611F3">
            <w:pPr>
              <w:rPr>
                <w:b/>
                <w:sz w:val="20"/>
                <w:szCs w:val="20"/>
              </w:rPr>
            </w:pPr>
          </w:p>
          <w:p w14:paraId="1D9FC57D" w14:textId="77777777" w:rsidR="009800B9" w:rsidRPr="009806A4" w:rsidRDefault="009800B9" w:rsidP="009800B9">
            <w:pPr>
              <w:numPr>
                <w:ilvl w:val="0"/>
                <w:numId w:val="10"/>
              </w:numPr>
              <w:rPr>
                <w:sz w:val="20"/>
                <w:szCs w:val="20"/>
              </w:rPr>
            </w:pPr>
            <w:r w:rsidRPr="009806A4">
              <w:rPr>
                <w:sz w:val="20"/>
                <w:szCs w:val="20"/>
              </w:rPr>
              <w:t>2.5-1 District and School Coordinator manual, p. 8-15, outlines security responsibilities</w:t>
            </w:r>
          </w:p>
          <w:p w14:paraId="15680E46" w14:textId="77777777" w:rsidR="009800B9" w:rsidRPr="009806A4" w:rsidRDefault="009800B9" w:rsidP="009800B9">
            <w:pPr>
              <w:numPr>
                <w:ilvl w:val="0"/>
                <w:numId w:val="10"/>
              </w:numPr>
              <w:rPr>
                <w:sz w:val="20"/>
                <w:szCs w:val="20"/>
              </w:rPr>
            </w:pPr>
            <w:r w:rsidRPr="009806A4">
              <w:rPr>
                <w:sz w:val="20"/>
                <w:szCs w:val="20"/>
              </w:rPr>
              <w:t>No information about security during development</w:t>
            </w:r>
          </w:p>
          <w:p w14:paraId="53F8604E" w14:textId="77777777" w:rsidR="009800B9" w:rsidRPr="009806A4" w:rsidRDefault="009800B9" w:rsidP="009800B9">
            <w:pPr>
              <w:pStyle w:val="NormalWeb"/>
              <w:numPr>
                <w:ilvl w:val="0"/>
                <w:numId w:val="10"/>
              </w:numPr>
              <w:spacing w:beforeLines="1" w:before="2" w:afterLines="1" w:after="2"/>
              <w:rPr>
                <w:sz w:val="20"/>
                <w:szCs w:val="20"/>
              </w:rPr>
            </w:pPr>
            <w:r w:rsidRPr="009806A4">
              <w:rPr>
                <w:sz w:val="20"/>
                <w:szCs w:val="20"/>
              </w:rPr>
              <w:t xml:space="preserve">p, 9. </w:t>
            </w:r>
            <w:r w:rsidRPr="009806A4">
              <w:rPr>
                <w:rFonts w:eastAsia="SimSun"/>
                <w:bCs/>
                <w:sz w:val="20"/>
              </w:rPr>
              <w:t xml:space="preserve">If test security has been compromised in any way, please contact your state education agency to determine remediation steps. </w:t>
            </w:r>
          </w:p>
          <w:p w14:paraId="7A93781C" w14:textId="77777777" w:rsidR="009800B9" w:rsidRPr="009806A4" w:rsidRDefault="009800B9" w:rsidP="009800B9">
            <w:pPr>
              <w:pStyle w:val="NormalWeb"/>
              <w:numPr>
                <w:ilvl w:val="0"/>
                <w:numId w:val="10"/>
              </w:numPr>
              <w:spacing w:beforeLines="1" w:before="2" w:afterLines="1" w:after="2"/>
              <w:rPr>
                <w:rFonts w:eastAsia="SimSun"/>
                <w:sz w:val="20"/>
                <w:szCs w:val="20"/>
              </w:rPr>
            </w:pPr>
            <w:r w:rsidRPr="009806A4">
              <w:rPr>
                <w:sz w:val="20"/>
                <w:szCs w:val="20"/>
              </w:rPr>
              <w:t>2.3-1, pp. 11, 16-30. Test Administrator Manual. Limited information related to test security is provided; on p. 16 the statement, “</w:t>
            </w:r>
            <w:r w:rsidRPr="009806A4">
              <w:rPr>
                <w:rFonts w:eastAsia="SimSun"/>
                <w:sz w:val="20"/>
                <w:szCs w:val="20"/>
              </w:rPr>
              <w:t xml:space="preserve">Be aware that any </w:t>
            </w:r>
            <w:r w:rsidRPr="009806A4">
              <w:rPr>
                <w:rFonts w:eastAsia="SimSun"/>
                <w:bCs/>
                <w:sz w:val="20"/>
                <w:szCs w:val="20"/>
              </w:rPr>
              <w:t xml:space="preserve">breaches of test security or problems with test administration may result in </w:t>
            </w:r>
          </w:p>
          <w:p w14:paraId="0673B9F8" w14:textId="77777777" w:rsidR="009800B9" w:rsidRPr="009806A4" w:rsidRDefault="009800B9" w:rsidP="003611F3">
            <w:pPr>
              <w:pStyle w:val="NormalWeb"/>
              <w:spacing w:beforeLines="1" w:before="2" w:afterLines="1" w:after="2"/>
              <w:ind w:left="360"/>
              <w:rPr>
                <w:rFonts w:eastAsia="SimSun"/>
                <w:sz w:val="20"/>
                <w:szCs w:val="20"/>
              </w:rPr>
            </w:pPr>
            <w:r w:rsidRPr="009806A4">
              <w:rPr>
                <w:bCs/>
                <w:sz w:val="20"/>
                <w:szCs w:val="20"/>
              </w:rPr>
              <w:t xml:space="preserve">the invalidation of student scores.” Further consequences are not cited.  </w:t>
            </w:r>
          </w:p>
          <w:p w14:paraId="20B212DF" w14:textId="77777777" w:rsidR="009800B9" w:rsidRPr="009806A4" w:rsidRDefault="009800B9" w:rsidP="009800B9">
            <w:pPr>
              <w:pStyle w:val="NormalWeb"/>
              <w:numPr>
                <w:ilvl w:val="0"/>
                <w:numId w:val="10"/>
              </w:numPr>
              <w:spacing w:beforeLines="1" w:before="2" w:afterLines="1" w:after="2"/>
              <w:rPr>
                <w:rFonts w:eastAsia="SimSun"/>
                <w:sz w:val="20"/>
                <w:szCs w:val="20"/>
              </w:rPr>
            </w:pPr>
            <w:r w:rsidRPr="009806A4">
              <w:rPr>
                <w:rFonts w:eastAsia="SimSun"/>
                <w:sz w:val="20"/>
              </w:rPr>
              <w:t xml:space="preserve">p. 10, </w:t>
            </w:r>
            <w:r w:rsidRPr="009806A4">
              <w:rPr>
                <w:bCs/>
                <w:sz w:val="20"/>
                <w:szCs w:val="20"/>
              </w:rPr>
              <w:t>“</w:t>
            </w:r>
            <w:r w:rsidRPr="009806A4">
              <w:rPr>
                <w:rFonts w:eastAsia="SimSun"/>
                <w:sz w:val="20"/>
              </w:rPr>
              <w:t xml:space="preserve">If test security has been compromised in any way, please contact your Test Coordinator to determine remediation steps.” </w:t>
            </w:r>
          </w:p>
          <w:p w14:paraId="6A8ABC31" w14:textId="77777777" w:rsidR="009800B9" w:rsidRPr="009806A4" w:rsidRDefault="009800B9" w:rsidP="009800B9">
            <w:pPr>
              <w:numPr>
                <w:ilvl w:val="0"/>
                <w:numId w:val="10"/>
              </w:numPr>
              <w:rPr>
                <w:sz w:val="20"/>
                <w:szCs w:val="20"/>
              </w:rPr>
            </w:pPr>
            <w:r w:rsidRPr="009806A4">
              <w:rPr>
                <w:sz w:val="20"/>
                <w:szCs w:val="20"/>
              </w:rPr>
              <w:t xml:space="preserve">2.3-3, pp. 4, 5, 10 Test Administrator’s Script – Limited statements related to test security in script; reminding test administrators they must complete training and be certified to administer test and to make sure students only have test materials on desk.  </w:t>
            </w:r>
          </w:p>
          <w:p w14:paraId="67629311" w14:textId="77777777" w:rsidR="009800B9" w:rsidRPr="009806A4" w:rsidRDefault="009800B9" w:rsidP="009800B9">
            <w:pPr>
              <w:numPr>
                <w:ilvl w:val="0"/>
                <w:numId w:val="10"/>
              </w:numPr>
              <w:rPr>
                <w:sz w:val="20"/>
                <w:szCs w:val="20"/>
              </w:rPr>
            </w:pPr>
            <w:r w:rsidRPr="009806A4">
              <w:rPr>
                <w:sz w:val="20"/>
                <w:szCs w:val="20"/>
              </w:rPr>
              <w:t xml:space="preserve">2.3-7, p. 5 Test Policy Handbook for SEAs, indicates test coordinators can track educators’ training completion prior to administering the test. </w:t>
            </w:r>
          </w:p>
          <w:p w14:paraId="4BB0E943" w14:textId="77777777" w:rsidR="009800B9" w:rsidRPr="00727732" w:rsidRDefault="009800B9" w:rsidP="003611F3">
            <w:pPr>
              <w:pStyle w:val="NormalWeb"/>
              <w:spacing w:beforeLines="1" w:before="2" w:afterLines="1" w:after="2"/>
              <w:ind w:left="360"/>
              <w:rPr>
                <w:rFonts w:ascii="Times" w:eastAsia="SimSun" w:hAnsi="Times"/>
                <w:color w:val="365F91"/>
                <w:sz w:val="20"/>
                <w:szCs w:val="20"/>
              </w:rPr>
            </w:pPr>
          </w:p>
          <w:p w14:paraId="5CF1935E" w14:textId="77777777" w:rsidR="009800B9" w:rsidRPr="009806A4" w:rsidRDefault="009800B9" w:rsidP="003611F3">
            <w:pPr>
              <w:rPr>
                <w:b/>
                <w:sz w:val="20"/>
                <w:szCs w:val="20"/>
              </w:rPr>
            </w:pPr>
          </w:p>
          <w:p w14:paraId="3AAF69CC" w14:textId="77777777" w:rsidR="009800B9" w:rsidRDefault="009800B9" w:rsidP="003611F3">
            <w:pPr>
              <w:rPr>
                <w:b/>
                <w:sz w:val="20"/>
                <w:szCs w:val="20"/>
              </w:rPr>
            </w:pPr>
            <w:r w:rsidRPr="009806A4">
              <w:rPr>
                <w:b/>
                <w:sz w:val="20"/>
                <w:szCs w:val="20"/>
              </w:rPr>
              <w:t>Alternate ACCESS</w:t>
            </w:r>
          </w:p>
          <w:p w14:paraId="767A791E" w14:textId="77777777" w:rsidR="009800B9" w:rsidRPr="009806A4" w:rsidRDefault="009800B9" w:rsidP="003611F3">
            <w:pPr>
              <w:rPr>
                <w:b/>
                <w:sz w:val="20"/>
                <w:szCs w:val="20"/>
              </w:rPr>
            </w:pPr>
          </w:p>
          <w:p w14:paraId="53857513" w14:textId="77777777" w:rsidR="009800B9" w:rsidRPr="009806A4" w:rsidRDefault="009800B9" w:rsidP="009800B9">
            <w:pPr>
              <w:numPr>
                <w:ilvl w:val="0"/>
                <w:numId w:val="10"/>
              </w:numPr>
              <w:rPr>
                <w:sz w:val="20"/>
                <w:szCs w:val="20"/>
              </w:rPr>
            </w:pPr>
            <w:r w:rsidRPr="009806A4">
              <w:rPr>
                <w:sz w:val="20"/>
                <w:szCs w:val="20"/>
              </w:rPr>
              <w:t>2.3-1, same as ACCESS, no additional information on test security provided.</w:t>
            </w:r>
          </w:p>
          <w:p w14:paraId="41E93970" w14:textId="77777777" w:rsidR="009800B9" w:rsidRPr="00AA7C22" w:rsidRDefault="009800B9" w:rsidP="003611F3">
            <w:pPr>
              <w:rPr>
                <w:color w:val="548DD4"/>
                <w:sz w:val="20"/>
                <w:szCs w:val="20"/>
              </w:rPr>
            </w:pPr>
          </w:p>
          <w:p w14:paraId="2B4D47DE" w14:textId="77777777" w:rsidR="009800B9" w:rsidRPr="0077197F" w:rsidRDefault="009800B9" w:rsidP="003611F3">
            <w:pPr>
              <w:rPr>
                <w:sz w:val="20"/>
                <w:szCs w:val="20"/>
              </w:rPr>
            </w:pPr>
          </w:p>
        </w:tc>
        <w:tc>
          <w:tcPr>
            <w:tcW w:w="5013" w:type="dxa"/>
            <w:shd w:val="clear" w:color="auto" w:fill="auto"/>
          </w:tcPr>
          <w:p w14:paraId="4ECAE2BE" w14:textId="77777777" w:rsidR="009800B9" w:rsidRDefault="009800B9" w:rsidP="003611F3">
            <w:pPr>
              <w:rPr>
                <w:sz w:val="20"/>
                <w:szCs w:val="20"/>
              </w:rPr>
            </w:pPr>
          </w:p>
          <w:p w14:paraId="58697DB8" w14:textId="77777777" w:rsidR="009800B9" w:rsidRDefault="009800B9" w:rsidP="003611F3">
            <w:pPr>
              <w:rPr>
                <w:b/>
                <w:sz w:val="20"/>
                <w:szCs w:val="20"/>
              </w:rPr>
            </w:pPr>
            <w:r w:rsidRPr="005A2FEF">
              <w:rPr>
                <w:b/>
                <w:sz w:val="20"/>
                <w:szCs w:val="20"/>
              </w:rPr>
              <w:t>ACCESS</w:t>
            </w:r>
          </w:p>
          <w:p w14:paraId="6208EEDB" w14:textId="77777777" w:rsidR="009800B9" w:rsidRDefault="009800B9" w:rsidP="003611F3">
            <w:pPr>
              <w:rPr>
                <w:b/>
                <w:sz w:val="20"/>
                <w:szCs w:val="20"/>
              </w:rPr>
            </w:pPr>
          </w:p>
          <w:p w14:paraId="0BC040CC" w14:textId="77777777" w:rsidR="009800B9" w:rsidRDefault="009800B9" w:rsidP="009800B9">
            <w:pPr>
              <w:numPr>
                <w:ilvl w:val="0"/>
                <w:numId w:val="10"/>
              </w:numPr>
              <w:rPr>
                <w:sz w:val="20"/>
                <w:szCs w:val="20"/>
              </w:rPr>
            </w:pPr>
            <w:r>
              <w:rPr>
                <w:sz w:val="20"/>
                <w:szCs w:val="20"/>
              </w:rPr>
              <w:t xml:space="preserve">No delineation of responsibilities of test security between WIDA and the states was provided. </w:t>
            </w:r>
          </w:p>
          <w:p w14:paraId="69828189" w14:textId="77777777" w:rsidR="009800B9" w:rsidRDefault="009800B9" w:rsidP="009800B9">
            <w:pPr>
              <w:numPr>
                <w:ilvl w:val="0"/>
                <w:numId w:val="10"/>
              </w:numPr>
              <w:rPr>
                <w:sz w:val="20"/>
                <w:szCs w:val="20"/>
              </w:rPr>
            </w:pPr>
            <w:r w:rsidRPr="00CA5A31">
              <w:rPr>
                <w:sz w:val="20"/>
                <w:szCs w:val="20"/>
              </w:rPr>
              <w:t>Evidence of security procedures during development</w:t>
            </w:r>
          </w:p>
          <w:p w14:paraId="4EB06426" w14:textId="77777777" w:rsidR="009800B9" w:rsidRPr="009806A4" w:rsidRDefault="009800B9" w:rsidP="009800B9">
            <w:pPr>
              <w:numPr>
                <w:ilvl w:val="0"/>
                <w:numId w:val="10"/>
              </w:numPr>
              <w:rPr>
                <w:sz w:val="20"/>
                <w:szCs w:val="20"/>
              </w:rPr>
            </w:pPr>
            <w:r>
              <w:rPr>
                <w:sz w:val="20"/>
                <w:szCs w:val="20"/>
              </w:rPr>
              <w:t xml:space="preserve">Recommended guidelines or minimum standards for test security for states to implement. Information contained in cited evidence is too general given the </w:t>
            </w:r>
            <w:r w:rsidRPr="009806A4">
              <w:rPr>
                <w:sz w:val="20"/>
                <w:szCs w:val="20"/>
              </w:rPr>
              <w:t>impact of test security on the validity of the program.</w:t>
            </w:r>
          </w:p>
          <w:p w14:paraId="5FFED78D" w14:textId="77777777" w:rsidR="009800B9" w:rsidRPr="009806A4" w:rsidRDefault="009800B9" w:rsidP="009800B9">
            <w:pPr>
              <w:numPr>
                <w:ilvl w:val="0"/>
                <w:numId w:val="10"/>
              </w:numPr>
              <w:rPr>
                <w:sz w:val="20"/>
                <w:szCs w:val="20"/>
              </w:rPr>
            </w:pPr>
            <w:r w:rsidRPr="009806A4">
              <w:rPr>
                <w:sz w:val="20"/>
                <w:szCs w:val="20"/>
              </w:rPr>
              <w:t>The following topics related to test security were not located in the evidence provided: requirements for annual training at district and school levels for all individuals involved in test administration, detection of test irregularities, remediation, investigation of alleged or factual test irregularities, monitoring test administrations, transcriptions of student dictation, scoring conducted by individual staff or volunteers, who can a test administrator, the volunteers who can have access to secure test materials.</w:t>
            </w:r>
          </w:p>
          <w:p w14:paraId="4EA01C94" w14:textId="77777777" w:rsidR="009800B9" w:rsidRPr="009806A4" w:rsidRDefault="009800B9" w:rsidP="009800B9">
            <w:pPr>
              <w:numPr>
                <w:ilvl w:val="0"/>
                <w:numId w:val="10"/>
              </w:numPr>
              <w:rPr>
                <w:sz w:val="20"/>
                <w:szCs w:val="20"/>
              </w:rPr>
            </w:pPr>
            <w:r w:rsidRPr="009806A4">
              <w:rPr>
                <w:sz w:val="20"/>
                <w:szCs w:val="20"/>
              </w:rPr>
              <w:t xml:space="preserve">Forensics analysis and plans to address findings should be performed by WIDA to include data across states. </w:t>
            </w:r>
          </w:p>
          <w:p w14:paraId="6F754A3B" w14:textId="77777777" w:rsidR="009800B9" w:rsidRPr="009806A4" w:rsidRDefault="009800B9" w:rsidP="003611F3">
            <w:pPr>
              <w:ind w:left="360"/>
              <w:rPr>
                <w:sz w:val="20"/>
                <w:szCs w:val="20"/>
              </w:rPr>
            </w:pPr>
            <w:r w:rsidRPr="009806A4">
              <w:rPr>
                <w:sz w:val="20"/>
                <w:szCs w:val="20"/>
              </w:rPr>
              <w:t>4.7-10, p. 2 Committee notes indicate that leadership acknowledges that forensics analysis has not been conducted for this critical element.</w:t>
            </w:r>
          </w:p>
          <w:p w14:paraId="01ADABEE" w14:textId="77777777" w:rsidR="009800B9" w:rsidRDefault="009800B9" w:rsidP="003611F3">
            <w:pPr>
              <w:rPr>
                <w:sz w:val="20"/>
                <w:szCs w:val="20"/>
              </w:rPr>
            </w:pPr>
          </w:p>
          <w:p w14:paraId="7EA96B8D" w14:textId="77777777" w:rsidR="009800B9" w:rsidRDefault="009800B9" w:rsidP="003611F3">
            <w:pPr>
              <w:rPr>
                <w:sz w:val="20"/>
                <w:szCs w:val="20"/>
              </w:rPr>
            </w:pPr>
          </w:p>
          <w:p w14:paraId="448FF2DE" w14:textId="77777777" w:rsidR="009800B9" w:rsidRDefault="009800B9" w:rsidP="003611F3">
            <w:pPr>
              <w:rPr>
                <w:sz w:val="20"/>
                <w:szCs w:val="20"/>
              </w:rPr>
            </w:pPr>
          </w:p>
          <w:p w14:paraId="6164F5C1" w14:textId="77777777" w:rsidR="009800B9" w:rsidRDefault="009800B9" w:rsidP="003611F3">
            <w:pPr>
              <w:rPr>
                <w:sz w:val="20"/>
                <w:szCs w:val="20"/>
              </w:rPr>
            </w:pPr>
          </w:p>
          <w:p w14:paraId="7934D569" w14:textId="77777777" w:rsidR="009800B9" w:rsidRDefault="009800B9" w:rsidP="003611F3">
            <w:pPr>
              <w:rPr>
                <w:b/>
                <w:sz w:val="20"/>
                <w:szCs w:val="20"/>
              </w:rPr>
            </w:pPr>
            <w:r w:rsidRPr="009806A4">
              <w:rPr>
                <w:b/>
                <w:sz w:val="20"/>
                <w:szCs w:val="20"/>
              </w:rPr>
              <w:t>Alternate ACCESS</w:t>
            </w:r>
          </w:p>
          <w:p w14:paraId="7AEC1759" w14:textId="77777777" w:rsidR="009800B9" w:rsidRPr="009806A4" w:rsidRDefault="009800B9" w:rsidP="003611F3">
            <w:pPr>
              <w:rPr>
                <w:b/>
                <w:sz w:val="20"/>
                <w:szCs w:val="20"/>
              </w:rPr>
            </w:pPr>
          </w:p>
          <w:p w14:paraId="4E48BB6D" w14:textId="77777777" w:rsidR="009800B9" w:rsidRDefault="009800B9" w:rsidP="00172DAF">
            <w:pPr>
              <w:numPr>
                <w:ilvl w:val="0"/>
                <w:numId w:val="92"/>
              </w:numPr>
              <w:ind w:left="336" w:hanging="270"/>
              <w:rPr>
                <w:sz w:val="20"/>
                <w:szCs w:val="20"/>
              </w:rPr>
            </w:pPr>
            <w:r>
              <w:rPr>
                <w:sz w:val="20"/>
                <w:szCs w:val="20"/>
              </w:rPr>
              <w:t>No evidence provided beyond that in the ACCESS materials.</w:t>
            </w:r>
          </w:p>
          <w:p w14:paraId="574B1572" w14:textId="77777777" w:rsidR="009800B9" w:rsidRPr="0077197F" w:rsidRDefault="009800B9" w:rsidP="003611F3">
            <w:pPr>
              <w:rPr>
                <w:sz w:val="20"/>
                <w:szCs w:val="20"/>
              </w:rPr>
            </w:pPr>
            <w:r>
              <w:rPr>
                <w:sz w:val="20"/>
                <w:szCs w:val="20"/>
              </w:rPr>
              <w:t xml:space="preserve"> </w:t>
            </w:r>
          </w:p>
        </w:tc>
      </w:tr>
      <w:tr w:rsidR="009800B9" w:rsidRPr="00532BBF" w14:paraId="04F6BB89" w14:textId="77777777" w:rsidTr="003611F3">
        <w:tc>
          <w:tcPr>
            <w:tcW w:w="13410" w:type="dxa"/>
            <w:gridSpan w:val="3"/>
            <w:shd w:val="clear" w:color="auto" w:fill="auto"/>
          </w:tcPr>
          <w:p w14:paraId="09D67FEF" w14:textId="77777777" w:rsidR="009800B9" w:rsidRPr="00532BBF" w:rsidRDefault="009800B9" w:rsidP="003611F3">
            <w:pPr>
              <w:pStyle w:val="Heading4"/>
            </w:pPr>
            <w:r>
              <w:lastRenderedPageBreak/>
              <w:t>Section 2.5</w:t>
            </w:r>
            <w:r w:rsidRPr="00532BBF">
              <w:t xml:space="preserve"> Summary Statement</w:t>
            </w:r>
          </w:p>
        </w:tc>
      </w:tr>
      <w:tr w:rsidR="009800B9" w:rsidRPr="00532BBF" w14:paraId="5212E939" w14:textId="77777777" w:rsidTr="003611F3">
        <w:tc>
          <w:tcPr>
            <w:tcW w:w="13410" w:type="dxa"/>
            <w:gridSpan w:val="3"/>
            <w:shd w:val="clear" w:color="auto" w:fill="auto"/>
          </w:tcPr>
          <w:p w14:paraId="088523BB" w14:textId="77777777" w:rsidR="009800B9" w:rsidRPr="00532BBF" w:rsidRDefault="009800B9" w:rsidP="003611F3">
            <w:pPr>
              <w:rPr>
                <w:sz w:val="20"/>
                <w:szCs w:val="20"/>
              </w:rPr>
            </w:pPr>
            <w:r w:rsidRPr="00532BBF">
              <w:rPr>
                <w:sz w:val="20"/>
                <w:szCs w:val="20"/>
              </w:rPr>
              <w:t>___ No additional evidence is required or</w:t>
            </w:r>
          </w:p>
          <w:p w14:paraId="76B86FCF" w14:textId="77777777" w:rsidR="009800B9" w:rsidRPr="00532BBF" w:rsidRDefault="009800B9" w:rsidP="003611F3">
            <w:pPr>
              <w:rPr>
                <w:sz w:val="20"/>
                <w:szCs w:val="20"/>
              </w:rPr>
            </w:pPr>
          </w:p>
          <w:p w14:paraId="1CA63EDA" w14:textId="77777777" w:rsidR="009800B9" w:rsidRDefault="009800B9"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0C60557" w14:textId="77777777" w:rsidR="009800B9" w:rsidRPr="00D6060A" w:rsidRDefault="009800B9" w:rsidP="003611F3">
            <w:pPr>
              <w:rPr>
                <w:b/>
                <w:sz w:val="20"/>
                <w:szCs w:val="20"/>
              </w:rPr>
            </w:pPr>
            <w:r w:rsidRPr="00D6060A">
              <w:rPr>
                <w:b/>
                <w:sz w:val="20"/>
                <w:szCs w:val="20"/>
              </w:rPr>
              <w:t>ACCESS</w:t>
            </w:r>
          </w:p>
          <w:p w14:paraId="37C7B3C5" w14:textId="77777777" w:rsidR="009800B9" w:rsidRPr="008777B5" w:rsidRDefault="009800B9" w:rsidP="009800B9">
            <w:pPr>
              <w:numPr>
                <w:ilvl w:val="0"/>
                <w:numId w:val="10"/>
              </w:numPr>
              <w:rPr>
                <w:sz w:val="20"/>
                <w:szCs w:val="20"/>
              </w:rPr>
            </w:pPr>
            <w:r>
              <w:rPr>
                <w:sz w:val="20"/>
                <w:szCs w:val="20"/>
              </w:rPr>
              <w:t>Outline the delineation of responsibilities of test security between WIDA and the states, and include recommended guidelines or minimum standards for test security for states to implement</w:t>
            </w:r>
          </w:p>
          <w:p w14:paraId="03486C41" w14:textId="77777777" w:rsidR="009800B9" w:rsidRDefault="009800B9" w:rsidP="009800B9">
            <w:pPr>
              <w:numPr>
                <w:ilvl w:val="0"/>
                <w:numId w:val="10"/>
              </w:numPr>
              <w:rPr>
                <w:sz w:val="20"/>
                <w:szCs w:val="20"/>
              </w:rPr>
            </w:pPr>
            <w:r w:rsidRPr="00CA5A31">
              <w:rPr>
                <w:sz w:val="20"/>
                <w:szCs w:val="20"/>
              </w:rPr>
              <w:t xml:space="preserve">Evidence of security procedures during </w:t>
            </w:r>
            <w:r>
              <w:rPr>
                <w:sz w:val="20"/>
                <w:szCs w:val="20"/>
              </w:rPr>
              <w:t xml:space="preserve">test </w:t>
            </w:r>
            <w:r w:rsidRPr="00CA5A31">
              <w:rPr>
                <w:sz w:val="20"/>
                <w:szCs w:val="20"/>
              </w:rPr>
              <w:t>development</w:t>
            </w:r>
          </w:p>
          <w:p w14:paraId="0C6DAB5F" w14:textId="77777777" w:rsidR="009800B9" w:rsidRPr="002313D0" w:rsidRDefault="009800B9" w:rsidP="009800B9">
            <w:pPr>
              <w:numPr>
                <w:ilvl w:val="0"/>
                <w:numId w:val="10"/>
              </w:numPr>
              <w:rPr>
                <w:sz w:val="20"/>
                <w:szCs w:val="20"/>
              </w:rPr>
            </w:pPr>
            <w:r>
              <w:rPr>
                <w:sz w:val="20"/>
                <w:szCs w:val="20"/>
              </w:rPr>
              <w:t>Evidence of activities that prevent</w:t>
            </w:r>
            <w:r w:rsidRPr="002313D0">
              <w:rPr>
                <w:sz w:val="20"/>
                <w:szCs w:val="20"/>
              </w:rPr>
              <w:t xml:space="preserve">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66540001" w14:textId="77777777" w:rsidR="009800B9" w:rsidRPr="002313D0" w:rsidRDefault="009800B9" w:rsidP="009800B9">
            <w:pPr>
              <w:numPr>
                <w:ilvl w:val="0"/>
                <w:numId w:val="10"/>
              </w:numPr>
              <w:rPr>
                <w:sz w:val="20"/>
                <w:szCs w:val="20"/>
              </w:rPr>
            </w:pPr>
            <w:r>
              <w:rPr>
                <w:sz w:val="20"/>
                <w:szCs w:val="20"/>
              </w:rPr>
              <w:t>Evidence of d</w:t>
            </w:r>
            <w:r w:rsidRPr="002313D0">
              <w:rPr>
                <w:sz w:val="20"/>
                <w:szCs w:val="20"/>
              </w:rPr>
              <w:t>etection of test irregularities;</w:t>
            </w:r>
          </w:p>
          <w:p w14:paraId="3F910271" w14:textId="77777777" w:rsidR="009800B9" w:rsidRPr="00D6060A" w:rsidRDefault="009800B9" w:rsidP="009800B9">
            <w:pPr>
              <w:numPr>
                <w:ilvl w:val="0"/>
                <w:numId w:val="10"/>
              </w:numPr>
              <w:rPr>
                <w:sz w:val="20"/>
                <w:szCs w:val="20"/>
              </w:rPr>
            </w:pPr>
            <w:r>
              <w:rPr>
                <w:sz w:val="20"/>
                <w:szCs w:val="20"/>
              </w:rPr>
              <w:t>Evidence of r</w:t>
            </w:r>
            <w:r w:rsidRPr="002313D0">
              <w:rPr>
                <w:sz w:val="20"/>
                <w:szCs w:val="20"/>
              </w:rPr>
              <w:t xml:space="preserve">emediation following any test security incidents involving any </w:t>
            </w:r>
            <w:r w:rsidRPr="00D6060A">
              <w:rPr>
                <w:sz w:val="20"/>
                <w:szCs w:val="20"/>
              </w:rPr>
              <w:t>of the State’s assessments;</w:t>
            </w:r>
          </w:p>
          <w:p w14:paraId="39177CAC" w14:textId="77777777" w:rsidR="009800B9" w:rsidRPr="00D6060A" w:rsidRDefault="009800B9" w:rsidP="009800B9">
            <w:pPr>
              <w:numPr>
                <w:ilvl w:val="0"/>
                <w:numId w:val="10"/>
              </w:numPr>
              <w:rPr>
                <w:sz w:val="20"/>
                <w:szCs w:val="20"/>
              </w:rPr>
            </w:pPr>
            <w:r w:rsidRPr="00D6060A">
              <w:rPr>
                <w:sz w:val="20"/>
                <w:szCs w:val="20"/>
              </w:rPr>
              <w:t xml:space="preserve">Evidence of the investigation of </w:t>
            </w:r>
            <w:r w:rsidRPr="00D6060A">
              <w:rPr>
                <w:bCs/>
                <w:sz w:val="20"/>
                <w:szCs w:val="20"/>
              </w:rPr>
              <w:t>alleged or factual test irregularities to include f</w:t>
            </w:r>
            <w:r w:rsidRPr="00D6060A">
              <w:rPr>
                <w:sz w:val="20"/>
                <w:szCs w:val="20"/>
              </w:rPr>
              <w:t xml:space="preserve">orensic analysis and plans to address findings </w:t>
            </w:r>
          </w:p>
          <w:p w14:paraId="5516A13C" w14:textId="77777777" w:rsidR="009800B9" w:rsidRPr="00D6060A" w:rsidRDefault="009800B9" w:rsidP="003611F3">
            <w:pPr>
              <w:rPr>
                <w:b/>
                <w:sz w:val="20"/>
                <w:szCs w:val="20"/>
              </w:rPr>
            </w:pPr>
            <w:r w:rsidRPr="00D6060A">
              <w:rPr>
                <w:b/>
                <w:sz w:val="20"/>
                <w:szCs w:val="20"/>
              </w:rPr>
              <w:t>Alternate ACCESS</w:t>
            </w:r>
          </w:p>
          <w:p w14:paraId="603450F6" w14:textId="77777777" w:rsidR="009800B9" w:rsidRPr="004449D0" w:rsidRDefault="009800B9" w:rsidP="00172DAF">
            <w:pPr>
              <w:numPr>
                <w:ilvl w:val="0"/>
                <w:numId w:val="69"/>
              </w:numPr>
              <w:ind w:left="360"/>
              <w:rPr>
                <w:sz w:val="20"/>
                <w:szCs w:val="20"/>
              </w:rPr>
            </w:pPr>
            <w:r>
              <w:rPr>
                <w:sz w:val="20"/>
                <w:szCs w:val="20"/>
              </w:rPr>
              <w:t>Evidence related to all aspects of this critical element are needed</w:t>
            </w:r>
          </w:p>
        </w:tc>
      </w:tr>
    </w:tbl>
    <w:p w14:paraId="3A8A1336" w14:textId="77777777" w:rsidR="009800B9" w:rsidRDefault="009800B9" w:rsidP="009800B9">
      <w:pPr>
        <w:rPr>
          <w:b/>
          <w:sz w:val="20"/>
        </w:rPr>
      </w:pPr>
    </w:p>
    <w:p w14:paraId="5E0FE0D9" w14:textId="77777777" w:rsidR="009800B9" w:rsidRPr="00D84518" w:rsidRDefault="009800B9" w:rsidP="009800B9">
      <w:pPr>
        <w:pStyle w:val="Heading2"/>
      </w:pPr>
      <w:r>
        <w:br w:type="page"/>
      </w:r>
      <w:bookmarkStart w:id="18" w:name="_Toc3354965"/>
      <w:r w:rsidRPr="00473D30">
        <w:lastRenderedPageBreak/>
        <w:t>Critical Element 2.6 – Systems for Protecting Data Integrity and Privacy</w:t>
      </w:r>
      <w:bookmarkEnd w:id="1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800B9" w:rsidRPr="005809BE" w14:paraId="72D9528B"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2231C3B2" w14:textId="77777777" w:rsidR="009800B9" w:rsidRPr="005809BE" w:rsidRDefault="009800B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A2D357D" w14:textId="77777777" w:rsidR="009800B9" w:rsidRPr="005809BE" w:rsidRDefault="009800B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369F498" w14:textId="77777777" w:rsidR="009800B9" w:rsidRPr="005809BE" w:rsidRDefault="009800B9" w:rsidP="003611F3">
            <w:pPr>
              <w:rPr>
                <w:b/>
                <w:sz w:val="20"/>
              </w:rPr>
            </w:pPr>
            <w:r w:rsidRPr="005809BE">
              <w:rPr>
                <w:b/>
                <w:sz w:val="20"/>
              </w:rPr>
              <w:t xml:space="preserve">Comments/Notes/Questions/Suggestions Regarding State Documentation or Evidence </w:t>
            </w:r>
          </w:p>
        </w:tc>
      </w:tr>
      <w:tr w:rsidR="009800B9" w14:paraId="3CB5E49B" w14:textId="77777777" w:rsidTr="003611F3">
        <w:tc>
          <w:tcPr>
            <w:tcW w:w="3618" w:type="dxa"/>
            <w:shd w:val="clear" w:color="auto" w:fill="auto"/>
          </w:tcPr>
          <w:p w14:paraId="16408AD8" w14:textId="77777777" w:rsidR="009800B9" w:rsidRPr="002313D0" w:rsidRDefault="009800B9" w:rsidP="003611F3">
            <w:pPr>
              <w:spacing w:before="80"/>
              <w:rPr>
                <w:sz w:val="20"/>
                <w:szCs w:val="20"/>
              </w:rPr>
            </w:pPr>
            <w:r w:rsidRPr="002313D0">
              <w:rPr>
                <w:sz w:val="20"/>
                <w:szCs w:val="20"/>
              </w:rPr>
              <w:t xml:space="preserve">The State has </w:t>
            </w:r>
            <w:r w:rsidRPr="002313D0">
              <w:rPr>
                <w:sz w:val="20"/>
              </w:rPr>
              <w:t xml:space="preserve">policies and procedures in place to protect the integrity and confidentiality of its </w:t>
            </w:r>
            <w:r w:rsidRPr="002313D0">
              <w:rPr>
                <w:sz w:val="20"/>
                <w:szCs w:val="20"/>
              </w:rPr>
              <w:t>test materials, test-related data, and personally identifiable information, specifically:</w:t>
            </w:r>
          </w:p>
          <w:p w14:paraId="451B4D1F" w14:textId="77777777" w:rsidR="009800B9" w:rsidRPr="002313D0" w:rsidRDefault="009800B9" w:rsidP="00172DAF">
            <w:pPr>
              <w:numPr>
                <w:ilvl w:val="0"/>
                <w:numId w:val="38"/>
              </w:numPr>
              <w:rPr>
                <w:b/>
                <w:sz w:val="20"/>
                <w:szCs w:val="20"/>
              </w:rPr>
            </w:pPr>
            <w:r w:rsidRPr="002313D0">
              <w:rPr>
                <w:sz w:val="20"/>
                <w:szCs w:val="20"/>
              </w:rPr>
              <w:t>To protect the integrity of its test-related data in test administration, scoring, storage and use of results;</w:t>
            </w:r>
          </w:p>
          <w:p w14:paraId="436A7122" w14:textId="77777777" w:rsidR="009800B9" w:rsidRPr="002313D0" w:rsidRDefault="009800B9" w:rsidP="00172DAF">
            <w:pPr>
              <w:numPr>
                <w:ilvl w:val="0"/>
                <w:numId w:val="38"/>
              </w:numPr>
              <w:rPr>
                <w:b/>
                <w:sz w:val="20"/>
                <w:szCs w:val="20"/>
              </w:rPr>
            </w:pPr>
            <w:r w:rsidRPr="002313D0">
              <w:rPr>
                <w:sz w:val="20"/>
              </w:rPr>
              <w:t xml:space="preserve">To secure student-level assessment data and protect student privacy and confidentiality, including guidelines for </w:t>
            </w:r>
            <w:r w:rsidRPr="002313D0">
              <w:rPr>
                <w:color w:val="000000"/>
                <w:sz w:val="20"/>
                <w:szCs w:val="20"/>
              </w:rPr>
              <w:t xml:space="preserve">districts and schools; </w:t>
            </w:r>
          </w:p>
          <w:p w14:paraId="6582FB24" w14:textId="77777777" w:rsidR="009800B9" w:rsidRPr="0077197F" w:rsidRDefault="009800B9" w:rsidP="00172DAF">
            <w:pPr>
              <w:numPr>
                <w:ilvl w:val="0"/>
                <w:numId w:val="38"/>
              </w:numPr>
              <w:rPr>
                <w:b/>
                <w:sz w:val="20"/>
                <w:szCs w:val="20"/>
              </w:rPr>
            </w:pPr>
            <w:r w:rsidRPr="002313D0">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6CE99374" w14:textId="77777777" w:rsidR="009800B9" w:rsidRPr="007879B7" w:rsidRDefault="009800B9" w:rsidP="003611F3">
            <w:pPr>
              <w:rPr>
                <w:b/>
                <w:sz w:val="20"/>
                <w:szCs w:val="20"/>
              </w:rPr>
            </w:pPr>
            <w:r w:rsidRPr="007879B7">
              <w:rPr>
                <w:b/>
                <w:sz w:val="20"/>
                <w:szCs w:val="20"/>
              </w:rPr>
              <w:t>ACCESS</w:t>
            </w:r>
          </w:p>
          <w:p w14:paraId="57CAC140" w14:textId="77777777" w:rsidR="009800B9" w:rsidRDefault="009800B9" w:rsidP="003611F3">
            <w:pPr>
              <w:rPr>
                <w:sz w:val="20"/>
                <w:szCs w:val="20"/>
              </w:rPr>
            </w:pPr>
          </w:p>
          <w:p w14:paraId="186494AF" w14:textId="77777777" w:rsidR="009800B9" w:rsidRPr="007879B7" w:rsidRDefault="009800B9" w:rsidP="003611F3">
            <w:pPr>
              <w:rPr>
                <w:sz w:val="20"/>
                <w:szCs w:val="20"/>
                <w:u w:val="single"/>
              </w:rPr>
            </w:pPr>
            <w:r w:rsidRPr="007879B7">
              <w:rPr>
                <w:sz w:val="20"/>
                <w:szCs w:val="20"/>
                <w:u w:val="single"/>
              </w:rPr>
              <w:t>Security of data in research</w:t>
            </w:r>
          </w:p>
          <w:p w14:paraId="65A8CEA5" w14:textId="77777777" w:rsidR="009800B9" w:rsidRPr="003E32DE" w:rsidRDefault="009800B9" w:rsidP="00172DAF">
            <w:pPr>
              <w:numPr>
                <w:ilvl w:val="0"/>
                <w:numId w:val="50"/>
              </w:numPr>
              <w:ind w:left="520"/>
              <w:rPr>
                <w:sz w:val="20"/>
                <w:szCs w:val="20"/>
              </w:rPr>
            </w:pPr>
            <w:r w:rsidRPr="007879B7">
              <w:rPr>
                <w:sz w:val="20"/>
                <w:szCs w:val="20"/>
              </w:rPr>
              <w:t>2.6-1 WIDA Research IRB Application</w:t>
            </w:r>
            <w:r>
              <w:rPr>
                <w:sz w:val="20"/>
                <w:szCs w:val="20"/>
              </w:rPr>
              <w:t xml:space="preserve"> </w:t>
            </w:r>
            <w:r w:rsidRPr="003E32DE">
              <w:rPr>
                <w:sz w:val="20"/>
                <w:szCs w:val="20"/>
              </w:rPr>
              <w:t>pp. 20-24. WIDA’s process, “...includes provisions to ensure that only those conducting research or evaluating tests have access to test-related data and that only a few key individuals have access to identifying student data.”</w:t>
            </w:r>
          </w:p>
          <w:p w14:paraId="180C7E50" w14:textId="77777777" w:rsidR="009800B9" w:rsidRPr="007879B7" w:rsidRDefault="009800B9" w:rsidP="00172DAF">
            <w:pPr>
              <w:numPr>
                <w:ilvl w:val="0"/>
                <w:numId w:val="50"/>
              </w:numPr>
              <w:ind w:left="520"/>
              <w:rPr>
                <w:sz w:val="20"/>
                <w:szCs w:val="20"/>
              </w:rPr>
            </w:pPr>
            <w:r w:rsidRPr="007879B7">
              <w:rPr>
                <w:sz w:val="20"/>
                <w:szCs w:val="20"/>
              </w:rPr>
              <w:t>2.6-2 Data use agreement, signed by states</w:t>
            </w:r>
          </w:p>
          <w:p w14:paraId="32568BE5" w14:textId="77777777" w:rsidR="009800B9" w:rsidRPr="007879B7" w:rsidRDefault="009800B9" w:rsidP="00172DAF">
            <w:pPr>
              <w:numPr>
                <w:ilvl w:val="0"/>
                <w:numId w:val="50"/>
              </w:numPr>
              <w:ind w:left="520"/>
              <w:rPr>
                <w:sz w:val="20"/>
                <w:szCs w:val="20"/>
              </w:rPr>
            </w:pPr>
            <w:r w:rsidRPr="007879B7">
              <w:rPr>
                <w:sz w:val="20"/>
                <w:szCs w:val="20"/>
              </w:rPr>
              <w:t>2.6-3 Training completed by UW-Madison staff related to research.</w:t>
            </w:r>
          </w:p>
          <w:p w14:paraId="3D4198F3" w14:textId="77777777" w:rsidR="009800B9" w:rsidRPr="007879B7" w:rsidRDefault="009800B9" w:rsidP="00172DAF">
            <w:pPr>
              <w:numPr>
                <w:ilvl w:val="0"/>
                <w:numId w:val="50"/>
              </w:numPr>
              <w:spacing w:beforeLines="1" w:before="2" w:afterLines="1" w:after="2"/>
              <w:ind w:left="520"/>
              <w:rPr>
                <w:sz w:val="20"/>
                <w:szCs w:val="20"/>
              </w:rPr>
            </w:pPr>
            <w:r w:rsidRPr="007879B7">
              <w:rPr>
                <w:sz w:val="20"/>
                <w:szCs w:val="20"/>
              </w:rPr>
              <w:t>2.6-4 Technical Assistance Policy. “</w:t>
            </w:r>
            <w:r w:rsidRPr="007879B7">
              <w:rPr>
                <w:sz w:val="20"/>
              </w:rPr>
              <w:t>All data requests are encrypted and delivered via WIDA’s STFP site.”</w:t>
            </w:r>
          </w:p>
          <w:p w14:paraId="18956411" w14:textId="77777777" w:rsidR="009800B9" w:rsidRDefault="009800B9" w:rsidP="003611F3">
            <w:pPr>
              <w:spacing w:beforeLines="1" w:before="2" w:afterLines="1" w:after="2"/>
              <w:ind w:hanging="290"/>
              <w:rPr>
                <w:rFonts w:ascii="Times" w:hAnsi="Times"/>
                <w:color w:val="365F91"/>
                <w:sz w:val="20"/>
                <w:szCs w:val="20"/>
              </w:rPr>
            </w:pPr>
          </w:p>
          <w:p w14:paraId="362CA616" w14:textId="77777777" w:rsidR="009800B9" w:rsidRDefault="009800B9" w:rsidP="003611F3">
            <w:pPr>
              <w:spacing w:beforeLines="1" w:before="2" w:afterLines="1" w:after="2"/>
              <w:ind w:hanging="20"/>
              <w:rPr>
                <w:b/>
                <w:sz w:val="20"/>
                <w:szCs w:val="20"/>
              </w:rPr>
            </w:pPr>
            <w:r w:rsidRPr="007879B7">
              <w:rPr>
                <w:b/>
                <w:sz w:val="20"/>
                <w:szCs w:val="20"/>
              </w:rPr>
              <w:t>Alternate ACCESS</w:t>
            </w:r>
          </w:p>
          <w:p w14:paraId="69EC5F86" w14:textId="77777777" w:rsidR="009800B9" w:rsidRPr="007879B7" w:rsidRDefault="009800B9" w:rsidP="003611F3">
            <w:pPr>
              <w:spacing w:beforeLines="1" w:before="2" w:afterLines="1" w:after="2"/>
              <w:ind w:hanging="20"/>
              <w:rPr>
                <w:b/>
                <w:sz w:val="20"/>
                <w:szCs w:val="20"/>
              </w:rPr>
            </w:pPr>
          </w:p>
          <w:p w14:paraId="2C198719" w14:textId="77777777" w:rsidR="009800B9" w:rsidRPr="007879B7" w:rsidRDefault="009800B9" w:rsidP="00172DAF">
            <w:pPr>
              <w:numPr>
                <w:ilvl w:val="0"/>
                <w:numId w:val="93"/>
              </w:numPr>
              <w:spacing w:beforeLines="1" w:before="2" w:afterLines="1" w:after="2"/>
              <w:ind w:left="430" w:hanging="270"/>
              <w:rPr>
                <w:sz w:val="20"/>
              </w:rPr>
            </w:pPr>
            <w:r w:rsidRPr="007879B7">
              <w:rPr>
                <w:sz w:val="20"/>
              </w:rPr>
              <w:t xml:space="preserve">No evidence specific to Alternate ACCESS was submitted. </w:t>
            </w:r>
          </w:p>
          <w:p w14:paraId="6A60A7BD" w14:textId="77777777" w:rsidR="009800B9" w:rsidRPr="007879B7" w:rsidRDefault="009800B9" w:rsidP="00172DAF">
            <w:pPr>
              <w:numPr>
                <w:ilvl w:val="0"/>
                <w:numId w:val="93"/>
              </w:numPr>
              <w:spacing w:beforeLines="1" w:before="2" w:afterLines="1" w:after="2"/>
              <w:ind w:left="430" w:hanging="270"/>
              <w:rPr>
                <w:sz w:val="20"/>
              </w:rPr>
            </w:pPr>
            <w:r w:rsidRPr="007879B7">
              <w:rPr>
                <w:sz w:val="20"/>
              </w:rPr>
              <w:t>2.6-1 applies to Alternate ACCESS.</w:t>
            </w:r>
          </w:p>
          <w:p w14:paraId="190FFFD0" w14:textId="77777777" w:rsidR="009800B9" w:rsidRPr="007879B7" w:rsidRDefault="009800B9" w:rsidP="00172DAF">
            <w:pPr>
              <w:numPr>
                <w:ilvl w:val="0"/>
                <w:numId w:val="93"/>
              </w:numPr>
              <w:spacing w:beforeLines="1" w:before="2" w:afterLines="1" w:after="2"/>
              <w:ind w:left="430" w:hanging="270"/>
              <w:rPr>
                <w:sz w:val="20"/>
              </w:rPr>
            </w:pPr>
            <w:r w:rsidRPr="007879B7">
              <w:rPr>
                <w:sz w:val="20"/>
              </w:rPr>
              <w:t>2.6-2 does not reference Alternate ACCESS</w:t>
            </w:r>
          </w:p>
          <w:p w14:paraId="15D59599" w14:textId="77777777" w:rsidR="009800B9" w:rsidRPr="007879B7" w:rsidRDefault="009800B9" w:rsidP="00172DAF">
            <w:pPr>
              <w:numPr>
                <w:ilvl w:val="0"/>
                <w:numId w:val="93"/>
              </w:numPr>
              <w:spacing w:beforeLines="1" w:before="2" w:afterLines="1" w:after="2"/>
              <w:ind w:left="430" w:hanging="270"/>
              <w:rPr>
                <w:sz w:val="20"/>
              </w:rPr>
            </w:pPr>
            <w:r w:rsidRPr="007879B7">
              <w:rPr>
                <w:sz w:val="20"/>
              </w:rPr>
              <w:t>2.6-3 applies to Alternate ACCESS</w:t>
            </w:r>
          </w:p>
          <w:p w14:paraId="3DD8C98D" w14:textId="77777777" w:rsidR="009800B9" w:rsidRPr="00A170F2" w:rsidRDefault="009800B9" w:rsidP="003611F3">
            <w:pPr>
              <w:spacing w:beforeLines="1" w:before="2" w:afterLines="1" w:after="2"/>
              <w:rPr>
                <w:rFonts w:ascii="Times" w:hAnsi="Times"/>
                <w:color w:val="548DD4"/>
                <w:sz w:val="20"/>
                <w:szCs w:val="20"/>
              </w:rPr>
            </w:pPr>
          </w:p>
          <w:p w14:paraId="40B8FE30" w14:textId="77777777" w:rsidR="009800B9" w:rsidRPr="00A170F2" w:rsidRDefault="009800B9" w:rsidP="003611F3">
            <w:pPr>
              <w:spacing w:beforeLines="1" w:before="2" w:afterLines="1" w:after="2"/>
              <w:rPr>
                <w:rFonts w:ascii="Times" w:hAnsi="Times"/>
                <w:color w:val="365F91"/>
                <w:sz w:val="20"/>
                <w:szCs w:val="20"/>
              </w:rPr>
            </w:pPr>
          </w:p>
          <w:p w14:paraId="13FC5AB8" w14:textId="77777777" w:rsidR="009800B9" w:rsidRPr="0077197F" w:rsidRDefault="009800B9" w:rsidP="003611F3">
            <w:pPr>
              <w:rPr>
                <w:sz w:val="20"/>
                <w:szCs w:val="20"/>
              </w:rPr>
            </w:pPr>
            <w:r w:rsidRPr="00A170F2">
              <w:rPr>
                <w:color w:val="365F91"/>
                <w:sz w:val="20"/>
                <w:szCs w:val="20"/>
              </w:rPr>
              <w:t xml:space="preserve"> </w:t>
            </w:r>
          </w:p>
        </w:tc>
        <w:tc>
          <w:tcPr>
            <w:tcW w:w="5013" w:type="dxa"/>
            <w:shd w:val="clear" w:color="auto" w:fill="auto"/>
          </w:tcPr>
          <w:p w14:paraId="5331122B" w14:textId="77777777" w:rsidR="009800B9" w:rsidRPr="007879B7" w:rsidRDefault="009800B9" w:rsidP="003611F3">
            <w:pPr>
              <w:rPr>
                <w:b/>
                <w:sz w:val="20"/>
                <w:szCs w:val="20"/>
              </w:rPr>
            </w:pPr>
            <w:r w:rsidRPr="007879B7">
              <w:rPr>
                <w:b/>
                <w:sz w:val="20"/>
                <w:szCs w:val="20"/>
              </w:rPr>
              <w:t>ACCESS</w:t>
            </w:r>
            <w:r>
              <w:rPr>
                <w:b/>
                <w:sz w:val="20"/>
                <w:szCs w:val="20"/>
              </w:rPr>
              <w:t xml:space="preserve"> &amp; Alternate ACCESS</w:t>
            </w:r>
          </w:p>
          <w:p w14:paraId="1C92E6D9" w14:textId="77777777" w:rsidR="009800B9" w:rsidRDefault="009800B9" w:rsidP="003611F3">
            <w:pPr>
              <w:rPr>
                <w:sz w:val="20"/>
                <w:szCs w:val="20"/>
              </w:rPr>
            </w:pPr>
          </w:p>
          <w:p w14:paraId="4AAEC389" w14:textId="77777777" w:rsidR="009800B9" w:rsidRDefault="009800B9" w:rsidP="00172DAF">
            <w:pPr>
              <w:numPr>
                <w:ilvl w:val="0"/>
                <w:numId w:val="70"/>
              </w:numPr>
              <w:ind w:left="426" w:hanging="336"/>
              <w:rPr>
                <w:sz w:val="20"/>
                <w:szCs w:val="20"/>
              </w:rPr>
            </w:pPr>
            <w:r>
              <w:rPr>
                <w:sz w:val="20"/>
                <w:szCs w:val="20"/>
              </w:rPr>
              <w:t>Evidence has been provided related to research using WIDA data.</w:t>
            </w:r>
          </w:p>
          <w:p w14:paraId="2D903B28" w14:textId="77777777" w:rsidR="009800B9" w:rsidRDefault="009800B9" w:rsidP="00172DAF">
            <w:pPr>
              <w:numPr>
                <w:ilvl w:val="0"/>
                <w:numId w:val="70"/>
              </w:numPr>
              <w:ind w:left="426" w:hanging="336"/>
              <w:rPr>
                <w:sz w:val="20"/>
                <w:szCs w:val="20"/>
              </w:rPr>
            </w:pPr>
            <w:r>
              <w:rPr>
                <w:sz w:val="20"/>
                <w:szCs w:val="20"/>
              </w:rPr>
              <w:t>The parties involved in handling data for WIDA are unclear. More information related to who is involved and how data are protected by all parties and during handoffs is required.</w:t>
            </w:r>
          </w:p>
          <w:p w14:paraId="113A45F3" w14:textId="77777777" w:rsidR="009800B9" w:rsidRDefault="009800B9" w:rsidP="00172DAF">
            <w:pPr>
              <w:numPr>
                <w:ilvl w:val="0"/>
                <w:numId w:val="70"/>
              </w:numPr>
              <w:ind w:left="426" w:hanging="336"/>
              <w:rPr>
                <w:sz w:val="20"/>
                <w:szCs w:val="20"/>
              </w:rPr>
            </w:pPr>
            <w:r>
              <w:rPr>
                <w:sz w:val="20"/>
                <w:szCs w:val="20"/>
              </w:rPr>
              <w:t xml:space="preserve">Additional evidence is required from states to address the remaining aspects of the critical element. </w:t>
            </w:r>
          </w:p>
          <w:p w14:paraId="039A3BA5" w14:textId="77777777" w:rsidR="009800B9" w:rsidRDefault="009800B9" w:rsidP="003611F3">
            <w:pPr>
              <w:rPr>
                <w:sz w:val="20"/>
                <w:szCs w:val="20"/>
              </w:rPr>
            </w:pPr>
          </w:p>
          <w:p w14:paraId="4EEEDD8A" w14:textId="77777777" w:rsidR="009800B9" w:rsidRPr="0077197F" w:rsidRDefault="009800B9" w:rsidP="003611F3">
            <w:pPr>
              <w:rPr>
                <w:sz w:val="20"/>
                <w:szCs w:val="20"/>
              </w:rPr>
            </w:pPr>
          </w:p>
        </w:tc>
      </w:tr>
      <w:tr w:rsidR="009800B9" w:rsidRPr="00532BBF" w14:paraId="5EB4D4BB" w14:textId="77777777" w:rsidTr="003611F3">
        <w:tc>
          <w:tcPr>
            <w:tcW w:w="13410" w:type="dxa"/>
            <w:gridSpan w:val="3"/>
            <w:shd w:val="clear" w:color="auto" w:fill="auto"/>
          </w:tcPr>
          <w:p w14:paraId="290FD03F" w14:textId="77777777" w:rsidR="009800B9" w:rsidRPr="00532BBF" w:rsidRDefault="009800B9" w:rsidP="003611F3">
            <w:pPr>
              <w:pStyle w:val="Heading4"/>
            </w:pPr>
            <w:r>
              <w:t>Section 2.6</w:t>
            </w:r>
            <w:r w:rsidRPr="00532BBF">
              <w:t xml:space="preserve"> Summary Statement</w:t>
            </w:r>
          </w:p>
        </w:tc>
      </w:tr>
      <w:tr w:rsidR="009800B9" w:rsidRPr="00532BBF" w14:paraId="0EA5E4B6" w14:textId="77777777" w:rsidTr="003611F3">
        <w:tc>
          <w:tcPr>
            <w:tcW w:w="13410" w:type="dxa"/>
            <w:gridSpan w:val="3"/>
            <w:shd w:val="clear" w:color="auto" w:fill="auto"/>
          </w:tcPr>
          <w:p w14:paraId="5A51ED96" w14:textId="77777777" w:rsidR="009800B9" w:rsidRPr="00532BBF" w:rsidRDefault="009800B9" w:rsidP="003611F3">
            <w:pPr>
              <w:rPr>
                <w:sz w:val="20"/>
                <w:szCs w:val="20"/>
              </w:rPr>
            </w:pPr>
            <w:r w:rsidRPr="00532BBF">
              <w:rPr>
                <w:sz w:val="20"/>
                <w:szCs w:val="20"/>
              </w:rPr>
              <w:t>___ No additional evidence is required or</w:t>
            </w:r>
          </w:p>
          <w:p w14:paraId="141483AA" w14:textId="77777777" w:rsidR="009800B9" w:rsidRPr="00532BBF" w:rsidRDefault="009800B9" w:rsidP="003611F3">
            <w:pPr>
              <w:rPr>
                <w:sz w:val="20"/>
                <w:szCs w:val="20"/>
              </w:rPr>
            </w:pPr>
          </w:p>
          <w:p w14:paraId="720BC102" w14:textId="77777777" w:rsidR="009800B9" w:rsidRDefault="009800B9"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7F86908" w14:textId="77777777" w:rsidR="009800B9" w:rsidRPr="007879B7" w:rsidRDefault="009800B9" w:rsidP="003611F3">
            <w:pPr>
              <w:rPr>
                <w:b/>
                <w:sz w:val="20"/>
                <w:szCs w:val="20"/>
              </w:rPr>
            </w:pPr>
            <w:r w:rsidRPr="007879B7">
              <w:rPr>
                <w:b/>
                <w:sz w:val="20"/>
                <w:szCs w:val="20"/>
              </w:rPr>
              <w:t>ACCESS</w:t>
            </w:r>
            <w:r>
              <w:rPr>
                <w:b/>
                <w:sz w:val="20"/>
                <w:szCs w:val="20"/>
              </w:rPr>
              <w:t xml:space="preserve"> &amp;</w:t>
            </w:r>
            <w:r w:rsidRPr="007879B7">
              <w:rPr>
                <w:b/>
                <w:sz w:val="20"/>
                <w:szCs w:val="20"/>
              </w:rPr>
              <w:t xml:space="preserve"> Alternate ACCESS</w:t>
            </w:r>
          </w:p>
          <w:p w14:paraId="1FE222C3" w14:textId="77777777" w:rsidR="009800B9" w:rsidRDefault="009800B9" w:rsidP="009800B9">
            <w:pPr>
              <w:numPr>
                <w:ilvl w:val="0"/>
                <w:numId w:val="11"/>
              </w:numPr>
              <w:rPr>
                <w:sz w:val="20"/>
                <w:szCs w:val="20"/>
              </w:rPr>
            </w:pPr>
            <w:r>
              <w:rPr>
                <w:sz w:val="20"/>
                <w:szCs w:val="20"/>
              </w:rPr>
              <w:t>Information related to who is involved in handling WIDA data and how data are protected by all parties, including during handoffs, is required.</w:t>
            </w:r>
          </w:p>
          <w:p w14:paraId="415C57ED" w14:textId="77777777" w:rsidR="009800B9" w:rsidRPr="009971F8" w:rsidRDefault="009800B9" w:rsidP="009800B9">
            <w:pPr>
              <w:numPr>
                <w:ilvl w:val="0"/>
                <w:numId w:val="11"/>
              </w:numPr>
              <w:rPr>
                <w:sz w:val="20"/>
                <w:szCs w:val="20"/>
              </w:rPr>
            </w:pPr>
            <w:r>
              <w:rPr>
                <w:sz w:val="20"/>
                <w:szCs w:val="20"/>
              </w:rPr>
              <w:t xml:space="preserve">Additional evidence is required from states to address the remaining aspects of the critical element. </w:t>
            </w:r>
          </w:p>
        </w:tc>
      </w:tr>
    </w:tbl>
    <w:p w14:paraId="0D43C3C8" w14:textId="77777777" w:rsidR="009800B9" w:rsidRDefault="009800B9" w:rsidP="009800B9"/>
    <w:p w14:paraId="7BBA82D4" w14:textId="77777777" w:rsidR="009800B9" w:rsidRPr="008A4204" w:rsidRDefault="009800B9" w:rsidP="009800B9">
      <w:pPr>
        <w:pStyle w:val="Heading1"/>
      </w:pPr>
      <w:r>
        <w:br w:type="page"/>
      </w:r>
      <w:bookmarkStart w:id="19" w:name="_Toc3354966"/>
      <w:r w:rsidRPr="008A4204">
        <w:lastRenderedPageBreak/>
        <w:t>SECTION 3: TECHNICAL</w:t>
      </w:r>
      <w:bookmarkStart w:id="20" w:name="section3"/>
      <w:bookmarkEnd w:id="20"/>
      <w:r w:rsidRPr="008A4204">
        <w:t xml:space="preserve"> QUALITY – VALIDITY</w:t>
      </w:r>
      <w:bookmarkEnd w:id="19"/>
    </w:p>
    <w:p w14:paraId="3D3A018B" w14:textId="77777777" w:rsidR="009800B9" w:rsidRDefault="009800B9" w:rsidP="009800B9"/>
    <w:p w14:paraId="7559F527" w14:textId="77777777" w:rsidR="009800B9" w:rsidRDefault="009800B9" w:rsidP="009800B9">
      <w:pPr>
        <w:pStyle w:val="Heading2"/>
      </w:pPr>
      <w:bookmarkStart w:id="21" w:name="_Toc3354967"/>
      <w:r w:rsidRPr="00F47BF4">
        <w:t>Critical Element 3.1 – Overall Validity</w:t>
      </w:r>
      <w:r>
        <w:t xml:space="preserve">, Including </w:t>
      </w:r>
      <w:r w:rsidRPr="00F47BF4">
        <w:t>Validity Based on Content</w:t>
      </w:r>
      <w:bookmarkEnd w:id="2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800B9" w:rsidRPr="005809BE" w14:paraId="01BAF879"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171EDA33" w14:textId="77777777" w:rsidR="009800B9" w:rsidRPr="005809BE" w:rsidRDefault="009800B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5A581EA" w14:textId="77777777" w:rsidR="009800B9" w:rsidRPr="005809BE" w:rsidRDefault="009800B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975A802" w14:textId="77777777" w:rsidR="009800B9" w:rsidRPr="005809BE" w:rsidRDefault="009800B9" w:rsidP="003611F3">
            <w:pPr>
              <w:rPr>
                <w:b/>
                <w:sz w:val="20"/>
              </w:rPr>
            </w:pPr>
            <w:r w:rsidRPr="005809BE">
              <w:rPr>
                <w:b/>
                <w:sz w:val="20"/>
              </w:rPr>
              <w:t xml:space="preserve">Comments/Notes/Questions/Suggestions Regarding State Documentation or Evidence </w:t>
            </w:r>
          </w:p>
        </w:tc>
      </w:tr>
      <w:tr w:rsidR="009800B9" w14:paraId="60D55202" w14:textId="77777777" w:rsidTr="003611F3">
        <w:tc>
          <w:tcPr>
            <w:tcW w:w="3618" w:type="dxa"/>
            <w:shd w:val="clear" w:color="auto" w:fill="auto"/>
          </w:tcPr>
          <w:p w14:paraId="7CDADFB8" w14:textId="77777777" w:rsidR="009800B9" w:rsidRPr="002313D0" w:rsidRDefault="009800B9" w:rsidP="003611F3">
            <w:pPr>
              <w:spacing w:before="80"/>
              <w:rPr>
                <w:sz w:val="20"/>
              </w:rPr>
            </w:pPr>
            <w:r w:rsidRPr="002313D0">
              <w:rPr>
                <w:sz w:val="20"/>
                <w:szCs w:val="20"/>
              </w:rPr>
              <w:t xml:space="preserve">The State has </w:t>
            </w:r>
            <w:r w:rsidRPr="002313D0">
              <w:rPr>
                <w:sz w:val="20"/>
              </w:rPr>
              <w:t>documented adequate overall validity</w:t>
            </w:r>
            <w:r w:rsidRPr="002313D0">
              <w:rPr>
                <w:b/>
                <w:sz w:val="20"/>
              </w:rPr>
              <w:t xml:space="preserve"> </w:t>
            </w:r>
            <w:r w:rsidRPr="002313D0">
              <w:rPr>
                <w:sz w:val="20"/>
              </w:rPr>
              <w:t>evidence for its assessments consistent with nationally recognized professional and technical testing standards. The State’s validity evidence includes evidence that:</w:t>
            </w:r>
          </w:p>
          <w:p w14:paraId="73C584AA" w14:textId="77777777" w:rsidR="009800B9" w:rsidRPr="002313D0" w:rsidRDefault="009800B9" w:rsidP="003611F3">
            <w:pPr>
              <w:ind w:left="360"/>
              <w:rPr>
                <w:sz w:val="20"/>
                <w:szCs w:val="20"/>
              </w:rPr>
            </w:pPr>
          </w:p>
          <w:p w14:paraId="7B7F5109" w14:textId="77777777" w:rsidR="009800B9" w:rsidRPr="002313D0" w:rsidRDefault="009800B9" w:rsidP="003611F3">
            <w:pPr>
              <w:rPr>
                <w:sz w:val="20"/>
                <w:szCs w:val="20"/>
              </w:rPr>
            </w:pPr>
            <w:r w:rsidRPr="002313D0">
              <w:rPr>
                <w:b/>
                <w:i/>
                <w:sz w:val="20"/>
                <w:szCs w:val="20"/>
              </w:rPr>
              <w:t>The State’s ELP assessments</w:t>
            </w:r>
            <w:r w:rsidRPr="002313D0">
              <w:rPr>
                <w:sz w:val="20"/>
                <w:szCs w:val="20"/>
              </w:rPr>
              <w:t xml:space="preserve"> measure the knowledge and skills specified in the State’s ELP standards, including:  </w:t>
            </w:r>
          </w:p>
          <w:p w14:paraId="5E54BA08" w14:textId="77777777" w:rsidR="009800B9" w:rsidRPr="002313D0" w:rsidRDefault="009800B9" w:rsidP="00172DAF">
            <w:pPr>
              <w:numPr>
                <w:ilvl w:val="0"/>
                <w:numId w:val="32"/>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7371B72B" w14:textId="77777777" w:rsidR="009800B9" w:rsidRPr="002313D0" w:rsidRDefault="009800B9" w:rsidP="00172DAF">
            <w:pPr>
              <w:numPr>
                <w:ilvl w:val="0"/>
                <w:numId w:val="32"/>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6C8CECE5" w14:textId="77777777" w:rsidR="009800B9" w:rsidRPr="002313D0" w:rsidRDefault="009800B9" w:rsidP="00172DAF">
            <w:pPr>
              <w:numPr>
                <w:ilvl w:val="0"/>
                <w:numId w:val="32"/>
              </w:numPr>
              <w:rPr>
                <w:sz w:val="20"/>
                <w:szCs w:val="20"/>
              </w:rPr>
            </w:pPr>
            <w:r w:rsidRPr="002313D0">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w:t>
            </w:r>
            <w:r w:rsidRPr="002313D0">
              <w:rPr>
                <w:sz w:val="20"/>
                <w:szCs w:val="20"/>
              </w:rPr>
              <w:lastRenderedPageBreak/>
              <w:t>determined in test design is appropriate for ELs who are students with the most significant cognitive disabilities.</w:t>
            </w:r>
          </w:p>
          <w:p w14:paraId="75690C31" w14:textId="77777777" w:rsidR="009800B9" w:rsidRPr="0077197F" w:rsidRDefault="009800B9" w:rsidP="003611F3">
            <w:pPr>
              <w:rPr>
                <w:sz w:val="20"/>
                <w:szCs w:val="20"/>
              </w:rPr>
            </w:pPr>
          </w:p>
        </w:tc>
        <w:tc>
          <w:tcPr>
            <w:tcW w:w="4779" w:type="dxa"/>
            <w:shd w:val="clear" w:color="auto" w:fill="auto"/>
          </w:tcPr>
          <w:p w14:paraId="5A05AF82" w14:textId="77777777" w:rsidR="009800B9" w:rsidRDefault="009800B9" w:rsidP="003611F3">
            <w:pPr>
              <w:autoSpaceDE w:val="0"/>
              <w:autoSpaceDN w:val="0"/>
              <w:adjustRightInd w:val="0"/>
              <w:rPr>
                <w:sz w:val="20"/>
                <w:szCs w:val="20"/>
              </w:rPr>
            </w:pPr>
          </w:p>
          <w:p w14:paraId="272AE3DF" w14:textId="77777777" w:rsidR="009800B9" w:rsidRDefault="009800B9" w:rsidP="003611F3">
            <w:pPr>
              <w:autoSpaceDE w:val="0"/>
              <w:autoSpaceDN w:val="0"/>
              <w:adjustRightInd w:val="0"/>
              <w:rPr>
                <w:b/>
                <w:sz w:val="20"/>
                <w:szCs w:val="20"/>
              </w:rPr>
            </w:pPr>
            <w:r w:rsidRPr="00695BA2">
              <w:rPr>
                <w:b/>
                <w:sz w:val="20"/>
                <w:szCs w:val="20"/>
              </w:rPr>
              <w:t>ACCESS</w:t>
            </w:r>
          </w:p>
          <w:p w14:paraId="3374AD17" w14:textId="77777777" w:rsidR="009800B9" w:rsidRPr="00695BA2" w:rsidRDefault="009800B9" w:rsidP="003611F3">
            <w:pPr>
              <w:autoSpaceDE w:val="0"/>
              <w:autoSpaceDN w:val="0"/>
              <w:adjustRightInd w:val="0"/>
              <w:rPr>
                <w:b/>
                <w:sz w:val="20"/>
                <w:szCs w:val="20"/>
              </w:rPr>
            </w:pPr>
          </w:p>
          <w:p w14:paraId="1E212559" w14:textId="77777777" w:rsidR="009800B9" w:rsidRPr="00CF0E7B" w:rsidRDefault="009800B9" w:rsidP="003611F3">
            <w:pPr>
              <w:autoSpaceDE w:val="0"/>
              <w:autoSpaceDN w:val="0"/>
              <w:adjustRightInd w:val="0"/>
              <w:rPr>
                <w:sz w:val="20"/>
                <w:szCs w:val="20"/>
                <w:u w:val="single"/>
              </w:rPr>
            </w:pPr>
            <w:r w:rsidRPr="00CF0E7B">
              <w:rPr>
                <w:sz w:val="20"/>
                <w:szCs w:val="20"/>
                <w:u w:val="single"/>
              </w:rPr>
              <w:t>Validity evidence</w:t>
            </w:r>
          </w:p>
          <w:p w14:paraId="78A28093" w14:textId="77777777" w:rsidR="009800B9" w:rsidRPr="00153EF0" w:rsidRDefault="009800B9" w:rsidP="00172DAF">
            <w:pPr>
              <w:numPr>
                <w:ilvl w:val="0"/>
                <w:numId w:val="52"/>
              </w:numPr>
              <w:autoSpaceDE w:val="0"/>
              <w:autoSpaceDN w:val="0"/>
              <w:adjustRightInd w:val="0"/>
              <w:ind w:left="340" w:hanging="250"/>
              <w:rPr>
                <w:sz w:val="20"/>
                <w:szCs w:val="20"/>
              </w:rPr>
            </w:pPr>
            <w:r>
              <w:rPr>
                <w:sz w:val="20"/>
                <w:szCs w:val="20"/>
              </w:rPr>
              <w:t>CAL’s Validation Framework, Evidence 2.1-5, p. 25-38</w:t>
            </w:r>
          </w:p>
          <w:p w14:paraId="0D2B7EEB" w14:textId="77777777" w:rsidR="009800B9" w:rsidRDefault="009800B9" w:rsidP="003611F3">
            <w:pPr>
              <w:autoSpaceDE w:val="0"/>
              <w:autoSpaceDN w:val="0"/>
              <w:adjustRightInd w:val="0"/>
              <w:ind w:left="720"/>
              <w:rPr>
                <w:sz w:val="20"/>
                <w:szCs w:val="20"/>
              </w:rPr>
            </w:pPr>
          </w:p>
          <w:p w14:paraId="58B0A60E" w14:textId="77777777" w:rsidR="009800B9" w:rsidRPr="00CF0E7B" w:rsidRDefault="009800B9" w:rsidP="003611F3">
            <w:pPr>
              <w:autoSpaceDE w:val="0"/>
              <w:autoSpaceDN w:val="0"/>
              <w:adjustRightInd w:val="0"/>
              <w:rPr>
                <w:sz w:val="20"/>
                <w:szCs w:val="20"/>
                <w:u w:val="single"/>
              </w:rPr>
            </w:pPr>
            <w:r w:rsidRPr="00CF0E7B">
              <w:rPr>
                <w:sz w:val="20"/>
                <w:szCs w:val="20"/>
                <w:u w:val="single"/>
              </w:rPr>
              <w:t>Content alignment between standards and assessment</w:t>
            </w:r>
          </w:p>
          <w:p w14:paraId="0BDF5921" w14:textId="77777777" w:rsidR="009800B9" w:rsidRDefault="009800B9" w:rsidP="00172DAF">
            <w:pPr>
              <w:numPr>
                <w:ilvl w:val="0"/>
                <w:numId w:val="51"/>
              </w:numPr>
              <w:autoSpaceDE w:val="0"/>
              <w:autoSpaceDN w:val="0"/>
              <w:adjustRightInd w:val="0"/>
              <w:ind w:left="340" w:hanging="250"/>
              <w:rPr>
                <w:sz w:val="20"/>
                <w:szCs w:val="20"/>
              </w:rPr>
            </w:pPr>
            <w:r>
              <w:rPr>
                <w:sz w:val="20"/>
                <w:szCs w:val="20"/>
              </w:rPr>
              <w:t>Evidence 3.1-1, 2011 Alignment study for ACCESS, no information regarding how areas identified in the study will be addressed. Standards have been updated since this study.</w:t>
            </w:r>
          </w:p>
          <w:p w14:paraId="126B0C00" w14:textId="77777777" w:rsidR="009800B9" w:rsidRDefault="009800B9" w:rsidP="003611F3">
            <w:pPr>
              <w:autoSpaceDE w:val="0"/>
              <w:autoSpaceDN w:val="0"/>
              <w:adjustRightInd w:val="0"/>
              <w:rPr>
                <w:sz w:val="20"/>
                <w:szCs w:val="20"/>
              </w:rPr>
            </w:pPr>
          </w:p>
          <w:p w14:paraId="2FB81AA4" w14:textId="77777777" w:rsidR="009800B9" w:rsidRDefault="009800B9" w:rsidP="003611F3">
            <w:pPr>
              <w:autoSpaceDE w:val="0"/>
              <w:autoSpaceDN w:val="0"/>
              <w:adjustRightInd w:val="0"/>
              <w:rPr>
                <w:sz w:val="20"/>
                <w:szCs w:val="20"/>
                <w:u w:val="single"/>
              </w:rPr>
            </w:pPr>
          </w:p>
          <w:p w14:paraId="44E2D9B9" w14:textId="77777777" w:rsidR="009800B9" w:rsidRDefault="009800B9" w:rsidP="003611F3">
            <w:pPr>
              <w:autoSpaceDE w:val="0"/>
              <w:autoSpaceDN w:val="0"/>
              <w:adjustRightInd w:val="0"/>
              <w:rPr>
                <w:sz w:val="20"/>
                <w:szCs w:val="20"/>
                <w:u w:val="single"/>
              </w:rPr>
            </w:pPr>
          </w:p>
          <w:p w14:paraId="4DC7675F" w14:textId="77777777" w:rsidR="009800B9" w:rsidRDefault="009800B9" w:rsidP="003611F3">
            <w:pPr>
              <w:autoSpaceDE w:val="0"/>
              <w:autoSpaceDN w:val="0"/>
              <w:adjustRightInd w:val="0"/>
              <w:rPr>
                <w:sz w:val="20"/>
                <w:szCs w:val="20"/>
                <w:u w:val="single"/>
              </w:rPr>
            </w:pPr>
          </w:p>
          <w:p w14:paraId="75D58731" w14:textId="77777777" w:rsidR="009800B9" w:rsidRDefault="009800B9" w:rsidP="003611F3">
            <w:pPr>
              <w:autoSpaceDE w:val="0"/>
              <w:autoSpaceDN w:val="0"/>
              <w:adjustRightInd w:val="0"/>
              <w:rPr>
                <w:sz w:val="20"/>
                <w:szCs w:val="20"/>
                <w:u w:val="single"/>
              </w:rPr>
            </w:pPr>
          </w:p>
          <w:p w14:paraId="1BB06148" w14:textId="77777777" w:rsidR="009800B9" w:rsidRDefault="009800B9" w:rsidP="003611F3">
            <w:pPr>
              <w:autoSpaceDE w:val="0"/>
              <w:autoSpaceDN w:val="0"/>
              <w:adjustRightInd w:val="0"/>
              <w:rPr>
                <w:sz w:val="20"/>
                <w:szCs w:val="20"/>
                <w:u w:val="single"/>
              </w:rPr>
            </w:pPr>
          </w:p>
          <w:p w14:paraId="5890D202" w14:textId="77777777" w:rsidR="009800B9" w:rsidRDefault="009800B9" w:rsidP="003611F3">
            <w:pPr>
              <w:autoSpaceDE w:val="0"/>
              <w:autoSpaceDN w:val="0"/>
              <w:adjustRightInd w:val="0"/>
              <w:rPr>
                <w:sz w:val="20"/>
                <w:szCs w:val="20"/>
                <w:u w:val="single"/>
              </w:rPr>
            </w:pPr>
          </w:p>
          <w:p w14:paraId="46D5822C" w14:textId="77777777" w:rsidR="009800B9" w:rsidRDefault="009800B9" w:rsidP="003611F3">
            <w:pPr>
              <w:autoSpaceDE w:val="0"/>
              <w:autoSpaceDN w:val="0"/>
              <w:adjustRightInd w:val="0"/>
              <w:rPr>
                <w:sz w:val="20"/>
                <w:szCs w:val="20"/>
                <w:u w:val="single"/>
              </w:rPr>
            </w:pPr>
          </w:p>
          <w:p w14:paraId="07EFBDF6" w14:textId="77777777" w:rsidR="009800B9" w:rsidRDefault="009800B9" w:rsidP="003611F3">
            <w:pPr>
              <w:autoSpaceDE w:val="0"/>
              <w:autoSpaceDN w:val="0"/>
              <w:adjustRightInd w:val="0"/>
              <w:rPr>
                <w:sz w:val="20"/>
                <w:szCs w:val="20"/>
                <w:u w:val="single"/>
              </w:rPr>
            </w:pPr>
          </w:p>
          <w:p w14:paraId="13573008" w14:textId="77777777" w:rsidR="009800B9" w:rsidRDefault="009800B9" w:rsidP="003611F3">
            <w:pPr>
              <w:autoSpaceDE w:val="0"/>
              <w:autoSpaceDN w:val="0"/>
              <w:adjustRightInd w:val="0"/>
              <w:rPr>
                <w:sz w:val="20"/>
                <w:szCs w:val="20"/>
                <w:u w:val="single"/>
              </w:rPr>
            </w:pPr>
          </w:p>
          <w:p w14:paraId="12DA5616" w14:textId="77777777" w:rsidR="009800B9" w:rsidRDefault="009800B9" w:rsidP="003611F3">
            <w:pPr>
              <w:autoSpaceDE w:val="0"/>
              <w:autoSpaceDN w:val="0"/>
              <w:adjustRightInd w:val="0"/>
              <w:rPr>
                <w:sz w:val="20"/>
                <w:szCs w:val="20"/>
                <w:u w:val="single"/>
              </w:rPr>
            </w:pPr>
          </w:p>
          <w:p w14:paraId="5D253FCA" w14:textId="77777777" w:rsidR="009800B9" w:rsidRDefault="009800B9" w:rsidP="003611F3">
            <w:pPr>
              <w:autoSpaceDE w:val="0"/>
              <w:autoSpaceDN w:val="0"/>
              <w:adjustRightInd w:val="0"/>
              <w:rPr>
                <w:sz w:val="20"/>
                <w:szCs w:val="20"/>
                <w:u w:val="single"/>
              </w:rPr>
            </w:pPr>
          </w:p>
          <w:p w14:paraId="790D1241" w14:textId="77777777" w:rsidR="009800B9" w:rsidRDefault="009800B9" w:rsidP="003611F3">
            <w:pPr>
              <w:autoSpaceDE w:val="0"/>
              <w:autoSpaceDN w:val="0"/>
              <w:adjustRightInd w:val="0"/>
              <w:rPr>
                <w:sz w:val="20"/>
                <w:szCs w:val="20"/>
                <w:u w:val="single"/>
              </w:rPr>
            </w:pPr>
          </w:p>
          <w:p w14:paraId="05823AB5" w14:textId="77777777" w:rsidR="009800B9" w:rsidRDefault="009800B9" w:rsidP="003611F3">
            <w:pPr>
              <w:autoSpaceDE w:val="0"/>
              <w:autoSpaceDN w:val="0"/>
              <w:adjustRightInd w:val="0"/>
              <w:rPr>
                <w:sz w:val="20"/>
                <w:szCs w:val="20"/>
                <w:u w:val="single"/>
              </w:rPr>
            </w:pPr>
          </w:p>
          <w:p w14:paraId="7012E53A" w14:textId="77777777" w:rsidR="009800B9" w:rsidRDefault="009800B9" w:rsidP="003611F3">
            <w:pPr>
              <w:autoSpaceDE w:val="0"/>
              <w:autoSpaceDN w:val="0"/>
              <w:adjustRightInd w:val="0"/>
              <w:rPr>
                <w:sz w:val="20"/>
                <w:szCs w:val="20"/>
                <w:u w:val="single"/>
              </w:rPr>
            </w:pPr>
          </w:p>
          <w:p w14:paraId="1FF0DA1C" w14:textId="77777777" w:rsidR="009800B9" w:rsidRDefault="009800B9" w:rsidP="003611F3">
            <w:pPr>
              <w:autoSpaceDE w:val="0"/>
              <w:autoSpaceDN w:val="0"/>
              <w:adjustRightInd w:val="0"/>
              <w:rPr>
                <w:sz w:val="20"/>
                <w:szCs w:val="20"/>
                <w:u w:val="single"/>
              </w:rPr>
            </w:pPr>
          </w:p>
          <w:p w14:paraId="75EC1758" w14:textId="77777777" w:rsidR="009800B9" w:rsidRDefault="009800B9" w:rsidP="003611F3">
            <w:pPr>
              <w:autoSpaceDE w:val="0"/>
              <w:autoSpaceDN w:val="0"/>
              <w:adjustRightInd w:val="0"/>
              <w:rPr>
                <w:sz w:val="20"/>
                <w:szCs w:val="20"/>
                <w:u w:val="single"/>
              </w:rPr>
            </w:pPr>
          </w:p>
          <w:p w14:paraId="7D488D7E" w14:textId="77777777" w:rsidR="009800B9" w:rsidRDefault="009800B9" w:rsidP="003611F3">
            <w:pPr>
              <w:autoSpaceDE w:val="0"/>
              <w:autoSpaceDN w:val="0"/>
              <w:adjustRightInd w:val="0"/>
              <w:rPr>
                <w:sz w:val="20"/>
                <w:szCs w:val="20"/>
                <w:u w:val="single"/>
              </w:rPr>
            </w:pPr>
          </w:p>
          <w:p w14:paraId="636904CC" w14:textId="77777777" w:rsidR="009800B9" w:rsidRDefault="009800B9" w:rsidP="003611F3">
            <w:pPr>
              <w:autoSpaceDE w:val="0"/>
              <w:autoSpaceDN w:val="0"/>
              <w:adjustRightInd w:val="0"/>
              <w:rPr>
                <w:sz w:val="20"/>
                <w:szCs w:val="20"/>
                <w:u w:val="single"/>
              </w:rPr>
            </w:pPr>
          </w:p>
          <w:p w14:paraId="4EE9E0D9" w14:textId="77777777" w:rsidR="009800B9" w:rsidRDefault="009800B9" w:rsidP="003611F3">
            <w:pPr>
              <w:autoSpaceDE w:val="0"/>
              <w:autoSpaceDN w:val="0"/>
              <w:adjustRightInd w:val="0"/>
              <w:rPr>
                <w:sz w:val="20"/>
                <w:szCs w:val="20"/>
                <w:u w:val="single"/>
              </w:rPr>
            </w:pPr>
          </w:p>
          <w:p w14:paraId="7D63BD65" w14:textId="77777777" w:rsidR="009800B9" w:rsidRDefault="009800B9" w:rsidP="003611F3">
            <w:pPr>
              <w:autoSpaceDE w:val="0"/>
              <w:autoSpaceDN w:val="0"/>
              <w:adjustRightInd w:val="0"/>
              <w:rPr>
                <w:sz w:val="20"/>
                <w:szCs w:val="20"/>
                <w:u w:val="single"/>
              </w:rPr>
            </w:pPr>
          </w:p>
          <w:p w14:paraId="7665C05A" w14:textId="77777777" w:rsidR="009800B9" w:rsidRPr="00CF0E7B" w:rsidRDefault="009800B9" w:rsidP="003611F3">
            <w:pPr>
              <w:autoSpaceDE w:val="0"/>
              <w:autoSpaceDN w:val="0"/>
              <w:adjustRightInd w:val="0"/>
              <w:rPr>
                <w:sz w:val="20"/>
                <w:szCs w:val="20"/>
                <w:u w:val="single"/>
              </w:rPr>
            </w:pPr>
            <w:r>
              <w:rPr>
                <w:sz w:val="20"/>
                <w:szCs w:val="20"/>
                <w:u w:val="single"/>
              </w:rPr>
              <w:lastRenderedPageBreak/>
              <w:t>Alignment of l</w:t>
            </w:r>
            <w:r w:rsidRPr="00CF0E7B">
              <w:rPr>
                <w:sz w:val="20"/>
                <w:szCs w:val="20"/>
                <w:u w:val="single"/>
              </w:rPr>
              <w:t xml:space="preserve">anguage demands </w:t>
            </w:r>
          </w:p>
          <w:p w14:paraId="389135DB" w14:textId="77777777" w:rsidR="009800B9" w:rsidRPr="00966625" w:rsidRDefault="009800B9" w:rsidP="00172DAF">
            <w:pPr>
              <w:numPr>
                <w:ilvl w:val="0"/>
                <w:numId w:val="51"/>
              </w:numPr>
              <w:autoSpaceDE w:val="0"/>
              <w:autoSpaceDN w:val="0"/>
              <w:adjustRightInd w:val="0"/>
              <w:ind w:left="430"/>
              <w:rPr>
                <w:sz w:val="20"/>
                <w:szCs w:val="20"/>
              </w:rPr>
            </w:pPr>
            <w:r>
              <w:rPr>
                <w:sz w:val="20"/>
                <w:szCs w:val="20"/>
              </w:rPr>
              <w:t>Evidence 3.1-1, 2011 Alignment study for ACCESS, no information regarding how areas identified in the study will be addressed. Standards have been updated since this study.</w:t>
            </w:r>
          </w:p>
          <w:p w14:paraId="35CBE176" w14:textId="77777777" w:rsidR="009800B9" w:rsidRDefault="009800B9" w:rsidP="003611F3">
            <w:pPr>
              <w:autoSpaceDE w:val="0"/>
              <w:autoSpaceDN w:val="0"/>
              <w:adjustRightInd w:val="0"/>
              <w:rPr>
                <w:sz w:val="20"/>
                <w:szCs w:val="20"/>
              </w:rPr>
            </w:pPr>
          </w:p>
          <w:p w14:paraId="6995299B" w14:textId="77777777" w:rsidR="009800B9" w:rsidRDefault="009800B9" w:rsidP="003611F3">
            <w:pPr>
              <w:autoSpaceDE w:val="0"/>
              <w:autoSpaceDN w:val="0"/>
              <w:adjustRightInd w:val="0"/>
              <w:rPr>
                <w:sz w:val="20"/>
                <w:szCs w:val="20"/>
              </w:rPr>
            </w:pPr>
          </w:p>
          <w:p w14:paraId="1A6A12ED" w14:textId="77777777" w:rsidR="009800B9" w:rsidRPr="00CF0E7B" w:rsidRDefault="009800B9" w:rsidP="003611F3">
            <w:pPr>
              <w:autoSpaceDE w:val="0"/>
              <w:autoSpaceDN w:val="0"/>
              <w:adjustRightInd w:val="0"/>
              <w:rPr>
                <w:b/>
                <w:sz w:val="20"/>
                <w:szCs w:val="20"/>
              </w:rPr>
            </w:pPr>
            <w:r w:rsidRPr="00CF0E7B">
              <w:rPr>
                <w:b/>
                <w:sz w:val="20"/>
                <w:szCs w:val="20"/>
              </w:rPr>
              <w:t>Alternate ACCESS</w:t>
            </w:r>
          </w:p>
          <w:p w14:paraId="7264CBFC" w14:textId="77777777" w:rsidR="009800B9" w:rsidRPr="00CF0E7B" w:rsidRDefault="009800B9" w:rsidP="003611F3">
            <w:pPr>
              <w:autoSpaceDE w:val="0"/>
              <w:autoSpaceDN w:val="0"/>
              <w:adjustRightInd w:val="0"/>
              <w:ind w:left="720"/>
              <w:rPr>
                <w:sz w:val="20"/>
                <w:szCs w:val="20"/>
              </w:rPr>
            </w:pPr>
          </w:p>
          <w:p w14:paraId="1FF2841A" w14:textId="77777777" w:rsidR="009800B9" w:rsidRPr="00CF0E7B" w:rsidRDefault="009800B9" w:rsidP="00172DAF">
            <w:pPr>
              <w:numPr>
                <w:ilvl w:val="0"/>
                <w:numId w:val="51"/>
              </w:numPr>
              <w:autoSpaceDE w:val="0"/>
              <w:autoSpaceDN w:val="0"/>
              <w:adjustRightInd w:val="0"/>
              <w:ind w:left="430"/>
              <w:rPr>
                <w:sz w:val="20"/>
                <w:szCs w:val="20"/>
              </w:rPr>
            </w:pPr>
            <w:r w:rsidRPr="00CF0E7B">
              <w:rPr>
                <w:sz w:val="20"/>
                <w:szCs w:val="20"/>
              </w:rPr>
              <w:t>Peer Review narrative, 3.1, p. 2.  “There has not yet been an independent alignment study between the Alternate ACCESS for ELLs assessment and the alternate model performance indicators (AMPIs), nor has there been a linking study examining the relationship between the AMPIs and WIDA’s ELP standards.”</w:t>
            </w:r>
          </w:p>
          <w:p w14:paraId="35C28F2B" w14:textId="77777777" w:rsidR="009800B9" w:rsidRDefault="009800B9" w:rsidP="003611F3">
            <w:pPr>
              <w:autoSpaceDE w:val="0"/>
              <w:autoSpaceDN w:val="0"/>
              <w:adjustRightInd w:val="0"/>
              <w:rPr>
                <w:sz w:val="20"/>
                <w:szCs w:val="20"/>
              </w:rPr>
            </w:pPr>
          </w:p>
          <w:p w14:paraId="03FB4788" w14:textId="77777777" w:rsidR="009800B9" w:rsidRPr="0077197F" w:rsidRDefault="009800B9" w:rsidP="003611F3">
            <w:pPr>
              <w:autoSpaceDE w:val="0"/>
              <w:autoSpaceDN w:val="0"/>
              <w:adjustRightInd w:val="0"/>
              <w:rPr>
                <w:sz w:val="20"/>
                <w:szCs w:val="20"/>
              </w:rPr>
            </w:pPr>
          </w:p>
        </w:tc>
        <w:tc>
          <w:tcPr>
            <w:tcW w:w="5013" w:type="dxa"/>
            <w:shd w:val="clear" w:color="auto" w:fill="auto"/>
          </w:tcPr>
          <w:p w14:paraId="59F3D6E4" w14:textId="77777777" w:rsidR="009800B9" w:rsidRDefault="009800B9" w:rsidP="003611F3">
            <w:pPr>
              <w:autoSpaceDE w:val="0"/>
              <w:autoSpaceDN w:val="0"/>
              <w:adjustRightInd w:val="0"/>
              <w:rPr>
                <w:sz w:val="20"/>
                <w:szCs w:val="20"/>
              </w:rPr>
            </w:pPr>
          </w:p>
          <w:p w14:paraId="7A87C24A" w14:textId="77777777" w:rsidR="009800B9" w:rsidRPr="00695BA2" w:rsidRDefault="009800B9" w:rsidP="003611F3">
            <w:pPr>
              <w:autoSpaceDE w:val="0"/>
              <w:autoSpaceDN w:val="0"/>
              <w:adjustRightInd w:val="0"/>
              <w:rPr>
                <w:b/>
                <w:sz w:val="20"/>
                <w:szCs w:val="20"/>
              </w:rPr>
            </w:pPr>
            <w:r w:rsidRPr="00695BA2">
              <w:rPr>
                <w:b/>
                <w:sz w:val="20"/>
                <w:szCs w:val="20"/>
              </w:rPr>
              <w:t>ACCESS</w:t>
            </w:r>
          </w:p>
          <w:p w14:paraId="45358C71" w14:textId="77777777" w:rsidR="009800B9" w:rsidRDefault="009800B9" w:rsidP="003611F3">
            <w:pPr>
              <w:autoSpaceDE w:val="0"/>
              <w:autoSpaceDN w:val="0"/>
              <w:adjustRightInd w:val="0"/>
              <w:rPr>
                <w:sz w:val="20"/>
                <w:szCs w:val="20"/>
              </w:rPr>
            </w:pPr>
          </w:p>
          <w:p w14:paraId="325992C2" w14:textId="77777777" w:rsidR="009800B9" w:rsidRPr="00CF0E7B" w:rsidRDefault="009800B9" w:rsidP="003611F3">
            <w:pPr>
              <w:autoSpaceDE w:val="0"/>
              <w:autoSpaceDN w:val="0"/>
              <w:adjustRightInd w:val="0"/>
              <w:rPr>
                <w:sz w:val="20"/>
                <w:szCs w:val="20"/>
                <w:u w:val="single"/>
              </w:rPr>
            </w:pPr>
            <w:r w:rsidRPr="00CF0E7B">
              <w:rPr>
                <w:sz w:val="20"/>
                <w:szCs w:val="20"/>
                <w:u w:val="single"/>
              </w:rPr>
              <w:t xml:space="preserve">Validity evidence </w:t>
            </w:r>
          </w:p>
          <w:p w14:paraId="315FEFCC" w14:textId="77777777" w:rsidR="009800B9" w:rsidRDefault="009800B9" w:rsidP="00172DAF">
            <w:pPr>
              <w:numPr>
                <w:ilvl w:val="0"/>
                <w:numId w:val="94"/>
              </w:numPr>
              <w:autoSpaceDE w:val="0"/>
              <w:autoSpaceDN w:val="0"/>
              <w:adjustRightInd w:val="0"/>
              <w:ind w:left="336" w:hanging="246"/>
              <w:rPr>
                <w:sz w:val="20"/>
                <w:szCs w:val="20"/>
              </w:rPr>
            </w:pPr>
            <w:r>
              <w:rPr>
                <w:sz w:val="20"/>
                <w:szCs w:val="20"/>
              </w:rPr>
              <w:t>Appreciate the work of the framework.</w:t>
            </w:r>
          </w:p>
          <w:p w14:paraId="487F3E59" w14:textId="77777777" w:rsidR="009800B9" w:rsidRDefault="009800B9" w:rsidP="003611F3">
            <w:pPr>
              <w:autoSpaceDE w:val="0"/>
              <w:autoSpaceDN w:val="0"/>
              <w:adjustRightInd w:val="0"/>
              <w:rPr>
                <w:sz w:val="20"/>
                <w:szCs w:val="20"/>
              </w:rPr>
            </w:pPr>
          </w:p>
          <w:p w14:paraId="5487C2FC" w14:textId="77777777" w:rsidR="009800B9" w:rsidRDefault="009800B9" w:rsidP="003611F3">
            <w:pPr>
              <w:autoSpaceDE w:val="0"/>
              <w:autoSpaceDN w:val="0"/>
              <w:adjustRightInd w:val="0"/>
              <w:rPr>
                <w:sz w:val="20"/>
                <w:szCs w:val="20"/>
                <w:u w:val="single"/>
              </w:rPr>
            </w:pPr>
          </w:p>
          <w:p w14:paraId="7750118A" w14:textId="77777777" w:rsidR="009800B9" w:rsidRPr="00CF0E7B" w:rsidRDefault="009800B9" w:rsidP="003611F3">
            <w:pPr>
              <w:autoSpaceDE w:val="0"/>
              <w:autoSpaceDN w:val="0"/>
              <w:adjustRightInd w:val="0"/>
              <w:rPr>
                <w:sz w:val="20"/>
                <w:szCs w:val="20"/>
                <w:u w:val="single"/>
              </w:rPr>
            </w:pPr>
            <w:r w:rsidRPr="00CF0E7B">
              <w:rPr>
                <w:sz w:val="20"/>
                <w:szCs w:val="20"/>
                <w:u w:val="single"/>
              </w:rPr>
              <w:t>Content alignment</w:t>
            </w:r>
          </w:p>
          <w:p w14:paraId="55BDCCB9" w14:textId="77777777" w:rsidR="009800B9" w:rsidRPr="00CF0E7B" w:rsidRDefault="009800B9" w:rsidP="00172DAF">
            <w:pPr>
              <w:numPr>
                <w:ilvl w:val="0"/>
                <w:numId w:val="71"/>
              </w:numPr>
              <w:autoSpaceDE w:val="0"/>
              <w:autoSpaceDN w:val="0"/>
              <w:adjustRightInd w:val="0"/>
              <w:ind w:left="336" w:hanging="246"/>
              <w:rPr>
                <w:sz w:val="20"/>
                <w:szCs w:val="20"/>
              </w:rPr>
            </w:pPr>
            <w:r>
              <w:rPr>
                <w:sz w:val="20"/>
                <w:szCs w:val="20"/>
              </w:rPr>
              <w:t xml:space="preserve">Peers found it challenging to follow the development and subsequent alignment issues over time, especially given the changes that occurred within the program. It seems that some of the studies may be outdated and no longer </w:t>
            </w:r>
            <w:r w:rsidRPr="00CF0E7B">
              <w:rPr>
                <w:sz w:val="20"/>
                <w:szCs w:val="20"/>
              </w:rPr>
              <w:t>relevant.</w:t>
            </w:r>
          </w:p>
          <w:p w14:paraId="6D63BD21" w14:textId="77777777" w:rsidR="009800B9" w:rsidRPr="00CF0E7B" w:rsidRDefault="009800B9" w:rsidP="00172DAF">
            <w:pPr>
              <w:numPr>
                <w:ilvl w:val="0"/>
                <w:numId w:val="71"/>
              </w:numPr>
              <w:autoSpaceDE w:val="0"/>
              <w:autoSpaceDN w:val="0"/>
              <w:adjustRightInd w:val="0"/>
              <w:ind w:left="336" w:hanging="246"/>
              <w:rPr>
                <w:sz w:val="20"/>
                <w:szCs w:val="20"/>
              </w:rPr>
            </w:pPr>
            <w:r w:rsidRPr="00CF0E7B">
              <w:rPr>
                <w:sz w:val="20"/>
                <w:szCs w:val="20"/>
              </w:rPr>
              <w:t>4.7-10, p. 2 Committee notes indicate leadership is aware that this evidence will not meet the alignment requirement of 3.1</w:t>
            </w:r>
          </w:p>
          <w:p w14:paraId="265B98B8" w14:textId="77777777" w:rsidR="009800B9" w:rsidRPr="00CF0E7B" w:rsidRDefault="009800B9" w:rsidP="00172DAF">
            <w:pPr>
              <w:numPr>
                <w:ilvl w:val="0"/>
                <w:numId w:val="71"/>
              </w:numPr>
              <w:autoSpaceDE w:val="0"/>
              <w:autoSpaceDN w:val="0"/>
              <w:adjustRightInd w:val="0"/>
              <w:ind w:left="336" w:hanging="246"/>
              <w:rPr>
                <w:sz w:val="20"/>
                <w:szCs w:val="20"/>
              </w:rPr>
            </w:pPr>
            <w:r w:rsidRPr="00CF0E7B">
              <w:rPr>
                <w:sz w:val="20"/>
                <w:szCs w:val="20"/>
              </w:rPr>
              <w:t>For the alignment studies that are still relevant (despite program changes), what is the plan to address areas for which alignment was moderate, limited, weak, or no?</w:t>
            </w:r>
          </w:p>
          <w:p w14:paraId="22FE9CE4" w14:textId="77777777" w:rsidR="009800B9" w:rsidRPr="00CF0E7B" w:rsidRDefault="009800B9" w:rsidP="00172DAF">
            <w:pPr>
              <w:numPr>
                <w:ilvl w:val="0"/>
                <w:numId w:val="71"/>
              </w:numPr>
              <w:autoSpaceDE w:val="0"/>
              <w:autoSpaceDN w:val="0"/>
              <w:adjustRightInd w:val="0"/>
              <w:ind w:left="336" w:hanging="246"/>
              <w:rPr>
                <w:sz w:val="20"/>
                <w:szCs w:val="20"/>
              </w:rPr>
            </w:pPr>
            <w:r w:rsidRPr="00CF0E7B">
              <w:rPr>
                <w:sz w:val="20"/>
                <w:szCs w:val="20"/>
              </w:rPr>
              <w:t>Alignment based on 2012 Amplification is needed.</w:t>
            </w:r>
          </w:p>
          <w:p w14:paraId="1CD5ACB3" w14:textId="77777777" w:rsidR="009800B9" w:rsidRPr="00CF0E7B" w:rsidRDefault="009800B9" w:rsidP="00172DAF">
            <w:pPr>
              <w:numPr>
                <w:ilvl w:val="0"/>
                <w:numId w:val="71"/>
              </w:numPr>
              <w:autoSpaceDE w:val="0"/>
              <w:autoSpaceDN w:val="0"/>
              <w:ind w:left="336" w:hanging="246"/>
              <w:rPr>
                <w:sz w:val="20"/>
                <w:szCs w:val="20"/>
              </w:rPr>
            </w:pPr>
            <w:r w:rsidRPr="00CF0E7B">
              <w:rPr>
                <w:sz w:val="20"/>
                <w:szCs w:val="20"/>
              </w:rPr>
              <w:t>3.1.2 is an example blueprint but there is limited information regarding how the tests should be specified. For example, there is no indication on the blueprint that would indicate the degree of cognitive complexity (linguistic difficulty level) across the tests by standard. Depth and breadth cannot be determined based on the information in the test blueprint provided.</w:t>
            </w:r>
          </w:p>
          <w:p w14:paraId="4C4F08A6" w14:textId="77777777" w:rsidR="009800B9" w:rsidRDefault="009800B9" w:rsidP="003611F3">
            <w:pPr>
              <w:autoSpaceDE w:val="0"/>
              <w:autoSpaceDN w:val="0"/>
              <w:adjustRightInd w:val="0"/>
              <w:rPr>
                <w:color w:val="365F91"/>
                <w:sz w:val="20"/>
                <w:szCs w:val="20"/>
              </w:rPr>
            </w:pPr>
          </w:p>
          <w:p w14:paraId="0F0B95EF" w14:textId="77777777" w:rsidR="009800B9" w:rsidRDefault="009800B9" w:rsidP="003611F3">
            <w:pPr>
              <w:autoSpaceDE w:val="0"/>
              <w:autoSpaceDN w:val="0"/>
              <w:adjustRightInd w:val="0"/>
              <w:rPr>
                <w:sz w:val="20"/>
                <w:szCs w:val="20"/>
                <w:u w:val="single"/>
              </w:rPr>
            </w:pPr>
          </w:p>
          <w:p w14:paraId="4A83AC31" w14:textId="77777777" w:rsidR="009800B9" w:rsidRPr="00CF0E7B" w:rsidRDefault="009800B9" w:rsidP="003611F3">
            <w:pPr>
              <w:autoSpaceDE w:val="0"/>
              <w:autoSpaceDN w:val="0"/>
              <w:adjustRightInd w:val="0"/>
              <w:rPr>
                <w:sz w:val="20"/>
                <w:szCs w:val="20"/>
                <w:u w:val="single"/>
              </w:rPr>
            </w:pPr>
            <w:r w:rsidRPr="00CF0E7B">
              <w:rPr>
                <w:sz w:val="20"/>
                <w:szCs w:val="20"/>
                <w:u w:val="single"/>
              </w:rPr>
              <w:t>Alignment of language demands</w:t>
            </w:r>
          </w:p>
          <w:p w14:paraId="3871C0BF" w14:textId="77777777" w:rsidR="009800B9" w:rsidRDefault="009800B9" w:rsidP="00172DAF">
            <w:pPr>
              <w:numPr>
                <w:ilvl w:val="0"/>
                <w:numId w:val="95"/>
              </w:numPr>
              <w:autoSpaceDE w:val="0"/>
              <w:autoSpaceDN w:val="0"/>
              <w:adjustRightInd w:val="0"/>
              <w:ind w:left="336" w:hanging="246"/>
              <w:rPr>
                <w:sz w:val="20"/>
                <w:szCs w:val="20"/>
              </w:rPr>
            </w:pPr>
            <w:r>
              <w:rPr>
                <w:sz w:val="20"/>
                <w:szCs w:val="20"/>
              </w:rPr>
              <w:t>Lack of clarity in the relationship between DOK (for standards) and LDL (for items to standards).</w:t>
            </w:r>
          </w:p>
          <w:p w14:paraId="7EFC3D45" w14:textId="77777777" w:rsidR="009800B9" w:rsidRDefault="009800B9" w:rsidP="003611F3">
            <w:pPr>
              <w:autoSpaceDE w:val="0"/>
              <w:autoSpaceDN w:val="0"/>
              <w:adjustRightInd w:val="0"/>
              <w:rPr>
                <w:sz w:val="20"/>
                <w:szCs w:val="20"/>
              </w:rPr>
            </w:pPr>
          </w:p>
          <w:p w14:paraId="2DC770C3" w14:textId="77777777" w:rsidR="009800B9" w:rsidRDefault="009800B9" w:rsidP="003611F3">
            <w:pPr>
              <w:autoSpaceDE w:val="0"/>
              <w:autoSpaceDN w:val="0"/>
              <w:adjustRightInd w:val="0"/>
              <w:rPr>
                <w:b/>
                <w:sz w:val="20"/>
                <w:szCs w:val="20"/>
              </w:rPr>
            </w:pPr>
          </w:p>
          <w:p w14:paraId="573DA382" w14:textId="77777777" w:rsidR="009800B9" w:rsidRDefault="009800B9" w:rsidP="003611F3">
            <w:pPr>
              <w:autoSpaceDE w:val="0"/>
              <w:autoSpaceDN w:val="0"/>
              <w:adjustRightInd w:val="0"/>
              <w:rPr>
                <w:b/>
                <w:sz w:val="20"/>
                <w:szCs w:val="20"/>
              </w:rPr>
            </w:pPr>
          </w:p>
          <w:p w14:paraId="72B694AE" w14:textId="77777777" w:rsidR="009800B9" w:rsidRDefault="009800B9" w:rsidP="003611F3">
            <w:pPr>
              <w:autoSpaceDE w:val="0"/>
              <w:autoSpaceDN w:val="0"/>
              <w:adjustRightInd w:val="0"/>
              <w:rPr>
                <w:b/>
                <w:sz w:val="20"/>
                <w:szCs w:val="20"/>
              </w:rPr>
            </w:pPr>
          </w:p>
          <w:p w14:paraId="6172CAF9" w14:textId="77777777" w:rsidR="009800B9" w:rsidRDefault="009800B9" w:rsidP="003611F3">
            <w:pPr>
              <w:autoSpaceDE w:val="0"/>
              <w:autoSpaceDN w:val="0"/>
              <w:adjustRightInd w:val="0"/>
              <w:rPr>
                <w:b/>
                <w:sz w:val="20"/>
                <w:szCs w:val="20"/>
              </w:rPr>
            </w:pPr>
          </w:p>
          <w:p w14:paraId="0BE1A4BA" w14:textId="77777777" w:rsidR="009800B9" w:rsidRDefault="009800B9" w:rsidP="003611F3">
            <w:pPr>
              <w:autoSpaceDE w:val="0"/>
              <w:autoSpaceDN w:val="0"/>
              <w:adjustRightInd w:val="0"/>
              <w:rPr>
                <w:b/>
                <w:sz w:val="20"/>
                <w:szCs w:val="20"/>
              </w:rPr>
            </w:pPr>
          </w:p>
          <w:p w14:paraId="6A79271E" w14:textId="77777777" w:rsidR="009800B9" w:rsidRDefault="009800B9" w:rsidP="003611F3">
            <w:pPr>
              <w:autoSpaceDE w:val="0"/>
              <w:autoSpaceDN w:val="0"/>
              <w:adjustRightInd w:val="0"/>
              <w:rPr>
                <w:b/>
                <w:sz w:val="20"/>
                <w:szCs w:val="20"/>
              </w:rPr>
            </w:pPr>
          </w:p>
          <w:p w14:paraId="44DEA8E7" w14:textId="77777777" w:rsidR="009800B9" w:rsidRDefault="009800B9" w:rsidP="003611F3">
            <w:pPr>
              <w:autoSpaceDE w:val="0"/>
              <w:autoSpaceDN w:val="0"/>
              <w:adjustRightInd w:val="0"/>
              <w:rPr>
                <w:b/>
                <w:sz w:val="20"/>
                <w:szCs w:val="20"/>
              </w:rPr>
            </w:pPr>
            <w:r w:rsidRPr="00CF0E7B">
              <w:rPr>
                <w:b/>
                <w:sz w:val="20"/>
                <w:szCs w:val="20"/>
              </w:rPr>
              <w:t>Alternate ACCESS</w:t>
            </w:r>
          </w:p>
          <w:p w14:paraId="2D027B30" w14:textId="77777777" w:rsidR="009800B9" w:rsidRPr="00CF0E7B" w:rsidRDefault="009800B9" w:rsidP="003611F3">
            <w:pPr>
              <w:autoSpaceDE w:val="0"/>
              <w:autoSpaceDN w:val="0"/>
              <w:adjustRightInd w:val="0"/>
              <w:rPr>
                <w:b/>
                <w:sz w:val="20"/>
                <w:szCs w:val="20"/>
              </w:rPr>
            </w:pPr>
          </w:p>
          <w:p w14:paraId="533CAF09" w14:textId="77777777" w:rsidR="009800B9" w:rsidRDefault="009800B9" w:rsidP="00172DAF">
            <w:pPr>
              <w:numPr>
                <w:ilvl w:val="0"/>
                <w:numId w:val="95"/>
              </w:numPr>
              <w:autoSpaceDE w:val="0"/>
              <w:autoSpaceDN w:val="0"/>
              <w:adjustRightInd w:val="0"/>
              <w:ind w:left="336" w:hanging="246"/>
              <w:rPr>
                <w:sz w:val="20"/>
                <w:szCs w:val="20"/>
              </w:rPr>
            </w:pPr>
            <w:r>
              <w:rPr>
                <w:sz w:val="20"/>
                <w:szCs w:val="20"/>
              </w:rPr>
              <w:t>Evidence for this critical element including plans to address any issues following the 2019 study.</w:t>
            </w:r>
          </w:p>
          <w:p w14:paraId="5A13DADD" w14:textId="77777777" w:rsidR="009800B9" w:rsidRDefault="009800B9" w:rsidP="003611F3">
            <w:pPr>
              <w:autoSpaceDE w:val="0"/>
              <w:autoSpaceDN w:val="0"/>
              <w:adjustRightInd w:val="0"/>
              <w:rPr>
                <w:color w:val="365F91"/>
                <w:sz w:val="20"/>
                <w:szCs w:val="20"/>
              </w:rPr>
            </w:pPr>
          </w:p>
          <w:p w14:paraId="46C02E05" w14:textId="77777777" w:rsidR="009800B9" w:rsidRDefault="009800B9" w:rsidP="003611F3">
            <w:pPr>
              <w:autoSpaceDE w:val="0"/>
              <w:autoSpaceDN w:val="0"/>
              <w:adjustRightInd w:val="0"/>
              <w:rPr>
                <w:sz w:val="20"/>
                <w:szCs w:val="20"/>
              </w:rPr>
            </w:pPr>
          </w:p>
          <w:p w14:paraId="55B25892" w14:textId="77777777" w:rsidR="009800B9" w:rsidRDefault="009800B9" w:rsidP="003611F3">
            <w:pPr>
              <w:autoSpaceDE w:val="0"/>
              <w:autoSpaceDN w:val="0"/>
              <w:rPr>
                <w:sz w:val="20"/>
                <w:szCs w:val="20"/>
              </w:rPr>
            </w:pPr>
          </w:p>
          <w:p w14:paraId="35FCC250" w14:textId="77777777" w:rsidR="009800B9" w:rsidRDefault="009800B9" w:rsidP="003611F3">
            <w:pPr>
              <w:autoSpaceDE w:val="0"/>
              <w:autoSpaceDN w:val="0"/>
              <w:rPr>
                <w:sz w:val="20"/>
                <w:szCs w:val="20"/>
              </w:rPr>
            </w:pPr>
          </w:p>
          <w:p w14:paraId="3CB758C5" w14:textId="77777777" w:rsidR="009800B9" w:rsidRPr="0077197F" w:rsidRDefault="009800B9" w:rsidP="003611F3">
            <w:pPr>
              <w:autoSpaceDE w:val="0"/>
              <w:autoSpaceDN w:val="0"/>
              <w:adjustRightInd w:val="0"/>
              <w:rPr>
                <w:sz w:val="20"/>
                <w:szCs w:val="20"/>
              </w:rPr>
            </w:pPr>
          </w:p>
        </w:tc>
      </w:tr>
      <w:tr w:rsidR="009800B9" w:rsidRPr="00532BBF" w14:paraId="19A82D68" w14:textId="77777777" w:rsidTr="003611F3">
        <w:tc>
          <w:tcPr>
            <w:tcW w:w="13410" w:type="dxa"/>
            <w:gridSpan w:val="3"/>
            <w:shd w:val="clear" w:color="auto" w:fill="auto"/>
          </w:tcPr>
          <w:p w14:paraId="72B80BC3" w14:textId="77777777" w:rsidR="009800B9" w:rsidRPr="00532BBF" w:rsidRDefault="009800B9" w:rsidP="003611F3">
            <w:pPr>
              <w:pStyle w:val="Heading4"/>
            </w:pPr>
            <w:r>
              <w:lastRenderedPageBreak/>
              <w:t>Section 3.1</w:t>
            </w:r>
            <w:r w:rsidRPr="00532BBF">
              <w:t xml:space="preserve"> Summary Statement</w:t>
            </w:r>
          </w:p>
        </w:tc>
      </w:tr>
      <w:tr w:rsidR="009800B9" w:rsidRPr="00532BBF" w14:paraId="18C2E5B2" w14:textId="77777777" w:rsidTr="003611F3">
        <w:tc>
          <w:tcPr>
            <w:tcW w:w="13410" w:type="dxa"/>
            <w:gridSpan w:val="3"/>
            <w:shd w:val="clear" w:color="auto" w:fill="auto"/>
          </w:tcPr>
          <w:p w14:paraId="63E2A21B" w14:textId="77777777" w:rsidR="009800B9" w:rsidRPr="00532BBF" w:rsidRDefault="009800B9" w:rsidP="003611F3">
            <w:pPr>
              <w:rPr>
                <w:sz w:val="20"/>
                <w:szCs w:val="20"/>
              </w:rPr>
            </w:pPr>
            <w:r w:rsidRPr="00532BBF">
              <w:rPr>
                <w:sz w:val="20"/>
                <w:szCs w:val="20"/>
              </w:rPr>
              <w:t>___ No additional evidence is required or</w:t>
            </w:r>
          </w:p>
          <w:p w14:paraId="0871CFE9" w14:textId="77777777" w:rsidR="009800B9" w:rsidRPr="00532BBF" w:rsidRDefault="009800B9" w:rsidP="003611F3">
            <w:pPr>
              <w:rPr>
                <w:sz w:val="20"/>
                <w:szCs w:val="20"/>
              </w:rPr>
            </w:pPr>
          </w:p>
          <w:p w14:paraId="1141D8EA" w14:textId="77777777" w:rsidR="009800B9" w:rsidRDefault="009800B9"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62B567C" w14:textId="77777777" w:rsidR="009800B9" w:rsidRPr="009B2BAA" w:rsidRDefault="009800B9" w:rsidP="003611F3">
            <w:pPr>
              <w:rPr>
                <w:b/>
                <w:sz w:val="20"/>
                <w:szCs w:val="20"/>
              </w:rPr>
            </w:pPr>
            <w:r w:rsidRPr="009B2BAA">
              <w:rPr>
                <w:b/>
                <w:sz w:val="20"/>
                <w:szCs w:val="20"/>
              </w:rPr>
              <w:t>ACCESS</w:t>
            </w:r>
          </w:p>
          <w:p w14:paraId="67A1A5D7" w14:textId="77777777" w:rsidR="009800B9" w:rsidRPr="002313D0" w:rsidRDefault="009800B9" w:rsidP="009800B9">
            <w:pPr>
              <w:numPr>
                <w:ilvl w:val="0"/>
                <w:numId w:val="7"/>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3F641E4B" w14:textId="77777777" w:rsidR="009800B9" w:rsidRPr="002313D0" w:rsidRDefault="009800B9" w:rsidP="009800B9">
            <w:pPr>
              <w:numPr>
                <w:ilvl w:val="0"/>
                <w:numId w:val="7"/>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7EEB0061" w14:textId="77777777" w:rsidR="009800B9" w:rsidRPr="009B2BAA" w:rsidRDefault="009800B9" w:rsidP="003611F3">
            <w:pPr>
              <w:rPr>
                <w:b/>
                <w:sz w:val="20"/>
                <w:szCs w:val="20"/>
              </w:rPr>
            </w:pPr>
            <w:r w:rsidRPr="009B2BAA">
              <w:rPr>
                <w:b/>
                <w:sz w:val="20"/>
                <w:szCs w:val="20"/>
              </w:rPr>
              <w:t>Alternate ACCESS</w:t>
            </w:r>
          </w:p>
          <w:p w14:paraId="187A80FA" w14:textId="77777777" w:rsidR="009800B9" w:rsidRPr="002313D0" w:rsidRDefault="009800B9" w:rsidP="00172DAF">
            <w:pPr>
              <w:numPr>
                <w:ilvl w:val="0"/>
                <w:numId w:val="72"/>
              </w:numPr>
              <w:ind w:left="360"/>
              <w:rPr>
                <w:sz w:val="20"/>
                <w:szCs w:val="20"/>
              </w:rPr>
            </w:pPr>
            <w:r>
              <w:rPr>
                <w:sz w:val="20"/>
                <w:szCs w:val="20"/>
              </w:rPr>
              <w:t>Evidence of a</w:t>
            </w:r>
            <w:r w:rsidRPr="002313D0">
              <w:rPr>
                <w:sz w:val="20"/>
                <w:szCs w:val="20"/>
              </w:rPr>
              <w:t>dequate linkage to the State’s ELP standards in terms of content match (i.e., no unrelated content) and that the breadth of content and linguistic complexity determined in test design is appropriate for ELs who are students with the most significant cognitive disabilities.</w:t>
            </w:r>
          </w:p>
          <w:p w14:paraId="2EB2B47D" w14:textId="77777777" w:rsidR="009800B9" w:rsidRPr="00532BBF" w:rsidRDefault="009800B9" w:rsidP="003611F3">
            <w:pPr>
              <w:rPr>
                <w:sz w:val="20"/>
                <w:szCs w:val="20"/>
              </w:rPr>
            </w:pPr>
          </w:p>
        </w:tc>
      </w:tr>
    </w:tbl>
    <w:p w14:paraId="07F29FAE" w14:textId="77777777" w:rsidR="009800B9" w:rsidRDefault="009800B9" w:rsidP="009800B9"/>
    <w:p w14:paraId="01E48AAA" w14:textId="77777777" w:rsidR="009800B9" w:rsidRDefault="009800B9" w:rsidP="009800B9">
      <w:pPr>
        <w:pStyle w:val="Heading2"/>
      </w:pPr>
      <w:r>
        <w:br w:type="page"/>
      </w:r>
      <w:bookmarkStart w:id="22" w:name="_Toc3354968"/>
      <w:r w:rsidRPr="00F47BF4">
        <w:lastRenderedPageBreak/>
        <w:t xml:space="preserve">Critical Element 3.2 – Validity Based on </w:t>
      </w:r>
      <w:r>
        <w:t>Linguistic</w:t>
      </w:r>
      <w:r w:rsidRPr="00F47BF4">
        <w:t xml:space="preserve"> Processes</w:t>
      </w:r>
      <w:bookmarkEnd w:id="2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800B9" w:rsidRPr="005809BE" w14:paraId="06EBEF7C"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37A854EE" w14:textId="77777777" w:rsidR="009800B9" w:rsidRPr="005809BE" w:rsidRDefault="009800B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FCEF8A4" w14:textId="77777777" w:rsidR="009800B9" w:rsidRPr="005809BE" w:rsidRDefault="009800B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22595AD" w14:textId="77777777" w:rsidR="009800B9" w:rsidRPr="005809BE" w:rsidRDefault="009800B9" w:rsidP="003611F3">
            <w:pPr>
              <w:rPr>
                <w:b/>
                <w:sz w:val="20"/>
              </w:rPr>
            </w:pPr>
            <w:r w:rsidRPr="005809BE">
              <w:rPr>
                <w:b/>
                <w:sz w:val="20"/>
              </w:rPr>
              <w:t xml:space="preserve">Comments/Notes/Questions/Suggestions Regarding State Documentation or Evidence </w:t>
            </w:r>
          </w:p>
        </w:tc>
      </w:tr>
      <w:tr w:rsidR="009800B9" w14:paraId="73E687BA" w14:textId="77777777" w:rsidTr="003611F3">
        <w:tc>
          <w:tcPr>
            <w:tcW w:w="3618" w:type="dxa"/>
            <w:shd w:val="clear" w:color="auto" w:fill="auto"/>
          </w:tcPr>
          <w:p w14:paraId="244F0F29" w14:textId="77777777" w:rsidR="009800B9" w:rsidRPr="002313D0" w:rsidRDefault="009800B9" w:rsidP="003611F3">
            <w:pPr>
              <w:spacing w:before="80"/>
              <w:rPr>
                <w:sz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p>
          <w:p w14:paraId="08056AB2" w14:textId="77777777" w:rsidR="009800B9" w:rsidRPr="0077197F" w:rsidRDefault="009800B9" w:rsidP="003611F3">
            <w:pPr>
              <w:spacing w:before="80"/>
              <w:rPr>
                <w:sz w:val="20"/>
                <w:szCs w:val="20"/>
              </w:rPr>
            </w:pPr>
          </w:p>
        </w:tc>
        <w:tc>
          <w:tcPr>
            <w:tcW w:w="4779" w:type="dxa"/>
            <w:shd w:val="clear" w:color="auto" w:fill="auto"/>
          </w:tcPr>
          <w:p w14:paraId="52DAD720" w14:textId="77777777" w:rsidR="009800B9" w:rsidRDefault="009800B9" w:rsidP="003611F3">
            <w:pPr>
              <w:widowControl w:val="0"/>
              <w:autoSpaceDE w:val="0"/>
              <w:autoSpaceDN w:val="0"/>
              <w:adjustRightInd w:val="0"/>
              <w:spacing w:before="40" w:after="40"/>
              <w:rPr>
                <w:b/>
                <w:sz w:val="20"/>
              </w:rPr>
            </w:pPr>
            <w:r w:rsidRPr="00B352F5">
              <w:rPr>
                <w:b/>
                <w:sz w:val="20"/>
              </w:rPr>
              <w:t>ACCESS</w:t>
            </w:r>
          </w:p>
          <w:p w14:paraId="307BC3C3" w14:textId="77777777" w:rsidR="009800B9" w:rsidRPr="00B352F5" w:rsidRDefault="009800B9" w:rsidP="003611F3">
            <w:pPr>
              <w:widowControl w:val="0"/>
              <w:autoSpaceDE w:val="0"/>
              <w:autoSpaceDN w:val="0"/>
              <w:adjustRightInd w:val="0"/>
              <w:spacing w:before="40" w:after="40"/>
              <w:rPr>
                <w:b/>
                <w:sz w:val="20"/>
              </w:rPr>
            </w:pPr>
          </w:p>
          <w:p w14:paraId="1711E137" w14:textId="77777777" w:rsidR="009800B9" w:rsidRDefault="009800B9" w:rsidP="009800B9">
            <w:pPr>
              <w:widowControl w:val="0"/>
              <w:numPr>
                <w:ilvl w:val="0"/>
                <w:numId w:val="7"/>
              </w:numPr>
              <w:autoSpaceDE w:val="0"/>
              <w:autoSpaceDN w:val="0"/>
              <w:adjustRightInd w:val="0"/>
              <w:spacing w:before="40" w:after="40"/>
              <w:ind w:left="340" w:hanging="270"/>
              <w:rPr>
                <w:sz w:val="20"/>
              </w:rPr>
            </w:pPr>
            <w:r>
              <w:rPr>
                <w:sz w:val="20"/>
              </w:rPr>
              <w:t>3.2-1 &amp; 3.2-2, Writing try outs</w:t>
            </w:r>
          </w:p>
          <w:p w14:paraId="23F9B880" w14:textId="77777777" w:rsidR="009800B9" w:rsidRDefault="009800B9" w:rsidP="009800B9">
            <w:pPr>
              <w:widowControl w:val="0"/>
              <w:numPr>
                <w:ilvl w:val="0"/>
                <w:numId w:val="7"/>
              </w:numPr>
              <w:autoSpaceDE w:val="0"/>
              <w:autoSpaceDN w:val="0"/>
              <w:adjustRightInd w:val="0"/>
              <w:spacing w:before="40" w:after="40"/>
              <w:ind w:left="340" w:hanging="270"/>
              <w:rPr>
                <w:sz w:val="20"/>
              </w:rPr>
            </w:pPr>
            <w:r>
              <w:rPr>
                <w:sz w:val="20"/>
              </w:rPr>
              <w:t>3.2-3, Recommendation log</w:t>
            </w:r>
          </w:p>
          <w:p w14:paraId="3E27BED9" w14:textId="77777777" w:rsidR="009800B9" w:rsidRPr="00E07339" w:rsidRDefault="009800B9" w:rsidP="003611F3">
            <w:pPr>
              <w:widowControl w:val="0"/>
              <w:autoSpaceDE w:val="0"/>
              <w:autoSpaceDN w:val="0"/>
              <w:adjustRightInd w:val="0"/>
              <w:spacing w:before="40" w:after="40"/>
              <w:ind w:left="340"/>
              <w:rPr>
                <w:sz w:val="20"/>
              </w:rPr>
            </w:pPr>
            <w:r w:rsidRPr="00E07339">
              <w:rPr>
                <w:sz w:val="20"/>
              </w:rPr>
              <w:t>Unclear how this document was used and to which assessments it is relevant.</w:t>
            </w:r>
          </w:p>
          <w:p w14:paraId="15D15517" w14:textId="77777777" w:rsidR="009800B9" w:rsidRDefault="009800B9" w:rsidP="009800B9">
            <w:pPr>
              <w:widowControl w:val="0"/>
              <w:numPr>
                <w:ilvl w:val="0"/>
                <w:numId w:val="7"/>
              </w:numPr>
              <w:autoSpaceDE w:val="0"/>
              <w:autoSpaceDN w:val="0"/>
              <w:adjustRightInd w:val="0"/>
              <w:spacing w:before="40" w:after="40"/>
              <w:ind w:left="340" w:hanging="270"/>
              <w:rPr>
                <w:sz w:val="20"/>
              </w:rPr>
            </w:pPr>
            <w:r>
              <w:rPr>
                <w:sz w:val="20"/>
              </w:rPr>
              <w:t>2.1-2, DIF analysis by test, relevance to this critical element is not clear.</w:t>
            </w:r>
          </w:p>
          <w:p w14:paraId="1ABA070F" w14:textId="77777777" w:rsidR="009800B9" w:rsidRPr="00E07339" w:rsidRDefault="009800B9" w:rsidP="009800B9">
            <w:pPr>
              <w:widowControl w:val="0"/>
              <w:numPr>
                <w:ilvl w:val="0"/>
                <w:numId w:val="7"/>
              </w:numPr>
              <w:autoSpaceDE w:val="0"/>
              <w:autoSpaceDN w:val="0"/>
              <w:adjustRightInd w:val="0"/>
              <w:spacing w:before="40" w:after="40"/>
              <w:ind w:left="340" w:hanging="270"/>
              <w:rPr>
                <w:sz w:val="20"/>
              </w:rPr>
            </w:pPr>
            <w:r w:rsidRPr="00E07339">
              <w:rPr>
                <w:sz w:val="20"/>
              </w:rPr>
              <w:t>Not presented in a user-friendly way. Results are buried.</w:t>
            </w:r>
          </w:p>
          <w:p w14:paraId="6DAD8AA9" w14:textId="77777777" w:rsidR="009800B9" w:rsidRPr="0007648D" w:rsidRDefault="009800B9" w:rsidP="003611F3">
            <w:pPr>
              <w:widowControl w:val="0"/>
              <w:autoSpaceDE w:val="0"/>
              <w:autoSpaceDN w:val="0"/>
              <w:adjustRightInd w:val="0"/>
              <w:spacing w:before="40" w:after="40"/>
              <w:rPr>
                <w:sz w:val="20"/>
              </w:rPr>
            </w:pPr>
          </w:p>
          <w:p w14:paraId="35AD68C9" w14:textId="77777777" w:rsidR="009800B9" w:rsidRPr="0007648D" w:rsidRDefault="009800B9" w:rsidP="003611F3">
            <w:pPr>
              <w:widowControl w:val="0"/>
              <w:autoSpaceDE w:val="0"/>
              <w:autoSpaceDN w:val="0"/>
              <w:adjustRightInd w:val="0"/>
              <w:spacing w:before="40" w:after="40"/>
              <w:rPr>
                <w:b/>
                <w:sz w:val="20"/>
              </w:rPr>
            </w:pPr>
            <w:r w:rsidRPr="0007648D">
              <w:rPr>
                <w:b/>
                <w:sz w:val="20"/>
              </w:rPr>
              <w:t>Alternate ACCESS</w:t>
            </w:r>
          </w:p>
          <w:p w14:paraId="5899B65E" w14:textId="77777777" w:rsidR="009800B9" w:rsidRPr="0007648D" w:rsidRDefault="009800B9" w:rsidP="00172DAF">
            <w:pPr>
              <w:widowControl w:val="0"/>
              <w:numPr>
                <w:ilvl w:val="0"/>
                <w:numId w:val="58"/>
              </w:numPr>
              <w:autoSpaceDE w:val="0"/>
              <w:autoSpaceDN w:val="0"/>
              <w:adjustRightInd w:val="0"/>
              <w:spacing w:before="40" w:after="40"/>
              <w:ind w:left="340" w:hanging="270"/>
              <w:rPr>
                <w:b/>
                <w:sz w:val="20"/>
              </w:rPr>
            </w:pPr>
            <w:r w:rsidRPr="0007648D">
              <w:rPr>
                <w:sz w:val="20"/>
              </w:rPr>
              <w:t xml:space="preserve">3.2-4 </w:t>
            </w:r>
            <w:r w:rsidRPr="0007648D">
              <w:rPr>
                <w:bCs/>
                <w:sz w:val="20"/>
              </w:rPr>
              <w:t>Report from Alternate ACCESS for ELLs Pilot Testing, November 14–23, 2011.</w:t>
            </w:r>
            <w:r w:rsidRPr="0007648D">
              <w:rPr>
                <w:b/>
                <w:bCs/>
                <w:sz w:val="20"/>
              </w:rPr>
              <w:t xml:space="preserve"> “</w:t>
            </w:r>
            <w:r w:rsidRPr="0007648D">
              <w:rPr>
                <w:sz w:val="20"/>
              </w:rPr>
              <w:t>We gained rich, useful data which informed revisions to the test materials.”</w:t>
            </w:r>
          </w:p>
          <w:p w14:paraId="1BF61BB4" w14:textId="77777777" w:rsidR="009800B9" w:rsidRPr="0007648D" w:rsidRDefault="009800B9" w:rsidP="00172DAF">
            <w:pPr>
              <w:widowControl w:val="0"/>
              <w:numPr>
                <w:ilvl w:val="0"/>
                <w:numId w:val="58"/>
              </w:numPr>
              <w:autoSpaceDE w:val="0"/>
              <w:autoSpaceDN w:val="0"/>
              <w:adjustRightInd w:val="0"/>
              <w:spacing w:before="40" w:after="40"/>
              <w:ind w:left="340" w:hanging="270"/>
              <w:rPr>
                <w:sz w:val="20"/>
              </w:rPr>
            </w:pPr>
            <w:r w:rsidRPr="0007648D">
              <w:rPr>
                <w:sz w:val="20"/>
              </w:rPr>
              <w:t>Evidence is needed for this critical element.</w:t>
            </w:r>
          </w:p>
          <w:p w14:paraId="4B917CEA" w14:textId="77777777" w:rsidR="009800B9" w:rsidRDefault="009800B9" w:rsidP="003611F3">
            <w:pPr>
              <w:widowControl w:val="0"/>
              <w:autoSpaceDE w:val="0"/>
              <w:autoSpaceDN w:val="0"/>
              <w:adjustRightInd w:val="0"/>
              <w:spacing w:before="40" w:after="40"/>
              <w:rPr>
                <w:sz w:val="20"/>
              </w:rPr>
            </w:pPr>
          </w:p>
          <w:p w14:paraId="27720383" w14:textId="77777777" w:rsidR="009800B9" w:rsidRPr="0077197F" w:rsidRDefault="009800B9" w:rsidP="003611F3">
            <w:pPr>
              <w:widowControl w:val="0"/>
              <w:autoSpaceDE w:val="0"/>
              <w:autoSpaceDN w:val="0"/>
              <w:adjustRightInd w:val="0"/>
              <w:spacing w:before="40" w:after="40"/>
              <w:rPr>
                <w:sz w:val="20"/>
              </w:rPr>
            </w:pPr>
          </w:p>
        </w:tc>
        <w:tc>
          <w:tcPr>
            <w:tcW w:w="5013" w:type="dxa"/>
            <w:shd w:val="clear" w:color="auto" w:fill="auto"/>
          </w:tcPr>
          <w:p w14:paraId="5BFD7EA5" w14:textId="77777777" w:rsidR="009800B9" w:rsidRDefault="009800B9" w:rsidP="003611F3">
            <w:pPr>
              <w:widowControl w:val="0"/>
              <w:autoSpaceDE w:val="0"/>
              <w:autoSpaceDN w:val="0"/>
              <w:adjustRightInd w:val="0"/>
              <w:spacing w:before="40" w:after="40"/>
              <w:rPr>
                <w:b/>
                <w:sz w:val="20"/>
              </w:rPr>
            </w:pPr>
            <w:r w:rsidRPr="00B352F5">
              <w:rPr>
                <w:b/>
                <w:sz w:val="20"/>
              </w:rPr>
              <w:t>ACCESS</w:t>
            </w:r>
          </w:p>
          <w:p w14:paraId="26F079C7" w14:textId="77777777" w:rsidR="009800B9" w:rsidRPr="00B352F5" w:rsidRDefault="009800B9" w:rsidP="003611F3">
            <w:pPr>
              <w:widowControl w:val="0"/>
              <w:autoSpaceDE w:val="0"/>
              <w:autoSpaceDN w:val="0"/>
              <w:adjustRightInd w:val="0"/>
              <w:spacing w:before="40" w:after="40"/>
              <w:rPr>
                <w:b/>
                <w:sz w:val="20"/>
              </w:rPr>
            </w:pPr>
          </w:p>
          <w:p w14:paraId="727C881A" w14:textId="77777777" w:rsidR="009800B9" w:rsidRDefault="009800B9" w:rsidP="00172DAF">
            <w:pPr>
              <w:widowControl w:val="0"/>
              <w:numPr>
                <w:ilvl w:val="0"/>
                <w:numId w:val="74"/>
              </w:numPr>
              <w:autoSpaceDE w:val="0"/>
              <w:autoSpaceDN w:val="0"/>
              <w:adjustRightInd w:val="0"/>
              <w:spacing w:before="40" w:after="40"/>
              <w:ind w:left="422"/>
              <w:rPr>
                <w:sz w:val="20"/>
              </w:rPr>
            </w:pPr>
            <w:r>
              <w:rPr>
                <w:sz w:val="20"/>
              </w:rPr>
              <w:t xml:space="preserve">While some evidence related to writing was provided, the validity argument related to this critical element was not provided for any domain. </w:t>
            </w:r>
          </w:p>
          <w:p w14:paraId="2E7E5238" w14:textId="77777777" w:rsidR="009800B9" w:rsidRDefault="009800B9" w:rsidP="00172DAF">
            <w:pPr>
              <w:widowControl w:val="0"/>
              <w:numPr>
                <w:ilvl w:val="0"/>
                <w:numId w:val="74"/>
              </w:numPr>
              <w:autoSpaceDE w:val="0"/>
              <w:autoSpaceDN w:val="0"/>
              <w:adjustRightInd w:val="0"/>
              <w:spacing w:before="40" w:after="40"/>
              <w:ind w:left="422"/>
              <w:rPr>
                <w:sz w:val="20"/>
              </w:rPr>
            </w:pPr>
            <w:r>
              <w:rPr>
                <w:sz w:val="20"/>
              </w:rPr>
              <w:t>It is unclear how the item tryouts fit into the item development process.</w:t>
            </w:r>
          </w:p>
          <w:p w14:paraId="3F250317" w14:textId="77777777" w:rsidR="009800B9" w:rsidRDefault="009800B9" w:rsidP="00172DAF">
            <w:pPr>
              <w:widowControl w:val="0"/>
              <w:numPr>
                <w:ilvl w:val="0"/>
                <w:numId w:val="74"/>
              </w:numPr>
              <w:autoSpaceDE w:val="0"/>
              <w:autoSpaceDN w:val="0"/>
              <w:adjustRightInd w:val="0"/>
              <w:spacing w:before="40" w:after="40"/>
              <w:ind w:left="422"/>
              <w:rPr>
                <w:sz w:val="20"/>
              </w:rPr>
            </w:pPr>
            <w:r>
              <w:rPr>
                <w:sz w:val="20"/>
              </w:rPr>
              <w:t>The relationship between the DIF analysis and this critical element is needed.</w:t>
            </w:r>
          </w:p>
          <w:p w14:paraId="09F44D8B" w14:textId="77777777" w:rsidR="009800B9" w:rsidRDefault="009800B9" w:rsidP="003611F3">
            <w:pPr>
              <w:widowControl w:val="0"/>
              <w:autoSpaceDE w:val="0"/>
              <w:autoSpaceDN w:val="0"/>
              <w:adjustRightInd w:val="0"/>
              <w:spacing w:before="40" w:after="40"/>
              <w:rPr>
                <w:sz w:val="20"/>
              </w:rPr>
            </w:pPr>
          </w:p>
          <w:p w14:paraId="7C4F8C35" w14:textId="77777777" w:rsidR="009800B9" w:rsidRDefault="009800B9" w:rsidP="003611F3">
            <w:pPr>
              <w:widowControl w:val="0"/>
              <w:autoSpaceDE w:val="0"/>
              <w:autoSpaceDN w:val="0"/>
              <w:adjustRightInd w:val="0"/>
              <w:spacing w:before="40" w:after="40"/>
              <w:rPr>
                <w:sz w:val="20"/>
              </w:rPr>
            </w:pPr>
          </w:p>
          <w:p w14:paraId="12C2CEBC" w14:textId="77777777" w:rsidR="009800B9" w:rsidRPr="00B352F5" w:rsidRDefault="009800B9" w:rsidP="003611F3">
            <w:pPr>
              <w:widowControl w:val="0"/>
              <w:autoSpaceDE w:val="0"/>
              <w:autoSpaceDN w:val="0"/>
              <w:adjustRightInd w:val="0"/>
              <w:spacing w:before="40" w:after="40"/>
              <w:rPr>
                <w:b/>
                <w:sz w:val="20"/>
              </w:rPr>
            </w:pPr>
            <w:r w:rsidRPr="00B352F5">
              <w:rPr>
                <w:b/>
                <w:sz w:val="20"/>
              </w:rPr>
              <w:t>Alternate ACCESS</w:t>
            </w:r>
          </w:p>
          <w:p w14:paraId="5681B0FA" w14:textId="77777777" w:rsidR="009800B9" w:rsidRDefault="009800B9" w:rsidP="00172DAF">
            <w:pPr>
              <w:widowControl w:val="0"/>
              <w:numPr>
                <w:ilvl w:val="0"/>
                <w:numId w:val="75"/>
              </w:numPr>
              <w:autoSpaceDE w:val="0"/>
              <w:autoSpaceDN w:val="0"/>
              <w:adjustRightInd w:val="0"/>
              <w:spacing w:before="40" w:after="40"/>
              <w:ind w:left="422"/>
              <w:rPr>
                <w:sz w:val="20"/>
              </w:rPr>
            </w:pPr>
            <w:r>
              <w:rPr>
                <w:sz w:val="20"/>
              </w:rPr>
              <w:t>Evidence is needed for this critical element.</w:t>
            </w:r>
          </w:p>
          <w:p w14:paraId="486F46E1" w14:textId="77777777" w:rsidR="009800B9" w:rsidRDefault="009800B9" w:rsidP="003611F3">
            <w:pPr>
              <w:widowControl w:val="0"/>
              <w:autoSpaceDE w:val="0"/>
              <w:autoSpaceDN w:val="0"/>
              <w:adjustRightInd w:val="0"/>
              <w:spacing w:before="40" w:after="40"/>
              <w:rPr>
                <w:sz w:val="20"/>
              </w:rPr>
            </w:pPr>
          </w:p>
          <w:p w14:paraId="6FFEFA54" w14:textId="77777777" w:rsidR="009800B9" w:rsidRDefault="009800B9" w:rsidP="003611F3">
            <w:pPr>
              <w:widowControl w:val="0"/>
              <w:autoSpaceDE w:val="0"/>
              <w:autoSpaceDN w:val="0"/>
              <w:adjustRightInd w:val="0"/>
              <w:spacing w:before="40" w:after="40"/>
              <w:rPr>
                <w:sz w:val="20"/>
              </w:rPr>
            </w:pPr>
          </w:p>
          <w:p w14:paraId="23D66B7E" w14:textId="77777777" w:rsidR="009800B9" w:rsidRPr="0077197F" w:rsidRDefault="009800B9" w:rsidP="003611F3">
            <w:pPr>
              <w:widowControl w:val="0"/>
              <w:autoSpaceDE w:val="0"/>
              <w:autoSpaceDN w:val="0"/>
              <w:adjustRightInd w:val="0"/>
              <w:spacing w:before="40" w:after="40"/>
              <w:rPr>
                <w:sz w:val="20"/>
              </w:rPr>
            </w:pPr>
          </w:p>
        </w:tc>
      </w:tr>
      <w:tr w:rsidR="009800B9" w:rsidRPr="00532BBF" w14:paraId="74DC9ED8" w14:textId="77777777" w:rsidTr="003611F3">
        <w:tc>
          <w:tcPr>
            <w:tcW w:w="13410" w:type="dxa"/>
            <w:gridSpan w:val="3"/>
            <w:shd w:val="clear" w:color="auto" w:fill="auto"/>
          </w:tcPr>
          <w:p w14:paraId="6DF1EB4B" w14:textId="77777777" w:rsidR="009800B9" w:rsidRPr="00532BBF" w:rsidRDefault="009800B9" w:rsidP="003611F3">
            <w:pPr>
              <w:pStyle w:val="Heading4"/>
            </w:pPr>
            <w:r>
              <w:t>Section 3.2</w:t>
            </w:r>
            <w:r w:rsidRPr="00532BBF">
              <w:t xml:space="preserve"> Summary Statement</w:t>
            </w:r>
          </w:p>
        </w:tc>
      </w:tr>
      <w:tr w:rsidR="009800B9" w:rsidRPr="00532BBF" w14:paraId="71D9DEB1" w14:textId="77777777" w:rsidTr="003611F3">
        <w:tc>
          <w:tcPr>
            <w:tcW w:w="13410" w:type="dxa"/>
            <w:gridSpan w:val="3"/>
            <w:shd w:val="clear" w:color="auto" w:fill="auto"/>
          </w:tcPr>
          <w:p w14:paraId="4EC6B563" w14:textId="77777777" w:rsidR="009800B9" w:rsidRPr="00532BBF" w:rsidRDefault="009800B9" w:rsidP="003611F3">
            <w:pPr>
              <w:rPr>
                <w:sz w:val="20"/>
                <w:szCs w:val="20"/>
              </w:rPr>
            </w:pPr>
            <w:r w:rsidRPr="00532BBF">
              <w:rPr>
                <w:sz w:val="20"/>
                <w:szCs w:val="20"/>
              </w:rPr>
              <w:t>___ No additional evidence is required or</w:t>
            </w:r>
          </w:p>
          <w:p w14:paraId="3829669D" w14:textId="77777777" w:rsidR="009800B9" w:rsidRPr="00532BBF" w:rsidRDefault="009800B9" w:rsidP="003611F3">
            <w:pPr>
              <w:rPr>
                <w:sz w:val="20"/>
                <w:szCs w:val="20"/>
              </w:rPr>
            </w:pPr>
          </w:p>
          <w:p w14:paraId="27527219" w14:textId="77777777" w:rsidR="009800B9" w:rsidRPr="00532BBF" w:rsidRDefault="009800B9"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0EFF37D" w14:textId="77777777" w:rsidR="009800B9" w:rsidRPr="009B2BAA" w:rsidRDefault="009800B9" w:rsidP="003611F3">
            <w:pPr>
              <w:rPr>
                <w:b/>
                <w:sz w:val="20"/>
              </w:rPr>
            </w:pPr>
            <w:r w:rsidRPr="009B2BAA">
              <w:rPr>
                <w:b/>
                <w:sz w:val="20"/>
              </w:rPr>
              <w:t xml:space="preserve">ACCESS &amp; Alternate ACCESS </w:t>
            </w:r>
          </w:p>
          <w:p w14:paraId="305CC40C" w14:textId="77777777" w:rsidR="009800B9" w:rsidRPr="00532BBF" w:rsidRDefault="009800B9" w:rsidP="00172DAF">
            <w:pPr>
              <w:numPr>
                <w:ilvl w:val="0"/>
                <w:numId w:val="73"/>
              </w:numPr>
              <w:ind w:left="360"/>
              <w:rPr>
                <w:sz w:val="20"/>
                <w:szCs w:val="20"/>
              </w:rPr>
            </w:pPr>
            <w:r>
              <w:rPr>
                <w:sz w:val="20"/>
              </w:rPr>
              <w:t>A</w:t>
            </w:r>
            <w:r w:rsidRPr="002313D0">
              <w:rPr>
                <w:sz w:val="20"/>
              </w:rPr>
              <w:t>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r w:rsidRPr="00532BBF">
              <w:rPr>
                <w:sz w:val="20"/>
                <w:szCs w:val="20"/>
              </w:rPr>
              <w:t xml:space="preserve"> </w:t>
            </w:r>
          </w:p>
        </w:tc>
      </w:tr>
    </w:tbl>
    <w:p w14:paraId="4E412070" w14:textId="77777777" w:rsidR="009800B9" w:rsidRDefault="009800B9" w:rsidP="009800B9"/>
    <w:p w14:paraId="33865782" w14:textId="77777777" w:rsidR="009800B9" w:rsidRDefault="009800B9" w:rsidP="009800B9">
      <w:pPr>
        <w:pStyle w:val="Heading2"/>
      </w:pPr>
      <w:r>
        <w:br w:type="page"/>
      </w:r>
      <w:bookmarkStart w:id="23" w:name="_Toc3354969"/>
      <w:r w:rsidRPr="00F47BF4">
        <w:lastRenderedPageBreak/>
        <w:t>Critical Element 3.3 – Validity Based on Internal Structure</w:t>
      </w:r>
      <w:bookmarkEnd w:id="2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800B9" w:rsidRPr="005809BE" w14:paraId="32007F3C"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43D7E281" w14:textId="77777777" w:rsidR="009800B9" w:rsidRPr="005809BE" w:rsidRDefault="009800B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C194541" w14:textId="77777777" w:rsidR="009800B9" w:rsidRPr="005809BE" w:rsidRDefault="009800B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082B904" w14:textId="77777777" w:rsidR="009800B9" w:rsidRPr="005809BE" w:rsidRDefault="009800B9" w:rsidP="003611F3">
            <w:pPr>
              <w:rPr>
                <w:b/>
                <w:sz w:val="20"/>
              </w:rPr>
            </w:pPr>
            <w:r w:rsidRPr="005809BE">
              <w:rPr>
                <w:b/>
                <w:sz w:val="20"/>
              </w:rPr>
              <w:t xml:space="preserve">Comments/Notes/Questions/Suggestions Regarding State Documentation or Evidence </w:t>
            </w:r>
          </w:p>
        </w:tc>
      </w:tr>
      <w:tr w:rsidR="009800B9" w14:paraId="3444F73A" w14:textId="77777777" w:rsidTr="003611F3">
        <w:tc>
          <w:tcPr>
            <w:tcW w:w="3618" w:type="dxa"/>
            <w:shd w:val="clear" w:color="auto" w:fill="auto"/>
          </w:tcPr>
          <w:p w14:paraId="581DDDCA" w14:textId="77777777" w:rsidR="009800B9" w:rsidRPr="002313D0" w:rsidRDefault="009800B9" w:rsidP="003611F3">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w:t>
            </w:r>
            <w:r w:rsidRPr="002313D0">
              <w:rPr>
                <w:sz w:val="20"/>
                <w:szCs w:val="20"/>
              </w:rPr>
              <w:t xml:space="preserve"> that the </w:t>
            </w:r>
            <w:r w:rsidRPr="002313D0">
              <w:rPr>
                <w:sz w:val="20"/>
              </w:rPr>
              <w:t xml:space="preserve">scoring and reporting structures of its assessments are consistent with the sub-domain structures of the State’s  </w:t>
            </w:r>
            <w:r w:rsidRPr="002313D0">
              <w:rPr>
                <w:b/>
                <w:i/>
                <w:sz w:val="20"/>
              </w:rPr>
              <w:t>ELP standards</w:t>
            </w:r>
            <w:r w:rsidRPr="002313D0">
              <w:rPr>
                <w:sz w:val="20"/>
              </w:rPr>
              <w:t xml:space="preserve"> </w:t>
            </w:r>
            <w:r w:rsidRPr="002313D0">
              <w:rPr>
                <w:sz w:val="20"/>
                <w:szCs w:val="20"/>
              </w:rPr>
              <w:t>on which the intended interpretations and uses of results are based.</w:t>
            </w:r>
          </w:p>
          <w:p w14:paraId="0CD26E2F" w14:textId="77777777" w:rsidR="009800B9" w:rsidRPr="0077197F" w:rsidRDefault="009800B9" w:rsidP="003611F3">
            <w:pPr>
              <w:spacing w:before="80"/>
              <w:rPr>
                <w:sz w:val="20"/>
                <w:szCs w:val="20"/>
              </w:rPr>
            </w:pPr>
          </w:p>
          <w:p w14:paraId="7FD9AA22" w14:textId="77777777" w:rsidR="009800B9" w:rsidRPr="0077197F" w:rsidRDefault="009800B9" w:rsidP="003611F3">
            <w:pPr>
              <w:spacing w:before="80"/>
              <w:rPr>
                <w:sz w:val="20"/>
                <w:szCs w:val="20"/>
              </w:rPr>
            </w:pPr>
          </w:p>
          <w:p w14:paraId="5C60C8DF" w14:textId="77777777" w:rsidR="009800B9" w:rsidRPr="0077197F" w:rsidRDefault="009800B9" w:rsidP="003611F3">
            <w:pPr>
              <w:spacing w:before="80"/>
              <w:rPr>
                <w:sz w:val="20"/>
                <w:szCs w:val="20"/>
              </w:rPr>
            </w:pPr>
          </w:p>
        </w:tc>
        <w:tc>
          <w:tcPr>
            <w:tcW w:w="4779" w:type="dxa"/>
            <w:shd w:val="clear" w:color="auto" w:fill="auto"/>
          </w:tcPr>
          <w:p w14:paraId="0806E9DB" w14:textId="77777777" w:rsidR="009800B9" w:rsidRDefault="009800B9" w:rsidP="003611F3">
            <w:pPr>
              <w:rPr>
                <w:sz w:val="20"/>
                <w:szCs w:val="20"/>
              </w:rPr>
            </w:pPr>
          </w:p>
          <w:p w14:paraId="0C463E0B" w14:textId="77777777" w:rsidR="009800B9" w:rsidRDefault="009800B9" w:rsidP="003611F3">
            <w:pPr>
              <w:rPr>
                <w:b/>
                <w:sz w:val="20"/>
                <w:szCs w:val="20"/>
              </w:rPr>
            </w:pPr>
            <w:r w:rsidRPr="006B4C3E">
              <w:rPr>
                <w:b/>
                <w:sz w:val="20"/>
                <w:szCs w:val="20"/>
              </w:rPr>
              <w:t>ACCESS</w:t>
            </w:r>
          </w:p>
          <w:p w14:paraId="7DC6EA68" w14:textId="77777777" w:rsidR="009800B9" w:rsidRPr="006B4C3E" w:rsidRDefault="009800B9" w:rsidP="003611F3">
            <w:pPr>
              <w:rPr>
                <w:b/>
                <w:sz w:val="20"/>
                <w:szCs w:val="20"/>
              </w:rPr>
            </w:pPr>
          </w:p>
          <w:p w14:paraId="531BA3BF" w14:textId="77777777" w:rsidR="009800B9" w:rsidRDefault="009800B9" w:rsidP="00172DAF">
            <w:pPr>
              <w:numPr>
                <w:ilvl w:val="0"/>
                <w:numId w:val="73"/>
              </w:numPr>
              <w:ind w:left="430"/>
              <w:rPr>
                <w:sz w:val="20"/>
                <w:szCs w:val="20"/>
              </w:rPr>
            </w:pPr>
            <w:r w:rsidRPr="00F7036D">
              <w:rPr>
                <w:sz w:val="20"/>
                <w:szCs w:val="20"/>
              </w:rPr>
              <w:t>3.3-1</w:t>
            </w:r>
            <w:r>
              <w:rPr>
                <w:sz w:val="20"/>
                <w:szCs w:val="20"/>
              </w:rPr>
              <w:t>, Relationship between domains, factor analysis supports reporting 4 domain scores</w:t>
            </w:r>
          </w:p>
          <w:p w14:paraId="6665BBEA" w14:textId="77777777" w:rsidR="009800B9" w:rsidRDefault="009800B9" w:rsidP="00172DAF">
            <w:pPr>
              <w:numPr>
                <w:ilvl w:val="0"/>
                <w:numId w:val="73"/>
              </w:numPr>
              <w:ind w:left="430"/>
              <w:rPr>
                <w:sz w:val="20"/>
                <w:szCs w:val="20"/>
              </w:rPr>
            </w:pPr>
            <w:r>
              <w:rPr>
                <w:sz w:val="20"/>
                <w:szCs w:val="20"/>
              </w:rPr>
              <w:t>2.1-2, p. 93-94, Correlation of domain scores</w:t>
            </w:r>
          </w:p>
          <w:p w14:paraId="67E6DE91" w14:textId="77777777" w:rsidR="009800B9" w:rsidRDefault="009800B9" w:rsidP="00172DAF">
            <w:pPr>
              <w:numPr>
                <w:ilvl w:val="0"/>
                <w:numId w:val="73"/>
              </w:numPr>
              <w:ind w:left="430"/>
              <w:rPr>
                <w:sz w:val="20"/>
                <w:szCs w:val="20"/>
              </w:rPr>
            </w:pPr>
            <w:r>
              <w:rPr>
                <w:sz w:val="20"/>
                <w:szCs w:val="20"/>
              </w:rPr>
              <w:t>2.1-5, p. 69-71, Correlation of domain scores</w:t>
            </w:r>
          </w:p>
          <w:p w14:paraId="1EF5435C" w14:textId="77777777" w:rsidR="009800B9" w:rsidRDefault="009800B9" w:rsidP="003611F3">
            <w:pPr>
              <w:ind w:left="360"/>
              <w:rPr>
                <w:sz w:val="20"/>
                <w:szCs w:val="20"/>
              </w:rPr>
            </w:pPr>
          </w:p>
          <w:p w14:paraId="4225DC5D" w14:textId="77777777" w:rsidR="009800B9" w:rsidRPr="00B352F5" w:rsidRDefault="009800B9" w:rsidP="003611F3">
            <w:pPr>
              <w:rPr>
                <w:b/>
                <w:sz w:val="20"/>
                <w:szCs w:val="20"/>
              </w:rPr>
            </w:pPr>
            <w:r w:rsidRPr="00B352F5">
              <w:rPr>
                <w:b/>
                <w:sz w:val="20"/>
                <w:szCs w:val="20"/>
              </w:rPr>
              <w:t>Alternate ACCESS</w:t>
            </w:r>
          </w:p>
          <w:p w14:paraId="4183C19D" w14:textId="77777777" w:rsidR="009800B9" w:rsidRDefault="009800B9" w:rsidP="003611F3">
            <w:pPr>
              <w:rPr>
                <w:sz w:val="20"/>
                <w:szCs w:val="20"/>
              </w:rPr>
            </w:pPr>
          </w:p>
          <w:p w14:paraId="76A7781A" w14:textId="77777777" w:rsidR="009800B9" w:rsidRDefault="009800B9" w:rsidP="009800B9">
            <w:pPr>
              <w:numPr>
                <w:ilvl w:val="0"/>
                <w:numId w:val="7"/>
              </w:numPr>
              <w:ind w:left="430"/>
              <w:rPr>
                <w:sz w:val="20"/>
                <w:szCs w:val="20"/>
              </w:rPr>
            </w:pPr>
            <w:r>
              <w:rPr>
                <w:sz w:val="20"/>
                <w:szCs w:val="20"/>
              </w:rPr>
              <w:t>2.1-4, p. 60-61, 70</w:t>
            </w:r>
          </w:p>
          <w:p w14:paraId="11B77602" w14:textId="77777777" w:rsidR="009800B9" w:rsidRDefault="009800B9" w:rsidP="003611F3">
            <w:pPr>
              <w:ind w:left="360"/>
              <w:rPr>
                <w:sz w:val="20"/>
                <w:szCs w:val="20"/>
              </w:rPr>
            </w:pPr>
            <w:r>
              <w:rPr>
                <w:sz w:val="20"/>
                <w:szCs w:val="20"/>
              </w:rPr>
              <w:t>Higher for Alternate, might be helpful to include an explanation or rationale for why this is reasonable.</w:t>
            </w:r>
          </w:p>
          <w:p w14:paraId="4636E83E" w14:textId="77777777" w:rsidR="009800B9" w:rsidRDefault="009800B9" w:rsidP="003611F3">
            <w:pPr>
              <w:ind w:left="360"/>
              <w:rPr>
                <w:sz w:val="20"/>
                <w:szCs w:val="20"/>
              </w:rPr>
            </w:pPr>
          </w:p>
          <w:p w14:paraId="4378713C" w14:textId="77777777" w:rsidR="009800B9" w:rsidRDefault="009800B9" w:rsidP="003611F3">
            <w:pPr>
              <w:rPr>
                <w:sz w:val="20"/>
                <w:szCs w:val="20"/>
              </w:rPr>
            </w:pPr>
          </w:p>
          <w:p w14:paraId="7E9CD50C" w14:textId="77777777" w:rsidR="009800B9" w:rsidRDefault="009800B9" w:rsidP="003611F3">
            <w:pPr>
              <w:ind w:left="360"/>
              <w:rPr>
                <w:sz w:val="20"/>
                <w:szCs w:val="20"/>
              </w:rPr>
            </w:pPr>
          </w:p>
          <w:p w14:paraId="61A62DC9" w14:textId="77777777" w:rsidR="009800B9" w:rsidRPr="000E2899" w:rsidRDefault="009800B9" w:rsidP="003611F3">
            <w:pPr>
              <w:rPr>
                <w:sz w:val="20"/>
                <w:szCs w:val="20"/>
              </w:rPr>
            </w:pPr>
          </w:p>
        </w:tc>
        <w:tc>
          <w:tcPr>
            <w:tcW w:w="5013" w:type="dxa"/>
            <w:shd w:val="clear" w:color="auto" w:fill="auto"/>
          </w:tcPr>
          <w:p w14:paraId="3F375EBF" w14:textId="77777777" w:rsidR="009800B9" w:rsidRDefault="009800B9" w:rsidP="003611F3"/>
          <w:p w14:paraId="4A3AA059" w14:textId="77777777" w:rsidR="009800B9" w:rsidRDefault="009800B9" w:rsidP="003611F3">
            <w:pPr>
              <w:rPr>
                <w:b/>
                <w:sz w:val="20"/>
                <w:szCs w:val="20"/>
              </w:rPr>
            </w:pPr>
            <w:r w:rsidRPr="006B4C3E">
              <w:rPr>
                <w:b/>
                <w:sz w:val="20"/>
                <w:szCs w:val="20"/>
              </w:rPr>
              <w:t xml:space="preserve">ACCESS </w:t>
            </w:r>
            <w:r>
              <w:rPr>
                <w:b/>
                <w:sz w:val="20"/>
                <w:szCs w:val="20"/>
              </w:rPr>
              <w:t>&amp;</w:t>
            </w:r>
            <w:r w:rsidRPr="006B4C3E">
              <w:rPr>
                <w:b/>
                <w:sz w:val="20"/>
                <w:szCs w:val="20"/>
              </w:rPr>
              <w:t xml:space="preserve"> Alternate ACCESS</w:t>
            </w:r>
          </w:p>
          <w:p w14:paraId="462663CD" w14:textId="77777777" w:rsidR="009800B9" w:rsidRPr="009865C0" w:rsidRDefault="009800B9" w:rsidP="003611F3">
            <w:pPr>
              <w:rPr>
                <w:b/>
                <w:sz w:val="20"/>
                <w:szCs w:val="20"/>
              </w:rPr>
            </w:pPr>
          </w:p>
          <w:p w14:paraId="49CF97C6" w14:textId="77777777" w:rsidR="009800B9" w:rsidRPr="009865C0" w:rsidRDefault="009800B9" w:rsidP="00172DAF">
            <w:pPr>
              <w:numPr>
                <w:ilvl w:val="0"/>
                <w:numId w:val="106"/>
              </w:numPr>
              <w:rPr>
                <w:sz w:val="20"/>
                <w:szCs w:val="20"/>
              </w:rPr>
            </w:pPr>
            <w:r w:rsidRPr="009865C0">
              <w:rPr>
                <w:sz w:val="20"/>
                <w:szCs w:val="20"/>
              </w:rPr>
              <w:t xml:space="preserve">Evidence is provided for this critical element. However, explicit statements of how the statistics lend validity evidence is missing. Were there criteria applied to the various statistical analyses included in this critical element, and if so, what were they and what rationales were there for using them to determine the appropriateness of the results? </w:t>
            </w:r>
          </w:p>
          <w:p w14:paraId="3BFE5AC6" w14:textId="77777777" w:rsidR="009800B9" w:rsidRDefault="009800B9" w:rsidP="003611F3">
            <w:pPr>
              <w:rPr>
                <w:sz w:val="20"/>
                <w:szCs w:val="20"/>
              </w:rPr>
            </w:pPr>
          </w:p>
          <w:p w14:paraId="27ED4196" w14:textId="77777777" w:rsidR="009800B9" w:rsidRDefault="009800B9" w:rsidP="003611F3">
            <w:pPr>
              <w:rPr>
                <w:sz w:val="20"/>
                <w:szCs w:val="20"/>
              </w:rPr>
            </w:pPr>
          </w:p>
          <w:p w14:paraId="53F9E14C" w14:textId="77777777" w:rsidR="009800B9" w:rsidRPr="00F7036D" w:rsidRDefault="009800B9" w:rsidP="003611F3">
            <w:pPr>
              <w:rPr>
                <w:sz w:val="20"/>
                <w:szCs w:val="20"/>
              </w:rPr>
            </w:pPr>
          </w:p>
        </w:tc>
      </w:tr>
      <w:tr w:rsidR="009800B9" w:rsidRPr="00532BBF" w14:paraId="61DD4EDE" w14:textId="77777777" w:rsidTr="003611F3">
        <w:tc>
          <w:tcPr>
            <w:tcW w:w="13410" w:type="dxa"/>
            <w:gridSpan w:val="3"/>
            <w:shd w:val="clear" w:color="auto" w:fill="auto"/>
          </w:tcPr>
          <w:p w14:paraId="54CD4502" w14:textId="77777777" w:rsidR="009800B9" w:rsidRPr="00532BBF" w:rsidRDefault="009800B9" w:rsidP="003611F3">
            <w:pPr>
              <w:pStyle w:val="Heading4"/>
            </w:pPr>
            <w:r>
              <w:t>Section 3.3</w:t>
            </w:r>
            <w:r w:rsidRPr="00532BBF">
              <w:t xml:space="preserve"> Summary Statement</w:t>
            </w:r>
          </w:p>
        </w:tc>
      </w:tr>
      <w:tr w:rsidR="009800B9" w:rsidRPr="00532BBF" w14:paraId="4B4ABCB6" w14:textId="77777777" w:rsidTr="003611F3">
        <w:tc>
          <w:tcPr>
            <w:tcW w:w="13410" w:type="dxa"/>
            <w:gridSpan w:val="3"/>
            <w:shd w:val="clear" w:color="auto" w:fill="auto"/>
          </w:tcPr>
          <w:p w14:paraId="02277F22" w14:textId="77777777" w:rsidR="009800B9" w:rsidRPr="00532BBF" w:rsidRDefault="009800B9" w:rsidP="003611F3">
            <w:pPr>
              <w:rPr>
                <w:sz w:val="20"/>
                <w:szCs w:val="20"/>
              </w:rPr>
            </w:pPr>
            <w:r w:rsidRPr="00532BBF">
              <w:rPr>
                <w:sz w:val="20"/>
                <w:szCs w:val="20"/>
              </w:rPr>
              <w:t>___ No additional evidence is required or</w:t>
            </w:r>
          </w:p>
          <w:p w14:paraId="4044DEB8" w14:textId="77777777" w:rsidR="009800B9" w:rsidRPr="00532BBF" w:rsidRDefault="009800B9" w:rsidP="003611F3">
            <w:pPr>
              <w:rPr>
                <w:sz w:val="20"/>
                <w:szCs w:val="20"/>
              </w:rPr>
            </w:pPr>
          </w:p>
          <w:p w14:paraId="2D21087F" w14:textId="77777777" w:rsidR="009800B9" w:rsidRDefault="009800B9"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74FBDD6" w14:textId="77777777" w:rsidR="009800B9" w:rsidRPr="009B2BAA" w:rsidRDefault="009800B9" w:rsidP="003611F3">
            <w:pPr>
              <w:rPr>
                <w:b/>
                <w:sz w:val="20"/>
                <w:szCs w:val="20"/>
              </w:rPr>
            </w:pPr>
            <w:r w:rsidRPr="009B2BAA">
              <w:rPr>
                <w:b/>
                <w:sz w:val="20"/>
                <w:szCs w:val="20"/>
              </w:rPr>
              <w:t>ACCESS &amp; Alternate ACCESS</w:t>
            </w:r>
          </w:p>
          <w:p w14:paraId="7932A271" w14:textId="77777777" w:rsidR="009800B9" w:rsidRPr="00532BBF" w:rsidRDefault="009800B9" w:rsidP="009800B9">
            <w:pPr>
              <w:numPr>
                <w:ilvl w:val="0"/>
                <w:numId w:val="7"/>
              </w:numPr>
              <w:rPr>
                <w:sz w:val="20"/>
                <w:szCs w:val="20"/>
              </w:rPr>
            </w:pPr>
            <w:r>
              <w:rPr>
                <w:sz w:val="20"/>
                <w:szCs w:val="20"/>
              </w:rPr>
              <w:t>Explanation of how the included statistical analyses relate to the validity framework for the assessments.</w:t>
            </w:r>
          </w:p>
          <w:p w14:paraId="268EB1E1" w14:textId="77777777" w:rsidR="009800B9" w:rsidRPr="00532BBF" w:rsidRDefault="009800B9" w:rsidP="003611F3">
            <w:pPr>
              <w:ind w:left="720"/>
              <w:rPr>
                <w:sz w:val="20"/>
                <w:szCs w:val="20"/>
              </w:rPr>
            </w:pPr>
          </w:p>
        </w:tc>
      </w:tr>
    </w:tbl>
    <w:p w14:paraId="0D365FE5" w14:textId="77777777" w:rsidR="009800B9" w:rsidRDefault="009800B9" w:rsidP="009800B9">
      <w:pPr>
        <w:rPr>
          <w:b/>
          <w:sz w:val="20"/>
          <w:szCs w:val="20"/>
        </w:rPr>
      </w:pPr>
    </w:p>
    <w:p w14:paraId="7A099C7E" w14:textId="77777777" w:rsidR="009800B9" w:rsidRDefault="009800B9" w:rsidP="009800B9">
      <w:pPr>
        <w:pStyle w:val="Heading2"/>
      </w:pPr>
      <w:r>
        <w:br w:type="page"/>
      </w:r>
      <w:bookmarkStart w:id="24" w:name="_Toc3354970"/>
      <w:r w:rsidRPr="00F47BF4">
        <w:lastRenderedPageBreak/>
        <w:t>Critical Element 3.4 – Validity Based on Relation</w:t>
      </w:r>
      <w:r>
        <w:t>s to</w:t>
      </w:r>
      <w:r w:rsidRPr="00F47BF4">
        <w:t xml:space="preserve"> Other Variables</w:t>
      </w:r>
      <w:bookmarkEnd w:id="2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800B9" w:rsidRPr="005809BE" w14:paraId="1D3BBEE3"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5DC598D7" w14:textId="77777777" w:rsidR="009800B9" w:rsidRPr="005809BE" w:rsidRDefault="009800B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0854EBE" w14:textId="77777777" w:rsidR="009800B9" w:rsidRPr="005809BE" w:rsidRDefault="009800B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52A9250" w14:textId="77777777" w:rsidR="009800B9" w:rsidRPr="005809BE" w:rsidRDefault="009800B9" w:rsidP="003611F3">
            <w:pPr>
              <w:rPr>
                <w:b/>
                <w:sz w:val="20"/>
              </w:rPr>
            </w:pPr>
            <w:r w:rsidRPr="005809BE">
              <w:rPr>
                <w:b/>
                <w:sz w:val="20"/>
              </w:rPr>
              <w:t xml:space="preserve">Comments/Notes/Questions/Suggestions Regarding State Documentation or Evidence </w:t>
            </w:r>
          </w:p>
        </w:tc>
      </w:tr>
      <w:tr w:rsidR="009800B9" w14:paraId="5A1A6B1F" w14:textId="77777777" w:rsidTr="003611F3">
        <w:tc>
          <w:tcPr>
            <w:tcW w:w="3618" w:type="dxa"/>
            <w:shd w:val="clear" w:color="auto" w:fill="auto"/>
          </w:tcPr>
          <w:p w14:paraId="1816D5CF" w14:textId="77777777" w:rsidR="009800B9" w:rsidRPr="002313D0" w:rsidRDefault="009800B9" w:rsidP="003611F3">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3F151F08" w14:textId="77777777" w:rsidR="009800B9" w:rsidRPr="0077197F" w:rsidRDefault="009800B9" w:rsidP="003611F3">
            <w:pPr>
              <w:spacing w:before="80"/>
              <w:rPr>
                <w:sz w:val="20"/>
                <w:szCs w:val="20"/>
              </w:rPr>
            </w:pPr>
          </w:p>
          <w:p w14:paraId="28545A46" w14:textId="77777777" w:rsidR="009800B9" w:rsidRPr="0077197F" w:rsidRDefault="009800B9" w:rsidP="003611F3">
            <w:pPr>
              <w:spacing w:before="80"/>
              <w:rPr>
                <w:sz w:val="20"/>
                <w:szCs w:val="20"/>
              </w:rPr>
            </w:pPr>
          </w:p>
        </w:tc>
        <w:tc>
          <w:tcPr>
            <w:tcW w:w="4779" w:type="dxa"/>
            <w:shd w:val="clear" w:color="auto" w:fill="auto"/>
          </w:tcPr>
          <w:p w14:paraId="471801DA" w14:textId="77777777" w:rsidR="009800B9" w:rsidRDefault="009800B9" w:rsidP="003611F3">
            <w:pPr>
              <w:rPr>
                <w:sz w:val="20"/>
                <w:szCs w:val="20"/>
              </w:rPr>
            </w:pPr>
          </w:p>
          <w:p w14:paraId="7F0BDA8A" w14:textId="77777777" w:rsidR="009800B9" w:rsidRDefault="009800B9" w:rsidP="003611F3">
            <w:pPr>
              <w:rPr>
                <w:b/>
                <w:sz w:val="20"/>
                <w:szCs w:val="20"/>
              </w:rPr>
            </w:pPr>
            <w:r w:rsidRPr="006079F9">
              <w:rPr>
                <w:b/>
                <w:sz w:val="20"/>
                <w:szCs w:val="20"/>
              </w:rPr>
              <w:t>ACCESS</w:t>
            </w:r>
          </w:p>
          <w:p w14:paraId="04CBD1E1" w14:textId="77777777" w:rsidR="009800B9" w:rsidRPr="006079F9" w:rsidRDefault="009800B9" w:rsidP="003611F3">
            <w:pPr>
              <w:rPr>
                <w:b/>
                <w:sz w:val="20"/>
                <w:szCs w:val="20"/>
              </w:rPr>
            </w:pPr>
          </w:p>
          <w:p w14:paraId="1A3F4E07" w14:textId="77777777" w:rsidR="009800B9" w:rsidRPr="00802CB7" w:rsidRDefault="009800B9" w:rsidP="009800B9">
            <w:pPr>
              <w:numPr>
                <w:ilvl w:val="0"/>
                <w:numId w:val="7"/>
              </w:numPr>
              <w:ind w:left="340" w:hanging="250"/>
              <w:rPr>
                <w:sz w:val="20"/>
                <w:szCs w:val="20"/>
              </w:rPr>
            </w:pPr>
            <w:r w:rsidRPr="00802CB7">
              <w:rPr>
                <w:sz w:val="20"/>
                <w:szCs w:val="20"/>
              </w:rPr>
              <w:t>3.4-8 Bridge study</w:t>
            </w:r>
            <w:r>
              <w:rPr>
                <w:sz w:val="20"/>
                <w:szCs w:val="20"/>
              </w:rPr>
              <w:t>, 2006</w:t>
            </w:r>
          </w:p>
          <w:p w14:paraId="09A1193F" w14:textId="77777777" w:rsidR="009800B9" w:rsidRPr="00802CB7" w:rsidRDefault="009800B9" w:rsidP="009800B9">
            <w:pPr>
              <w:numPr>
                <w:ilvl w:val="0"/>
                <w:numId w:val="7"/>
              </w:numPr>
              <w:ind w:left="340" w:hanging="250"/>
              <w:rPr>
                <w:sz w:val="20"/>
                <w:szCs w:val="20"/>
              </w:rPr>
            </w:pPr>
            <w:r w:rsidRPr="00802CB7">
              <w:rPr>
                <w:sz w:val="20"/>
                <w:szCs w:val="20"/>
              </w:rPr>
              <w:t>3.4-9, factor analysis and SEM exploring language skills and math</w:t>
            </w:r>
            <w:r>
              <w:rPr>
                <w:sz w:val="20"/>
                <w:szCs w:val="20"/>
              </w:rPr>
              <w:t xml:space="preserve"> (year unknown)</w:t>
            </w:r>
          </w:p>
          <w:p w14:paraId="045229EE" w14:textId="77777777" w:rsidR="009800B9" w:rsidRDefault="009800B9" w:rsidP="009800B9">
            <w:pPr>
              <w:numPr>
                <w:ilvl w:val="0"/>
                <w:numId w:val="7"/>
              </w:numPr>
              <w:ind w:left="340" w:hanging="250"/>
              <w:rPr>
                <w:sz w:val="20"/>
                <w:szCs w:val="20"/>
              </w:rPr>
            </w:pPr>
            <w:r w:rsidRPr="00802CB7">
              <w:rPr>
                <w:sz w:val="20"/>
                <w:szCs w:val="20"/>
              </w:rPr>
              <w:t xml:space="preserve">3.1-11 Relationship between ACCESS domain scores and </w:t>
            </w:r>
            <w:r>
              <w:rPr>
                <w:sz w:val="20"/>
                <w:szCs w:val="20"/>
              </w:rPr>
              <w:t xml:space="preserve">NECAP reading, writing, and math </w:t>
            </w:r>
            <w:r w:rsidRPr="00802CB7">
              <w:rPr>
                <w:sz w:val="20"/>
                <w:szCs w:val="20"/>
              </w:rPr>
              <w:t>assessments</w:t>
            </w:r>
            <w:r>
              <w:rPr>
                <w:sz w:val="20"/>
                <w:szCs w:val="20"/>
              </w:rPr>
              <w:t xml:space="preserve"> from 2009</w:t>
            </w:r>
          </w:p>
          <w:p w14:paraId="5F1F5119" w14:textId="77777777" w:rsidR="009800B9" w:rsidRDefault="009800B9" w:rsidP="009800B9">
            <w:pPr>
              <w:numPr>
                <w:ilvl w:val="0"/>
                <w:numId w:val="7"/>
              </w:numPr>
              <w:ind w:left="340" w:hanging="250"/>
              <w:rPr>
                <w:sz w:val="20"/>
                <w:szCs w:val="20"/>
              </w:rPr>
            </w:pPr>
            <w:r>
              <w:rPr>
                <w:sz w:val="20"/>
                <w:szCs w:val="20"/>
              </w:rPr>
              <w:t>Evidence does not include studies that were done with the current version of the assessment.</w:t>
            </w:r>
          </w:p>
          <w:p w14:paraId="4F770A6B" w14:textId="77777777" w:rsidR="009800B9" w:rsidRDefault="009800B9" w:rsidP="003611F3">
            <w:pPr>
              <w:rPr>
                <w:sz w:val="20"/>
                <w:szCs w:val="20"/>
              </w:rPr>
            </w:pPr>
          </w:p>
          <w:p w14:paraId="24D778A6" w14:textId="77777777" w:rsidR="009800B9" w:rsidRPr="00815E1A" w:rsidRDefault="009800B9" w:rsidP="003611F3">
            <w:pPr>
              <w:rPr>
                <w:sz w:val="20"/>
                <w:szCs w:val="20"/>
              </w:rPr>
            </w:pPr>
            <w:r>
              <w:rPr>
                <w:sz w:val="20"/>
                <w:szCs w:val="20"/>
              </w:rPr>
              <w:t xml:space="preserve">Evidence here should focus on the relationship with “other variables” and should provide information about </w:t>
            </w:r>
            <w:r w:rsidRPr="00815E1A">
              <w:rPr>
                <w:sz w:val="20"/>
                <w:szCs w:val="20"/>
              </w:rPr>
              <w:t>how the “scores are related as expected.” Therefore, much of the cited evidence is not sufficient.</w:t>
            </w:r>
          </w:p>
          <w:p w14:paraId="793C409B" w14:textId="77777777" w:rsidR="009800B9" w:rsidRPr="00815E1A" w:rsidRDefault="009800B9" w:rsidP="003611F3">
            <w:pPr>
              <w:rPr>
                <w:sz w:val="20"/>
                <w:szCs w:val="20"/>
              </w:rPr>
            </w:pPr>
          </w:p>
          <w:p w14:paraId="17878561" w14:textId="77777777" w:rsidR="009800B9" w:rsidRPr="00815E1A" w:rsidRDefault="009800B9" w:rsidP="003611F3">
            <w:pPr>
              <w:rPr>
                <w:b/>
                <w:sz w:val="20"/>
                <w:szCs w:val="20"/>
              </w:rPr>
            </w:pPr>
            <w:r w:rsidRPr="00815E1A">
              <w:rPr>
                <w:b/>
                <w:sz w:val="20"/>
                <w:szCs w:val="20"/>
              </w:rPr>
              <w:t>Alternate ACCESS</w:t>
            </w:r>
          </w:p>
          <w:p w14:paraId="45149282" w14:textId="77777777" w:rsidR="009800B9" w:rsidRPr="00815E1A" w:rsidRDefault="009800B9" w:rsidP="003611F3">
            <w:pPr>
              <w:rPr>
                <w:b/>
                <w:sz w:val="20"/>
                <w:szCs w:val="20"/>
              </w:rPr>
            </w:pPr>
          </w:p>
          <w:p w14:paraId="41456EE0" w14:textId="77777777" w:rsidR="009800B9" w:rsidRPr="00815E1A" w:rsidRDefault="009800B9" w:rsidP="00172DAF">
            <w:pPr>
              <w:numPr>
                <w:ilvl w:val="0"/>
                <w:numId w:val="78"/>
              </w:numPr>
              <w:ind w:left="340" w:hanging="250"/>
              <w:rPr>
                <w:bCs/>
                <w:iCs/>
                <w:sz w:val="20"/>
                <w:szCs w:val="28"/>
              </w:rPr>
            </w:pPr>
            <w:r w:rsidRPr="00815E1A">
              <w:rPr>
                <w:sz w:val="20"/>
                <w:szCs w:val="20"/>
              </w:rPr>
              <w:t xml:space="preserve">2.1-4 Annual Technical Report for Alternate ACCESS for ELLs, 2015-16 Administration, pp. 60-61. </w:t>
            </w:r>
            <w:r w:rsidRPr="00815E1A">
              <w:rPr>
                <w:bCs/>
                <w:iCs/>
                <w:sz w:val="20"/>
                <w:szCs w:val="28"/>
              </w:rPr>
              <w:t>Correlations among Scale Scores by Grade-level Cluster.</w:t>
            </w:r>
          </w:p>
          <w:p w14:paraId="1FBB6590" w14:textId="77777777" w:rsidR="009800B9" w:rsidRPr="00815E1A" w:rsidRDefault="009800B9" w:rsidP="00172DAF">
            <w:pPr>
              <w:numPr>
                <w:ilvl w:val="0"/>
                <w:numId w:val="78"/>
              </w:numPr>
              <w:ind w:left="340" w:hanging="250"/>
              <w:rPr>
                <w:sz w:val="20"/>
                <w:szCs w:val="20"/>
              </w:rPr>
            </w:pPr>
            <w:r w:rsidRPr="00815E1A">
              <w:rPr>
                <w:bCs/>
                <w:iCs/>
                <w:sz w:val="20"/>
                <w:szCs w:val="28"/>
              </w:rPr>
              <w:t>No relevant evidence was provided.</w:t>
            </w:r>
          </w:p>
          <w:p w14:paraId="73340526" w14:textId="77777777" w:rsidR="009800B9" w:rsidRPr="0077197F" w:rsidRDefault="009800B9" w:rsidP="003611F3">
            <w:pPr>
              <w:rPr>
                <w:sz w:val="20"/>
                <w:szCs w:val="20"/>
              </w:rPr>
            </w:pPr>
          </w:p>
        </w:tc>
        <w:tc>
          <w:tcPr>
            <w:tcW w:w="5013" w:type="dxa"/>
            <w:shd w:val="clear" w:color="auto" w:fill="auto"/>
          </w:tcPr>
          <w:p w14:paraId="2DB679B8" w14:textId="77777777" w:rsidR="009800B9" w:rsidRDefault="009800B9" w:rsidP="003611F3">
            <w:pPr>
              <w:rPr>
                <w:sz w:val="20"/>
                <w:szCs w:val="20"/>
              </w:rPr>
            </w:pPr>
          </w:p>
          <w:p w14:paraId="4C684582" w14:textId="77777777" w:rsidR="009800B9" w:rsidRPr="006079F9" w:rsidRDefault="009800B9" w:rsidP="003611F3">
            <w:pPr>
              <w:rPr>
                <w:b/>
                <w:sz w:val="20"/>
                <w:szCs w:val="20"/>
              </w:rPr>
            </w:pPr>
            <w:r w:rsidRPr="006079F9">
              <w:rPr>
                <w:b/>
                <w:sz w:val="20"/>
                <w:szCs w:val="20"/>
              </w:rPr>
              <w:t>ACCESS</w:t>
            </w:r>
          </w:p>
          <w:p w14:paraId="573F78DF" w14:textId="77777777" w:rsidR="009800B9" w:rsidRDefault="009800B9" w:rsidP="003611F3">
            <w:pPr>
              <w:rPr>
                <w:sz w:val="20"/>
                <w:szCs w:val="20"/>
              </w:rPr>
            </w:pPr>
          </w:p>
          <w:p w14:paraId="390CEB63" w14:textId="77777777" w:rsidR="009800B9" w:rsidRDefault="009800B9" w:rsidP="00172DAF">
            <w:pPr>
              <w:numPr>
                <w:ilvl w:val="0"/>
                <w:numId w:val="76"/>
              </w:numPr>
              <w:ind w:left="332" w:hanging="270"/>
              <w:rPr>
                <w:sz w:val="20"/>
                <w:szCs w:val="20"/>
              </w:rPr>
            </w:pPr>
            <w:r>
              <w:rPr>
                <w:sz w:val="20"/>
                <w:szCs w:val="20"/>
              </w:rPr>
              <w:t xml:space="preserve">To fully address this standard, evidence of how the “scores are related as expected to other variables” is required. </w:t>
            </w:r>
          </w:p>
          <w:p w14:paraId="3FAF0FC7" w14:textId="77777777" w:rsidR="009800B9" w:rsidRDefault="009800B9" w:rsidP="00172DAF">
            <w:pPr>
              <w:numPr>
                <w:ilvl w:val="0"/>
                <w:numId w:val="76"/>
              </w:numPr>
              <w:ind w:left="332" w:hanging="270"/>
              <w:rPr>
                <w:sz w:val="20"/>
                <w:szCs w:val="20"/>
              </w:rPr>
            </w:pPr>
            <w:r>
              <w:rPr>
                <w:sz w:val="20"/>
                <w:szCs w:val="20"/>
              </w:rPr>
              <w:t xml:space="preserve">This additional evidence would also link the study findings to the validity framework. </w:t>
            </w:r>
          </w:p>
          <w:p w14:paraId="39FD24D4" w14:textId="77777777" w:rsidR="009800B9" w:rsidRDefault="009800B9" w:rsidP="00172DAF">
            <w:pPr>
              <w:numPr>
                <w:ilvl w:val="0"/>
                <w:numId w:val="76"/>
              </w:numPr>
              <w:ind w:left="332" w:hanging="270"/>
              <w:rPr>
                <w:sz w:val="20"/>
                <w:szCs w:val="20"/>
              </w:rPr>
            </w:pPr>
            <w:r>
              <w:rPr>
                <w:sz w:val="20"/>
                <w:szCs w:val="20"/>
              </w:rPr>
              <w:t>Additional studies are needed with the current version of the assessment.</w:t>
            </w:r>
          </w:p>
          <w:p w14:paraId="3F7AA332" w14:textId="77777777" w:rsidR="009800B9" w:rsidRDefault="009800B9" w:rsidP="003611F3">
            <w:pPr>
              <w:rPr>
                <w:sz w:val="20"/>
                <w:szCs w:val="20"/>
              </w:rPr>
            </w:pPr>
          </w:p>
          <w:p w14:paraId="5ED38842" w14:textId="77777777" w:rsidR="009800B9" w:rsidRDefault="009800B9" w:rsidP="003611F3">
            <w:pPr>
              <w:rPr>
                <w:b/>
                <w:sz w:val="20"/>
                <w:szCs w:val="20"/>
              </w:rPr>
            </w:pPr>
          </w:p>
          <w:p w14:paraId="741F36AC" w14:textId="77777777" w:rsidR="009800B9" w:rsidRDefault="009800B9" w:rsidP="003611F3">
            <w:pPr>
              <w:rPr>
                <w:b/>
                <w:sz w:val="20"/>
                <w:szCs w:val="20"/>
              </w:rPr>
            </w:pPr>
          </w:p>
          <w:p w14:paraId="6C81577F" w14:textId="77777777" w:rsidR="009800B9" w:rsidRDefault="009800B9" w:rsidP="003611F3">
            <w:pPr>
              <w:rPr>
                <w:b/>
                <w:sz w:val="20"/>
                <w:szCs w:val="20"/>
              </w:rPr>
            </w:pPr>
          </w:p>
          <w:p w14:paraId="39069C72" w14:textId="77777777" w:rsidR="009800B9" w:rsidRDefault="009800B9" w:rsidP="003611F3">
            <w:pPr>
              <w:rPr>
                <w:b/>
                <w:sz w:val="20"/>
                <w:szCs w:val="20"/>
              </w:rPr>
            </w:pPr>
          </w:p>
          <w:p w14:paraId="4DAC9E40" w14:textId="77777777" w:rsidR="009800B9" w:rsidRDefault="009800B9" w:rsidP="003611F3">
            <w:pPr>
              <w:rPr>
                <w:b/>
                <w:sz w:val="20"/>
                <w:szCs w:val="20"/>
              </w:rPr>
            </w:pPr>
          </w:p>
          <w:p w14:paraId="723FD91C" w14:textId="77777777" w:rsidR="009800B9" w:rsidRDefault="009800B9" w:rsidP="003611F3">
            <w:pPr>
              <w:rPr>
                <w:b/>
                <w:sz w:val="20"/>
                <w:szCs w:val="20"/>
              </w:rPr>
            </w:pPr>
          </w:p>
          <w:p w14:paraId="1678FB8A" w14:textId="77777777" w:rsidR="009800B9" w:rsidRDefault="009800B9" w:rsidP="003611F3">
            <w:pPr>
              <w:rPr>
                <w:b/>
                <w:sz w:val="20"/>
                <w:szCs w:val="20"/>
              </w:rPr>
            </w:pPr>
          </w:p>
          <w:p w14:paraId="3A56940E" w14:textId="77777777" w:rsidR="009800B9" w:rsidRPr="000E76A0" w:rsidRDefault="009800B9" w:rsidP="003611F3">
            <w:pPr>
              <w:rPr>
                <w:b/>
                <w:sz w:val="20"/>
                <w:szCs w:val="20"/>
              </w:rPr>
            </w:pPr>
            <w:r w:rsidRPr="000E76A0">
              <w:rPr>
                <w:b/>
                <w:sz w:val="20"/>
                <w:szCs w:val="20"/>
              </w:rPr>
              <w:t>Alternate ACCESS</w:t>
            </w:r>
          </w:p>
          <w:p w14:paraId="267ABC66" w14:textId="77777777" w:rsidR="009800B9" w:rsidRDefault="009800B9" w:rsidP="003611F3">
            <w:pPr>
              <w:rPr>
                <w:sz w:val="20"/>
                <w:szCs w:val="20"/>
              </w:rPr>
            </w:pPr>
          </w:p>
          <w:p w14:paraId="4D9A4A54" w14:textId="77777777" w:rsidR="009800B9" w:rsidRDefault="009800B9" w:rsidP="00172DAF">
            <w:pPr>
              <w:numPr>
                <w:ilvl w:val="0"/>
                <w:numId w:val="96"/>
              </w:numPr>
              <w:ind w:left="332" w:hanging="270"/>
              <w:rPr>
                <w:sz w:val="20"/>
                <w:szCs w:val="20"/>
              </w:rPr>
            </w:pPr>
            <w:r>
              <w:rPr>
                <w:sz w:val="20"/>
                <w:szCs w:val="20"/>
              </w:rPr>
              <w:t>Evidence related to this critical element is needed.</w:t>
            </w:r>
          </w:p>
          <w:p w14:paraId="332257FA" w14:textId="77777777" w:rsidR="009800B9" w:rsidRDefault="009800B9" w:rsidP="003611F3">
            <w:pPr>
              <w:rPr>
                <w:sz w:val="20"/>
                <w:szCs w:val="20"/>
              </w:rPr>
            </w:pPr>
          </w:p>
          <w:p w14:paraId="4795D508" w14:textId="77777777" w:rsidR="009800B9" w:rsidRPr="0077197F" w:rsidRDefault="009800B9" w:rsidP="003611F3">
            <w:pPr>
              <w:pStyle w:val="Default"/>
              <w:rPr>
                <w:sz w:val="20"/>
                <w:szCs w:val="20"/>
              </w:rPr>
            </w:pPr>
          </w:p>
        </w:tc>
      </w:tr>
    </w:tbl>
    <w:p w14:paraId="428C6E96" w14:textId="77777777" w:rsidR="009800B9" w:rsidRDefault="009800B9" w:rsidP="009800B9">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9800B9" w:rsidRPr="00532BBF" w14:paraId="336CA13C" w14:textId="77777777" w:rsidTr="003611F3">
        <w:tc>
          <w:tcPr>
            <w:tcW w:w="13410" w:type="dxa"/>
            <w:shd w:val="clear" w:color="auto" w:fill="auto"/>
          </w:tcPr>
          <w:p w14:paraId="207B40AB" w14:textId="77777777" w:rsidR="009800B9" w:rsidRPr="00532BBF" w:rsidRDefault="009800B9" w:rsidP="003611F3">
            <w:pPr>
              <w:pStyle w:val="Heading4"/>
            </w:pPr>
            <w:r>
              <w:lastRenderedPageBreak/>
              <w:t xml:space="preserve">Section 3.4 </w:t>
            </w:r>
            <w:r w:rsidRPr="00532BBF">
              <w:t>Summary Statement</w:t>
            </w:r>
          </w:p>
        </w:tc>
      </w:tr>
      <w:tr w:rsidR="009800B9" w:rsidRPr="00532BBF" w14:paraId="649F56B5" w14:textId="77777777" w:rsidTr="003611F3">
        <w:tc>
          <w:tcPr>
            <w:tcW w:w="13410" w:type="dxa"/>
            <w:shd w:val="clear" w:color="auto" w:fill="auto"/>
          </w:tcPr>
          <w:p w14:paraId="69724EB7" w14:textId="77777777" w:rsidR="009800B9" w:rsidRPr="00532BBF" w:rsidRDefault="009800B9" w:rsidP="003611F3">
            <w:pPr>
              <w:rPr>
                <w:sz w:val="20"/>
                <w:szCs w:val="20"/>
              </w:rPr>
            </w:pPr>
            <w:r w:rsidRPr="00532BBF">
              <w:rPr>
                <w:sz w:val="20"/>
                <w:szCs w:val="20"/>
              </w:rPr>
              <w:t>___ No additional evidence is required or</w:t>
            </w:r>
          </w:p>
          <w:p w14:paraId="6142AD1A" w14:textId="77777777" w:rsidR="009800B9" w:rsidRPr="00532BBF" w:rsidRDefault="009800B9" w:rsidP="003611F3">
            <w:pPr>
              <w:rPr>
                <w:sz w:val="20"/>
                <w:szCs w:val="20"/>
              </w:rPr>
            </w:pPr>
          </w:p>
          <w:p w14:paraId="55F7AA7E" w14:textId="77777777" w:rsidR="009800B9" w:rsidRDefault="009800B9"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9547AC5" w14:textId="77777777" w:rsidR="009800B9" w:rsidRPr="00D10D00" w:rsidRDefault="009800B9" w:rsidP="003611F3">
            <w:pPr>
              <w:rPr>
                <w:b/>
                <w:sz w:val="20"/>
                <w:szCs w:val="20"/>
              </w:rPr>
            </w:pPr>
            <w:r w:rsidRPr="00D10D00">
              <w:rPr>
                <w:b/>
                <w:sz w:val="20"/>
                <w:szCs w:val="20"/>
              </w:rPr>
              <w:t>ACCESS</w:t>
            </w:r>
          </w:p>
          <w:p w14:paraId="58F6869F" w14:textId="77777777" w:rsidR="009800B9" w:rsidRDefault="009800B9" w:rsidP="00172DAF">
            <w:pPr>
              <w:numPr>
                <w:ilvl w:val="0"/>
                <w:numId w:val="77"/>
              </w:numPr>
              <w:ind w:left="360"/>
              <w:rPr>
                <w:sz w:val="20"/>
                <w:szCs w:val="20"/>
              </w:rPr>
            </w:pPr>
            <w:r>
              <w:rPr>
                <w:sz w:val="20"/>
                <w:szCs w:val="20"/>
              </w:rPr>
              <w:t>Evidence of how the “scores are related as expected to other variables” is required</w:t>
            </w:r>
            <w:r w:rsidRPr="00532BBF">
              <w:rPr>
                <w:sz w:val="20"/>
                <w:szCs w:val="20"/>
              </w:rPr>
              <w:t xml:space="preserve"> </w:t>
            </w:r>
            <w:r>
              <w:rPr>
                <w:sz w:val="20"/>
                <w:szCs w:val="20"/>
              </w:rPr>
              <w:t>and how this supports the validity argument</w:t>
            </w:r>
          </w:p>
          <w:p w14:paraId="04975E4D" w14:textId="77777777" w:rsidR="009800B9" w:rsidRDefault="009800B9" w:rsidP="00172DAF">
            <w:pPr>
              <w:numPr>
                <w:ilvl w:val="0"/>
                <w:numId w:val="77"/>
              </w:numPr>
              <w:ind w:left="360"/>
              <w:rPr>
                <w:sz w:val="20"/>
                <w:szCs w:val="20"/>
              </w:rPr>
            </w:pPr>
            <w:r>
              <w:rPr>
                <w:sz w:val="20"/>
                <w:szCs w:val="20"/>
              </w:rPr>
              <w:t>Additional studies are needed with the current version of the assessment.</w:t>
            </w:r>
          </w:p>
          <w:p w14:paraId="3E096FF6" w14:textId="77777777" w:rsidR="009800B9" w:rsidRPr="00D10D00" w:rsidRDefault="009800B9" w:rsidP="003611F3">
            <w:pPr>
              <w:rPr>
                <w:b/>
                <w:sz w:val="20"/>
                <w:szCs w:val="20"/>
              </w:rPr>
            </w:pPr>
            <w:r w:rsidRPr="00D10D00">
              <w:rPr>
                <w:b/>
                <w:sz w:val="20"/>
                <w:szCs w:val="20"/>
              </w:rPr>
              <w:t>Alternate ACCESS</w:t>
            </w:r>
          </w:p>
          <w:p w14:paraId="0B190EDB" w14:textId="77777777" w:rsidR="009800B9" w:rsidRPr="002313D0" w:rsidRDefault="009800B9" w:rsidP="009800B9">
            <w:pPr>
              <w:numPr>
                <w:ilvl w:val="0"/>
                <w:numId w:val="12"/>
              </w:numPr>
              <w:spacing w:before="80"/>
              <w:rPr>
                <w:sz w:val="20"/>
                <w:szCs w:val="20"/>
              </w:rPr>
            </w:pPr>
            <w:r>
              <w:rPr>
                <w:sz w:val="20"/>
              </w:rPr>
              <w:t>A</w:t>
            </w:r>
            <w:r w:rsidRPr="002313D0">
              <w:rPr>
                <w:sz w:val="20"/>
              </w:rPr>
              <w:t>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5B5B9CE8" w14:textId="77777777" w:rsidR="009800B9" w:rsidRPr="00532BBF" w:rsidRDefault="009800B9" w:rsidP="003611F3">
            <w:pPr>
              <w:ind w:left="720"/>
              <w:rPr>
                <w:sz w:val="20"/>
                <w:szCs w:val="20"/>
              </w:rPr>
            </w:pPr>
          </w:p>
        </w:tc>
      </w:tr>
    </w:tbl>
    <w:p w14:paraId="4FCE4335" w14:textId="77777777" w:rsidR="009800B9" w:rsidRDefault="009800B9" w:rsidP="009800B9">
      <w:pPr>
        <w:rPr>
          <w:b/>
          <w:sz w:val="20"/>
        </w:rPr>
      </w:pPr>
    </w:p>
    <w:p w14:paraId="36F51FD9" w14:textId="77777777" w:rsidR="009800B9" w:rsidRDefault="009800B9" w:rsidP="009800B9">
      <w:pPr>
        <w:rPr>
          <w:b/>
          <w:sz w:val="20"/>
        </w:rPr>
      </w:pPr>
    </w:p>
    <w:p w14:paraId="74D38844" w14:textId="77777777" w:rsidR="009800B9" w:rsidRPr="008A4204" w:rsidRDefault="009800B9" w:rsidP="009800B9">
      <w:pPr>
        <w:pStyle w:val="Heading1"/>
      </w:pPr>
      <w:r>
        <w:br w:type="page"/>
      </w:r>
      <w:bookmarkStart w:id="25" w:name="_Toc3354971"/>
      <w:r w:rsidRPr="008A4204">
        <w:lastRenderedPageBreak/>
        <w:t>SECTION 4: TECHNICA</w:t>
      </w:r>
      <w:bookmarkStart w:id="26" w:name="section4"/>
      <w:bookmarkEnd w:id="26"/>
      <w:r w:rsidRPr="008A4204">
        <w:t>L QUALITY – OTHER</w:t>
      </w:r>
      <w:bookmarkEnd w:id="25"/>
      <w:r w:rsidRPr="008A4204">
        <w:t xml:space="preserve"> </w:t>
      </w:r>
      <w:r w:rsidRPr="008A4204">
        <w:tab/>
      </w:r>
    </w:p>
    <w:p w14:paraId="721FA0FF" w14:textId="77777777" w:rsidR="009800B9" w:rsidRDefault="009800B9" w:rsidP="009800B9">
      <w:pPr>
        <w:pStyle w:val="Heading6"/>
      </w:pPr>
    </w:p>
    <w:p w14:paraId="42704010" w14:textId="77777777" w:rsidR="009800B9" w:rsidRPr="00F47BF4" w:rsidRDefault="009800B9" w:rsidP="009800B9">
      <w:pPr>
        <w:pStyle w:val="Heading2"/>
      </w:pPr>
      <w:bookmarkStart w:id="27" w:name="_Toc3354972"/>
      <w:r w:rsidRPr="00F47BF4">
        <w:t>Critical Element 4.1 – Reliability</w:t>
      </w:r>
      <w:bookmarkEnd w:id="2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800B9" w:rsidRPr="005809BE" w14:paraId="23A84555"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7566F2A" w14:textId="77777777" w:rsidR="009800B9" w:rsidRPr="005809BE" w:rsidRDefault="009800B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9F397CA" w14:textId="77777777" w:rsidR="009800B9" w:rsidRPr="005809BE" w:rsidRDefault="009800B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113120D" w14:textId="77777777" w:rsidR="009800B9" w:rsidRPr="005809BE" w:rsidRDefault="009800B9" w:rsidP="003611F3">
            <w:pPr>
              <w:rPr>
                <w:b/>
                <w:sz w:val="20"/>
              </w:rPr>
            </w:pPr>
            <w:r w:rsidRPr="005809BE">
              <w:rPr>
                <w:b/>
                <w:sz w:val="20"/>
              </w:rPr>
              <w:t xml:space="preserve">Comments/Notes/Questions/Suggestions Regarding State Documentation or Evidence </w:t>
            </w:r>
          </w:p>
        </w:tc>
      </w:tr>
      <w:tr w:rsidR="009800B9" w14:paraId="27DC6E05" w14:textId="77777777" w:rsidTr="003611F3">
        <w:tc>
          <w:tcPr>
            <w:tcW w:w="3618" w:type="dxa"/>
            <w:shd w:val="clear" w:color="auto" w:fill="auto"/>
          </w:tcPr>
          <w:p w14:paraId="097881BC" w14:textId="77777777" w:rsidR="009800B9" w:rsidRPr="002313D0" w:rsidRDefault="009800B9" w:rsidP="003611F3">
            <w:pPr>
              <w:spacing w:before="80"/>
              <w:rPr>
                <w:sz w:val="20"/>
              </w:rPr>
            </w:pPr>
            <w:r w:rsidRPr="002313D0">
              <w:rPr>
                <w:sz w:val="20"/>
                <w:szCs w:val="20"/>
              </w:rPr>
              <w:t xml:space="preserve">The State has </w:t>
            </w:r>
            <w:r w:rsidRPr="002313D0">
              <w:rPr>
                <w:sz w:val="20"/>
              </w:rPr>
              <w:t>documented adequate reliability</w:t>
            </w:r>
            <w:r w:rsidRPr="002313D0">
              <w:rPr>
                <w:b/>
                <w:sz w:val="20"/>
              </w:rPr>
              <w:t xml:space="preserve"> </w:t>
            </w:r>
            <w:r w:rsidRPr="002313D0">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6F15B115" w14:textId="77777777" w:rsidR="009800B9" w:rsidRPr="002313D0" w:rsidRDefault="009800B9" w:rsidP="00172DAF">
            <w:pPr>
              <w:numPr>
                <w:ilvl w:val="0"/>
                <w:numId w:val="33"/>
              </w:numPr>
              <w:rPr>
                <w:sz w:val="20"/>
                <w:szCs w:val="20"/>
              </w:rPr>
            </w:pPr>
            <w:r w:rsidRPr="002313D0">
              <w:rPr>
                <w:sz w:val="20"/>
                <w:szCs w:val="20"/>
              </w:rPr>
              <w:t>Test reliability of the State’s assessments estimated for its student population (</w:t>
            </w:r>
            <w:r w:rsidRPr="002313D0">
              <w:rPr>
                <w:b/>
                <w:i/>
                <w:sz w:val="20"/>
                <w:szCs w:val="20"/>
              </w:rPr>
              <w:t>for ELP assessments, including any domain or component sub-tests, as applicable</w:t>
            </w:r>
            <w:r w:rsidRPr="002313D0">
              <w:rPr>
                <w:b/>
                <w:sz w:val="20"/>
                <w:szCs w:val="20"/>
              </w:rPr>
              <w:t>)</w:t>
            </w:r>
            <w:r w:rsidRPr="002313D0">
              <w:rPr>
                <w:sz w:val="20"/>
                <w:szCs w:val="20"/>
              </w:rPr>
              <w:t>;</w:t>
            </w:r>
          </w:p>
          <w:p w14:paraId="2E375DC7" w14:textId="77777777" w:rsidR="009800B9" w:rsidRPr="002313D0" w:rsidRDefault="009800B9" w:rsidP="00172DAF">
            <w:pPr>
              <w:numPr>
                <w:ilvl w:val="0"/>
                <w:numId w:val="33"/>
              </w:numPr>
              <w:rPr>
                <w:sz w:val="20"/>
                <w:szCs w:val="20"/>
              </w:rPr>
            </w:pPr>
            <w:r w:rsidRPr="002313D0">
              <w:rPr>
                <w:sz w:val="20"/>
                <w:szCs w:val="20"/>
              </w:rPr>
              <w:t>Overall and conditional standard error of measurement of the State’s assessments, including any domain or component sub-tests, as applicable;</w:t>
            </w:r>
          </w:p>
          <w:p w14:paraId="1D156B8B" w14:textId="77777777" w:rsidR="009800B9" w:rsidRPr="002313D0" w:rsidRDefault="009800B9" w:rsidP="00172DAF">
            <w:pPr>
              <w:numPr>
                <w:ilvl w:val="0"/>
                <w:numId w:val="33"/>
              </w:numPr>
              <w:rPr>
                <w:sz w:val="20"/>
                <w:szCs w:val="20"/>
              </w:rPr>
            </w:pPr>
            <w:r w:rsidRPr="002313D0">
              <w:rPr>
                <w:sz w:val="20"/>
                <w:szCs w:val="20"/>
              </w:rPr>
              <w:t>Consistency and accuracy of estimates in categorical classification decisions for the cut scores, achievement levels or proficiency levels based on the assessment results;</w:t>
            </w:r>
          </w:p>
          <w:p w14:paraId="59CB7B93" w14:textId="77777777" w:rsidR="009800B9" w:rsidRPr="0077197F" w:rsidRDefault="009800B9" w:rsidP="00172DAF">
            <w:pPr>
              <w:numPr>
                <w:ilvl w:val="0"/>
                <w:numId w:val="33"/>
              </w:numPr>
              <w:rPr>
                <w:sz w:val="20"/>
                <w:szCs w:val="20"/>
              </w:rPr>
            </w:pPr>
            <w:r w:rsidRPr="002313D0">
              <w:rPr>
                <w:sz w:val="20"/>
                <w:szCs w:val="20"/>
              </w:rPr>
              <w:t xml:space="preserve">For computer-adaptive tests, evidence that the assessments produce test forms with adequately </w:t>
            </w:r>
            <w:r w:rsidRPr="002313D0">
              <w:rPr>
                <w:sz w:val="20"/>
                <w:szCs w:val="20"/>
              </w:rPr>
              <w:lastRenderedPageBreak/>
              <w:t>precise estimates of</w:t>
            </w:r>
            <w:r w:rsidRPr="002313D0">
              <w:rPr>
                <w:sz w:val="20"/>
              </w:rPr>
              <w:t xml:space="preserve"> </w:t>
            </w:r>
            <w:r w:rsidRPr="002313D0">
              <w:rPr>
                <w:b/>
                <w:i/>
                <w:sz w:val="20"/>
                <w:szCs w:val="20"/>
              </w:rPr>
              <w:t>an EL’s English proficiency</w:t>
            </w:r>
            <w:r w:rsidRPr="002313D0">
              <w:rPr>
                <w:sz w:val="20"/>
                <w:szCs w:val="20"/>
              </w:rPr>
              <w:t>.</w:t>
            </w:r>
          </w:p>
        </w:tc>
        <w:tc>
          <w:tcPr>
            <w:tcW w:w="4779" w:type="dxa"/>
            <w:shd w:val="clear" w:color="auto" w:fill="auto"/>
          </w:tcPr>
          <w:p w14:paraId="6E50AC90" w14:textId="77777777" w:rsidR="009800B9" w:rsidRDefault="009800B9" w:rsidP="003611F3">
            <w:pPr>
              <w:rPr>
                <w:sz w:val="20"/>
                <w:szCs w:val="20"/>
              </w:rPr>
            </w:pPr>
          </w:p>
          <w:p w14:paraId="27F8FB50" w14:textId="77777777" w:rsidR="009800B9" w:rsidRPr="000256B7" w:rsidRDefault="009800B9" w:rsidP="003611F3">
            <w:pPr>
              <w:rPr>
                <w:b/>
                <w:sz w:val="20"/>
                <w:szCs w:val="20"/>
              </w:rPr>
            </w:pPr>
            <w:r w:rsidRPr="000256B7">
              <w:rPr>
                <w:b/>
                <w:sz w:val="20"/>
                <w:szCs w:val="20"/>
              </w:rPr>
              <w:t>ACCESS</w:t>
            </w:r>
          </w:p>
          <w:p w14:paraId="15CDEE3A" w14:textId="77777777" w:rsidR="009800B9" w:rsidRDefault="009800B9" w:rsidP="003611F3">
            <w:pPr>
              <w:rPr>
                <w:sz w:val="20"/>
                <w:szCs w:val="20"/>
              </w:rPr>
            </w:pPr>
          </w:p>
          <w:p w14:paraId="1838E976" w14:textId="77777777" w:rsidR="009800B9" w:rsidRDefault="009800B9" w:rsidP="00172DAF">
            <w:pPr>
              <w:numPr>
                <w:ilvl w:val="0"/>
                <w:numId w:val="53"/>
              </w:numPr>
              <w:ind w:left="340" w:hanging="270"/>
              <w:rPr>
                <w:sz w:val="20"/>
                <w:szCs w:val="20"/>
              </w:rPr>
            </w:pPr>
            <w:r>
              <w:rPr>
                <w:sz w:val="20"/>
                <w:szCs w:val="20"/>
              </w:rPr>
              <w:t>2.1-2, provided by domain</w:t>
            </w:r>
          </w:p>
          <w:p w14:paraId="5A6104CB" w14:textId="77777777" w:rsidR="009800B9" w:rsidRDefault="009800B9" w:rsidP="00172DAF">
            <w:pPr>
              <w:numPr>
                <w:ilvl w:val="0"/>
                <w:numId w:val="53"/>
              </w:numPr>
              <w:ind w:left="340" w:hanging="270"/>
              <w:rPr>
                <w:sz w:val="20"/>
                <w:szCs w:val="20"/>
              </w:rPr>
            </w:pPr>
            <w:r>
              <w:rPr>
                <w:sz w:val="20"/>
                <w:szCs w:val="20"/>
              </w:rPr>
              <w:t>No subgroup information</w:t>
            </w:r>
          </w:p>
          <w:p w14:paraId="5701D109" w14:textId="77777777" w:rsidR="009800B9" w:rsidRDefault="009800B9" w:rsidP="003611F3">
            <w:pPr>
              <w:rPr>
                <w:sz w:val="20"/>
                <w:szCs w:val="20"/>
              </w:rPr>
            </w:pPr>
          </w:p>
          <w:p w14:paraId="7BBD38AF" w14:textId="77777777" w:rsidR="009800B9" w:rsidRDefault="009800B9" w:rsidP="003611F3">
            <w:pPr>
              <w:rPr>
                <w:sz w:val="20"/>
                <w:szCs w:val="20"/>
              </w:rPr>
            </w:pPr>
          </w:p>
          <w:p w14:paraId="2534796D" w14:textId="77777777" w:rsidR="009800B9" w:rsidRDefault="009800B9" w:rsidP="003611F3">
            <w:pPr>
              <w:rPr>
                <w:sz w:val="20"/>
                <w:szCs w:val="20"/>
              </w:rPr>
            </w:pPr>
          </w:p>
          <w:p w14:paraId="69231B25" w14:textId="77777777" w:rsidR="009800B9" w:rsidRDefault="009800B9" w:rsidP="003611F3">
            <w:pPr>
              <w:ind w:left="720"/>
              <w:rPr>
                <w:i/>
                <w:color w:val="365F91"/>
                <w:sz w:val="20"/>
                <w:szCs w:val="20"/>
              </w:rPr>
            </w:pPr>
          </w:p>
          <w:p w14:paraId="02D53E66" w14:textId="77777777" w:rsidR="009800B9" w:rsidRDefault="009800B9" w:rsidP="003611F3">
            <w:pPr>
              <w:ind w:left="720"/>
              <w:rPr>
                <w:i/>
                <w:color w:val="365F91"/>
                <w:sz w:val="20"/>
                <w:szCs w:val="20"/>
              </w:rPr>
            </w:pPr>
          </w:p>
          <w:p w14:paraId="49C78E5E" w14:textId="77777777" w:rsidR="009800B9" w:rsidRDefault="009800B9" w:rsidP="003611F3">
            <w:pPr>
              <w:ind w:left="720"/>
              <w:rPr>
                <w:i/>
                <w:color w:val="365F91"/>
                <w:sz w:val="20"/>
                <w:szCs w:val="20"/>
              </w:rPr>
            </w:pPr>
          </w:p>
          <w:p w14:paraId="07AD98A7" w14:textId="77777777" w:rsidR="009800B9" w:rsidRDefault="009800B9" w:rsidP="003611F3">
            <w:pPr>
              <w:ind w:left="720"/>
              <w:rPr>
                <w:i/>
                <w:color w:val="365F91"/>
                <w:sz w:val="20"/>
                <w:szCs w:val="20"/>
              </w:rPr>
            </w:pPr>
          </w:p>
          <w:p w14:paraId="29C5E362" w14:textId="77777777" w:rsidR="009800B9" w:rsidRDefault="009800B9" w:rsidP="003611F3">
            <w:pPr>
              <w:ind w:left="720"/>
              <w:rPr>
                <w:i/>
                <w:color w:val="365F91"/>
                <w:sz w:val="20"/>
                <w:szCs w:val="20"/>
              </w:rPr>
            </w:pPr>
          </w:p>
          <w:p w14:paraId="27B10098" w14:textId="77777777" w:rsidR="009800B9" w:rsidRDefault="009800B9" w:rsidP="003611F3">
            <w:pPr>
              <w:ind w:left="720"/>
              <w:rPr>
                <w:i/>
                <w:color w:val="365F91"/>
                <w:sz w:val="20"/>
                <w:szCs w:val="20"/>
              </w:rPr>
            </w:pPr>
          </w:p>
          <w:p w14:paraId="4C708077" w14:textId="77777777" w:rsidR="009800B9" w:rsidRDefault="009800B9" w:rsidP="003611F3">
            <w:pPr>
              <w:ind w:left="720"/>
              <w:rPr>
                <w:i/>
                <w:color w:val="365F91"/>
                <w:sz w:val="20"/>
                <w:szCs w:val="20"/>
              </w:rPr>
            </w:pPr>
          </w:p>
          <w:p w14:paraId="12FD2662" w14:textId="77777777" w:rsidR="009800B9" w:rsidRDefault="009800B9" w:rsidP="003611F3">
            <w:pPr>
              <w:ind w:left="720"/>
              <w:rPr>
                <w:i/>
                <w:color w:val="365F91"/>
                <w:sz w:val="20"/>
                <w:szCs w:val="20"/>
              </w:rPr>
            </w:pPr>
          </w:p>
          <w:p w14:paraId="14B62637" w14:textId="77777777" w:rsidR="009800B9" w:rsidRDefault="009800B9" w:rsidP="003611F3">
            <w:pPr>
              <w:ind w:left="720"/>
              <w:rPr>
                <w:i/>
                <w:color w:val="365F91"/>
                <w:sz w:val="20"/>
                <w:szCs w:val="20"/>
              </w:rPr>
            </w:pPr>
          </w:p>
          <w:p w14:paraId="2AE4D0B1" w14:textId="77777777" w:rsidR="009800B9" w:rsidRDefault="009800B9" w:rsidP="003611F3">
            <w:pPr>
              <w:ind w:left="720"/>
              <w:rPr>
                <w:i/>
                <w:color w:val="365F91"/>
                <w:sz w:val="20"/>
                <w:szCs w:val="20"/>
              </w:rPr>
            </w:pPr>
          </w:p>
          <w:p w14:paraId="2726DF6F" w14:textId="77777777" w:rsidR="009800B9" w:rsidRDefault="009800B9" w:rsidP="003611F3">
            <w:pPr>
              <w:ind w:left="720"/>
              <w:rPr>
                <w:i/>
                <w:color w:val="365F91"/>
                <w:sz w:val="20"/>
                <w:szCs w:val="20"/>
              </w:rPr>
            </w:pPr>
          </w:p>
          <w:p w14:paraId="19566398" w14:textId="77777777" w:rsidR="009800B9" w:rsidRDefault="009800B9" w:rsidP="003611F3">
            <w:pPr>
              <w:ind w:left="720"/>
              <w:rPr>
                <w:i/>
                <w:color w:val="365F91"/>
                <w:sz w:val="20"/>
                <w:szCs w:val="20"/>
              </w:rPr>
            </w:pPr>
          </w:p>
          <w:p w14:paraId="22376F86" w14:textId="77777777" w:rsidR="009800B9" w:rsidRDefault="009800B9" w:rsidP="003611F3">
            <w:pPr>
              <w:ind w:left="720"/>
              <w:rPr>
                <w:i/>
                <w:color w:val="365F91"/>
                <w:sz w:val="20"/>
                <w:szCs w:val="20"/>
              </w:rPr>
            </w:pPr>
          </w:p>
          <w:p w14:paraId="43BE2F16" w14:textId="77777777" w:rsidR="009800B9" w:rsidRDefault="009800B9" w:rsidP="003611F3">
            <w:pPr>
              <w:ind w:left="720"/>
              <w:rPr>
                <w:i/>
                <w:color w:val="365F91"/>
                <w:sz w:val="20"/>
                <w:szCs w:val="20"/>
              </w:rPr>
            </w:pPr>
          </w:p>
          <w:p w14:paraId="72213CCD" w14:textId="77777777" w:rsidR="009800B9" w:rsidRDefault="009800B9" w:rsidP="003611F3">
            <w:pPr>
              <w:ind w:left="720"/>
              <w:rPr>
                <w:i/>
                <w:color w:val="365F91"/>
                <w:sz w:val="20"/>
                <w:szCs w:val="20"/>
              </w:rPr>
            </w:pPr>
          </w:p>
          <w:p w14:paraId="00266E33" w14:textId="77777777" w:rsidR="009800B9" w:rsidRDefault="009800B9" w:rsidP="003611F3">
            <w:pPr>
              <w:ind w:left="720"/>
              <w:rPr>
                <w:i/>
                <w:color w:val="365F91"/>
                <w:sz w:val="20"/>
                <w:szCs w:val="20"/>
              </w:rPr>
            </w:pPr>
          </w:p>
          <w:p w14:paraId="5D5E5964" w14:textId="77777777" w:rsidR="009800B9" w:rsidRDefault="009800B9" w:rsidP="003611F3">
            <w:pPr>
              <w:ind w:left="720"/>
              <w:rPr>
                <w:i/>
                <w:color w:val="365F91"/>
                <w:sz w:val="20"/>
                <w:szCs w:val="20"/>
              </w:rPr>
            </w:pPr>
          </w:p>
          <w:p w14:paraId="07983A62" w14:textId="77777777" w:rsidR="009800B9" w:rsidRDefault="009800B9" w:rsidP="003611F3">
            <w:pPr>
              <w:ind w:left="720"/>
              <w:rPr>
                <w:i/>
                <w:color w:val="365F91"/>
                <w:sz w:val="20"/>
                <w:szCs w:val="20"/>
              </w:rPr>
            </w:pPr>
          </w:p>
          <w:p w14:paraId="7604766C" w14:textId="77777777" w:rsidR="009800B9" w:rsidRDefault="009800B9" w:rsidP="003611F3">
            <w:pPr>
              <w:ind w:left="720"/>
              <w:rPr>
                <w:i/>
                <w:color w:val="365F91"/>
                <w:sz w:val="20"/>
                <w:szCs w:val="20"/>
              </w:rPr>
            </w:pPr>
          </w:p>
          <w:p w14:paraId="24400F9D" w14:textId="77777777" w:rsidR="009800B9" w:rsidRDefault="009800B9" w:rsidP="003611F3">
            <w:pPr>
              <w:ind w:left="720"/>
              <w:rPr>
                <w:i/>
                <w:color w:val="365F91"/>
                <w:sz w:val="20"/>
                <w:szCs w:val="20"/>
              </w:rPr>
            </w:pPr>
          </w:p>
          <w:p w14:paraId="48A3AF9C" w14:textId="77777777" w:rsidR="009800B9" w:rsidRDefault="009800B9" w:rsidP="003611F3">
            <w:pPr>
              <w:ind w:left="720"/>
              <w:rPr>
                <w:i/>
                <w:color w:val="365F91"/>
                <w:sz w:val="20"/>
                <w:szCs w:val="20"/>
              </w:rPr>
            </w:pPr>
          </w:p>
          <w:p w14:paraId="4A94C8A4" w14:textId="77777777" w:rsidR="009800B9" w:rsidRDefault="009800B9" w:rsidP="003611F3">
            <w:pPr>
              <w:ind w:left="720"/>
              <w:rPr>
                <w:i/>
                <w:color w:val="365F91"/>
                <w:sz w:val="20"/>
                <w:szCs w:val="20"/>
              </w:rPr>
            </w:pPr>
          </w:p>
          <w:p w14:paraId="48E214AB" w14:textId="77777777" w:rsidR="009800B9" w:rsidRDefault="009800B9" w:rsidP="003611F3">
            <w:pPr>
              <w:ind w:left="720"/>
              <w:rPr>
                <w:i/>
                <w:color w:val="365F91"/>
                <w:sz w:val="20"/>
                <w:szCs w:val="20"/>
              </w:rPr>
            </w:pPr>
          </w:p>
          <w:p w14:paraId="243FBCD7" w14:textId="77777777" w:rsidR="009800B9" w:rsidRPr="003106C8" w:rsidRDefault="009800B9" w:rsidP="003611F3">
            <w:pPr>
              <w:ind w:left="720"/>
              <w:rPr>
                <w:color w:val="548DD4"/>
                <w:sz w:val="20"/>
                <w:szCs w:val="20"/>
              </w:rPr>
            </w:pPr>
          </w:p>
          <w:p w14:paraId="3C3C39FB" w14:textId="77777777" w:rsidR="009800B9" w:rsidRDefault="009800B9" w:rsidP="003611F3">
            <w:pPr>
              <w:rPr>
                <w:b/>
                <w:color w:val="008000"/>
                <w:sz w:val="20"/>
                <w:szCs w:val="20"/>
              </w:rPr>
            </w:pPr>
          </w:p>
          <w:p w14:paraId="6D891CA9" w14:textId="77777777" w:rsidR="009800B9" w:rsidRDefault="009800B9" w:rsidP="003611F3">
            <w:pPr>
              <w:rPr>
                <w:b/>
                <w:color w:val="008000"/>
                <w:sz w:val="20"/>
                <w:szCs w:val="20"/>
              </w:rPr>
            </w:pPr>
          </w:p>
          <w:p w14:paraId="401D6E5D" w14:textId="77777777" w:rsidR="009800B9" w:rsidRPr="00EE05F3" w:rsidRDefault="009800B9" w:rsidP="003611F3">
            <w:pPr>
              <w:rPr>
                <w:b/>
                <w:sz w:val="20"/>
                <w:szCs w:val="20"/>
              </w:rPr>
            </w:pPr>
            <w:r w:rsidRPr="00EE05F3">
              <w:rPr>
                <w:b/>
                <w:sz w:val="20"/>
                <w:szCs w:val="20"/>
              </w:rPr>
              <w:t>Alternate ACCESS</w:t>
            </w:r>
          </w:p>
          <w:p w14:paraId="441FC013" w14:textId="77777777" w:rsidR="009800B9" w:rsidRPr="00EE05F3" w:rsidRDefault="009800B9" w:rsidP="003611F3">
            <w:pPr>
              <w:rPr>
                <w:b/>
                <w:sz w:val="20"/>
                <w:szCs w:val="20"/>
              </w:rPr>
            </w:pPr>
          </w:p>
          <w:p w14:paraId="11186E06" w14:textId="77777777" w:rsidR="009800B9" w:rsidRPr="00EE05F3" w:rsidRDefault="009800B9" w:rsidP="00172DAF">
            <w:pPr>
              <w:numPr>
                <w:ilvl w:val="0"/>
                <w:numId w:val="98"/>
              </w:numPr>
              <w:ind w:left="340" w:hanging="270"/>
              <w:rPr>
                <w:sz w:val="20"/>
              </w:rPr>
            </w:pPr>
            <w:r w:rsidRPr="00EE05F3">
              <w:rPr>
                <w:sz w:val="20"/>
              </w:rPr>
              <w:t>2.1.4 Annual Technical Report for Alternate ACCESS, 2015-16, pp</w:t>
            </w:r>
            <w:r>
              <w:rPr>
                <w:sz w:val="20"/>
              </w:rPr>
              <w:t>.</w:t>
            </w:r>
            <w:r w:rsidRPr="00EE05F3">
              <w:rPr>
                <w:sz w:val="20"/>
              </w:rPr>
              <w:t xml:space="preserve"> 73-80. “In general, the reliability and the accuracy and consistency of classification of the Overall Composite are very high for Alternate ACCESS for ELLs.”</w:t>
            </w:r>
          </w:p>
          <w:p w14:paraId="71419CD7" w14:textId="77777777" w:rsidR="009800B9" w:rsidRPr="00EE05F3" w:rsidRDefault="009800B9" w:rsidP="00172DAF">
            <w:pPr>
              <w:numPr>
                <w:ilvl w:val="0"/>
                <w:numId w:val="98"/>
              </w:numPr>
              <w:ind w:left="340" w:hanging="270"/>
              <w:rPr>
                <w:sz w:val="20"/>
                <w:szCs w:val="20"/>
              </w:rPr>
            </w:pPr>
            <w:r w:rsidRPr="00EE05F3">
              <w:rPr>
                <w:sz w:val="20"/>
              </w:rPr>
              <w:t>Reliability information for overall composite scores was located (p. 109, 138, 165, 194).</w:t>
            </w:r>
          </w:p>
          <w:p w14:paraId="7D2ADAF0" w14:textId="77777777" w:rsidR="009800B9" w:rsidRDefault="009800B9" w:rsidP="003611F3">
            <w:pPr>
              <w:rPr>
                <w:sz w:val="20"/>
                <w:szCs w:val="20"/>
              </w:rPr>
            </w:pPr>
          </w:p>
          <w:p w14:paraId="701E2CAF" w14:textId="77777777" w:rsidR="009800B9" w:rsidRPr="0077197F" w:rsidRDefault="009800B9" w:rsidP="003611F3">
            <w:pPr>
              <w:rPr>
                <w:sz w:val="20"/>
                <w:szCs w:val="20"/>
              </w:rPr>
            </w:pPr>
          </w:p>
        </w:tc>
        <w:tc>
          <w:tcPr>
            <w:tcW w:w="5013" w:type="dxa"/>
            <w:shd w:val="clear" w:color="auto" w:fill="auto"/>
          </w:tcPr>
          <w:p w14:paraId="50A52D62" w14:textId="77777777" w:rsidR="009800B9" w:rsidRDefault="009800B9" w:rsidP="003611F3">
            <w:pPr>
              <w:rPr>
                <w:sz w:val="20"/>
                <w:szCs w:val="20"/>
              </w:rPr>
            </w:pPr>
          </w:p>
          <w:p w14:paraId="6BCAF386" w14:textId="77777777" w:rsidR="009800B9" w:rsidRDefault="009800B9" w:rsidP="003611F3">
            <w:pPr>
              <w:rPr>
                <w:b/>
                <w:sz w:val="20"/>
                <w:szCs w:val="20"/>
              </w:rPr>
            </w:pPr>
            <w:r w:rsidRPr="009C5DD5">
              <w:rPr>
                <w:b/>
                <w:sz w:val="20"/>
                <w:szCs w:val="20"/>
              </w:rPr>
              <w:t>ACCESS</w:t>
            </w:r>
          </w:p>
          <w:p w14:paraId="63ED3D3C" w14:textId="77777777" w:rsidR="009800B9" w:rsidRPr="009C5DD5" w:rsidRDefault="009800B9" w:rsidP="003611F3">
            <w:pPr>
              <w:rPr>
                <w:b/>
                <w:sz w:val="20"/>
                <w:szCs w:val="20"/>
              </w:rPr>
            </w:pPr>
          </w:p>
          <w:p w14:paraId="1F5313D2" w14:textId="77777777" w:rsidR="009800B9" w:rsidRDefault="009800B9" w:rsidP="00172DAF">
            <w:pPr>
              <w:numPr>
                <w:ilvl w:val="0"/>
                <w:numId w:val="97"/>
              </w:numPr>
              <w:ind w:left="332" w:hanging="270"/>
              <w:rPr>
                <w:sz w:val="20"/>
                <w:szCs w:val="20"/>
              </w:rPr>
            </w:pPr>
            <w:r>
              <w:rPr>
                <w:sz w:val="20"/>
                <w:szCs w:val="20"/>
              </w:rPr>
              <w:t>While the various statistics (e.g. Cronbach’s alpha, decision consistency, TIF) are provided at the composite and domain levels, they are not computed for any subgroups, such as gender and SES, accommodation type.</w:t>
            </w:r>
          </w:p>
          <w:p w14:paraId="512C1DC7" w14:textId="77777777" w:rsidR="009800B9" w:rsidRPr="007E13F7" w:rsidRDefault="009800B9" w:rsidP="00172DAF">
            <w:pPr>
              <w:numPr>
                <w:ilvl w:val="0"/>
                <w:numId w:val="97"/>
              </w:numPr>
              <w:ind w:left="332" w:hanging="270"/>
              <w:rPr>
                <w:sz w:val="20"/>
                <w:szCs w:val="20"/>
              </w:rPr>
            </w:pPr>
            <w:r>
              <w:rPr>
                <w:sz w:val="20"/>
                <w:szCs w:val="20"/>
              </w:rPr>
              <w:t>Accuracy and consistency measures for some composite scores and domains appeared low (see for example 2.1-2 p.345, p.167-168). If the proficiency levels are used to make decisions for these measures, then this needs to be addressed. The Peers’ understanding is that states can make decisions regarding the way in which scores are used to make decisions. Does WIDA provide more guidance given the reliability information?</w:t>
            </w:r>
          </w:p>
          <w:p w14:paraId="247F47DE" w14:textId="77777777" w:rsidR="009800B9" w:rsidRPr="009C5DD5" w:rsidRDefault="009800B9" w:rsidP="00172DAF">
            <w:pPr>
              <w:numPr>
                <w:ilvl w:val="0"/>
                <w:numId w:val="97"/>
              </w:numPr>
              <w:ind w:left="332" w:hanging="270"/>
              <w:rPr>
                <w:sz w:val="20"/>
                <w:szCs w:val="20"/>
              </w:rPr>
            </w:pPr>
            <w:r>
              <w:rPr>
                <w:sz w:val="20"/>
                <w:szCs w:val="20"/>
              </w:rPr>
              <w:t>While it may have been done, the Peers could not locate, f</w:t>
            </w:r>
            <w:r w:rsidRPr="009C5DD5">
              <w:rPr>
                <w:sz w:val="20"/>
                <w:szCs w:val="20"/>
              </w:rPr>
              <w:t>or computer-adaptive tests, evidence that the assessments produce test forms with adequately precise estimates of</w:t>
            </w:r>
            <w:r w:rsidRPr="009C5DD5">
              <w:rPr>
                <w:sz w:val="20"/>
              </w:rPr>
              <w:t xml:space="preserve"> </w:t>
            </w:r>
            <w:r w:rsidRPr="009C5DD5">
              <w:rPr>
                <w:b/>
                <w:i/>
                <w:sz w:val="20"/>
                <w:szCs w:val="20"/>
              </w:rPr>
              <w:t>an EL’s English proficiency.</w:t>
            </w:r>
            <w:r>
              <w:rPr>
                <w:b/>
                <w:i/>
                <w:sz w:val="20"/>
                <w:szCs w:val="20"/>
              </w:rPr>
              <w:t xml:space="preserve"> </w:t>
            </w:r>
            <w:r w:rsidRPr="009C5DD5">
              <w:rPr>
                <w:sz w:val="20"/>
                <w:szCs w:val="20"/>
              </w:rPr>
              <w:t>Given the multistage adaptive administrations, the Peers were looking for evidence that WIDA has considered the reliability of the forms</w:t>
            </w:r>
            <w:r>
              <w:rPr>
                <w:sz w:val="20"/>
                <w:szCs w:val="20"/>
              </w:rPr>
              <w:t>, or pathways,</w:t>
            </w:r>
            <w:r w:rsidRPr="009C5DD5">
              <w:rPr>
                <w:sz w:val="20"/>
                <w:szCs w:val="20"/>
              </w:rPr>
              <w:t xml:space="preserve"> across students.</w:t>
            </w:r>
          </w:p>
          <w:p w14:paraId="41F4CAB1" w14:textId="77777777" w:rsidR="009800B9" w:rsidRPr="007E13F7" w:rsidRDefault="009800B9" w:rsidP="00172DAF">
            <w:pPr>
              <w:numPr>
                <w:ilvl w:val="0"/>
                <w:numId w:val="97"/>
              </w:numPr>
              <w:ind w:left="332" w:hanging="270"/>
              <w:rPr>
                <w:sz w:val="20"/>
                <w:szCs w:val="20"/>
              </w:rPr>
            </w:pPr>
            <w:r>
              <w:rPr>
                <w:sz w:val="20"/>
                <w:szCs w:val="20"/>
              </w:rPr>
              <w:t>A large amount of statistical output was provided; however, there was not information or narrative about how this information is interpreted by WIDA and will be used to guide future development work within the program. For example, are there areas for which WIDA will focus efforts and try to improve in the future? For example, this could include TAC notes from the discussion of these statistics.</w:t>
            </w:r>
          </w:p>
          <w:p w14:paraId="6710C73C" w14:textId="77777777" w:rsidR="009800B9" w:rsidRDefault="009800B9" w:rsidP="003611F3">
            <w:pPr>
              <w:rPr>
                <w:sz w:val="20"/>
                <w:szCs w:val="20"/>
              </w:rPr>
            </w:pPr>
          </w:p>
          <w:p w14:paraId="09B827F6" w14:textId="77777777" w:rsidR="009800B9" w:rsidRDefault="009800B9" w:rsidP="003611F3">
            <w:pPr>
              <w:rPr>
                <w:b/>
                <w:sz w:val="20"/>
                <w:szCs w:val="20"/>
              </w:rPr>
            </w:pPr>
          </w:p>
          <w:p w14:paraId="78E1AFB4" w14:textId="77777777" w:rsidR="009800B9" w:rsidRDefault="009800B9" w:rsidP="003611F3">
            <w:pPr>
              <w:rPr>
                <w:b/>
                <w:sz w:val="20"/>
                <w:szCs w:val="20"/>
              </w:rPr>
            </w:pPr>
            <w:r w:rsidRPr="000256B7">
              <w:rPr>
                <w:b/>
                <w:sz w:val="20"/>
                <w:szCs w:val="20"/>
              </w:rPr>
              <w:t>Alternate ACCESS</w:t>
            </w:r>
          </w:p>
          <w:p w14:paraId="051E7418" w14:textId="77777777" w:rsidR="009800B9" w:rsidRPr="000256B7" w:rsidRDefault="009800B9" w:rsidP="003611F3">
            <w:pPr>
              <w:rPr>
                <w:b/>
                <w:sz w:val="20"/>
                <w:szCs w:val="20"/>
              </w:rPr>
            </w:pPr>
          </w:p>
          <w:p w14:paraId="7C587F2D" w14:textId="77777777" w:rsidR="009800B9" w:rsidRDefault="009800B9" w:rsidP="00172DAF">
            <w:pPr>
              <w:numPr>
                <w:ilvl w:val="0"/>
                <w:numId w:val="97"/>
              </w:numPr>
              <w:ind w:left="332" w:hanging="242"/>
              <w:rPr>
                <w:sz w:val="20"/>
                <w:szCs w:val="20"/>
              </w:rPr>
            </w:pPr>
            <w:r>
              <w:rPr>
                <w:sz w:val="20"/>
                <w:szCs w:val="20"/>
              </w:rPr>
              <w:t>While various reliability estimates (Cronbach’s alpha, decisions consistency) are reported for some composite scores and domains, the Peers could not locate the TIFs for the overall composite scores.</w:t>
            </w:r>
          </w:p>
          <w:p w14:paraId="6A13E5F8" w14:textId="77777777" w:rsidR="009800B9" w:rsidRDefault="009800B9" w:rsidP="00172DAF">
            <w:pPr>
              <w:numPr>
                <w:ilvl w:val="0"/>
                <w:numId w:val="97"/>
              </w:numPr>
              <w:ind w:left="332" w:hanging="242"/>
              <w:rPr>
                <w:sz w:val="20"/>
                <w:szCs w:val="20"/>
              </w:rPr>
            </w:pPr>
            <w:r>
              <w:rPr>
                <w:sz w:val="20"/>
                <w:szCs w:val="20"/>
              </w:rPr>
              <w:t>While the various statistics (e.g. Cronbach’s alpha, decision consistency, TIF) are provided at the composite and domain levels, they are not computed for any subgroups, such as gender and SES, accommodation type.</w:t>
            </w:r>
          </w:p>
          <w:p w14:paraId="186A486B" w14:textId="77777777" w:rsidR="009800B9" w:rsidRPr="007E13F7" w:rsidRDefault="009800B9" w:rsidP="00172DAF">
            <w:pPr>
              <w:numPr>
                <w:ilvl w:val="0"/>
                <w:numId w:val="97"/>
              </w:numPr>
              <w:ind w:left="332" w:hanging="242"/>
              <w:rPr>
                <w:sz w:val="20"/>
                <w:szCs w:val="20"/>
              </w:rPr>
            </w:pPr>
            <w:r>
              <w:rPr>
                <w:sz w:val="20"/>
                <w:szCs w:val="20"/>
              </w:rPr>
              <w:t>Accuracy and consistency measures for some composite scores and domains appeared low (see for example 2.1-4 p.96, p.102). If the proficiency levels are used to make decisions for these measures, then this needs to be addressed. The Peers’ understanding is that states can make decisions regarding the way in which scores are used to make decisions. Does WIDA provide more guidance given the reliability information?</w:t>
            </w:r>
          </w:p>
          <w:p w14:paraId="4068E4DF" w14:textId="77777777" w:rsidR="009800B9" w:rsidRPr="007E13F7" w:rsidRDefault="009800B9" w:rsidP="00172DAF">
            <w:pPr>
              <w:numPr>
                <w:ilvl w:val="0"/>
                <w:numId w:val="97"/>
              </w:numPr>
              <w:ind w:left="332" w:hanging="242"/>
              <w:rPr>
                <w:sz w:val="20"/>
                <w:szCs w:val="20"/>
              </w:rPr>
            </w:pPr>
            <w:r>
              <w:rPr>
                <w:sz w:val="20"/>
                <w:szCs w:val="20"/>
              </w:rPr>
              <w:t>A large amount of statistical output was provided; however, there was not information or narrative about how this information is interpreted by WIDA and will be used to guide future development work within the program. For example, are there areas for which WIDA will focus efforts and try to improve in the future? For example, this could include TAC notes from the discussion of these statistics.</w:t>
            </w:r>
          </w:p>
          <w:p w14:paraId="13211B1A" w14:textId="77777777" w:rsidR="009800B9" w:rsidRDefault="009800B9" w:rsidP="003611F3">
            <w:pPr>
              <w:rPr>
                <w:sz w:val="20"/>
                <w:szCs w:val="20"/>
              </w:rPr>
            </w:pPr>
          </w:p>
          <w:p w14:paraId="781970FC" w14:textId="77777777" w:rsidR="009800B9" w:rsidRDefault="009800B9" w:rsidP="003611F3">
            <w:pPr>
              <w:rPr>
                <w:sz w:val="20"/>
                <w:szCs w:val="20"/>
              </w:rPr>
            </w:pPr>
            <w:r>
              <w:rPr>
                <w:sz w:val="20"/>
                <w:szCs w:val="20"/>
              </w:rPr>
              <w:t>For future submissions and the benefit of the program, it would be beneficial for WIDA to provide the reliability information in a more user-friendly format. Narrative summaries would be helpful to the Peers and other audiences in addition to the various page number references.</w:t>
            </w:r>
          </w:p>
          <w:p w14:paraId="03106AC3" w14:textId="77777777" w:rsidR="009800B9" w:rsidRPr="0077197F" w:rsidRDefault="009800B9" w:rsidP="003611F3">
            <w:pPr>
              <w:rPr>
                <w:sz w:val="20"/>
                <w:szCs w:val="20"/>
              </w:rPr>
            </w:pPr>
          </w:p>
        </w:tc>
      </w:tr>
      <w:tr w:rsidR="009800B9" w:rsidRPr="00532BBF" w14:paraId="09AE66EA" w14:textId="77777777" w:rsidTr="003611F3">
        <w:tc>
          <w:tcPr>
            <w:tcW w:w="13410" w:type="dxa"/>
            <w:gridSpan w:val="3"/>
            <w:shd w:val="clear" w:color="auto" w:fill="auto"/>
          </w:tcPr>
          <w:p w14:paraId="4E756B9E" w14:textId="77777777" w:rsidR="009800B9" w:rsidRPr="00532BBF" w:rsidRDefault="009800B9" w:rsidP="003611F3">
            <w:pPr>
              <w:pStyle w:val="Heading4"/>
            </w:pPr>
            <w:r>
              <w:lastRenderedPageBreak/>
              <w:t xml:space="preserve">Section 4.1 </w:t>
            </w:r>
            <w:r w:rsidRPr="00532BBF">
              <w:t>Summary Statement</w:t>
            </w:r>
          </w:p>
        </w:tc>
      </w:tr>
      <w:tr w:rsidR="009800B9" w:rsidRPr="00532BBF" w14:paraId="205EAAE9" w14:textId="77777777" w:rsidTr="003611F3">
        <w:tc>
          <w:tcPr>
            <w:tcW w:w="13410" w:type="dxa"/>
            <w:gridSpan w:val="3"/>
            <w:shd w:val="clear" w:color="auto" w:fill="auto"/>
          </w:tcPr>
          <w:p w14:paraId="02AEE2AC" w14:textId="77777777" w:rsidR="009800B9" w:rsidRPr="00532BBF" w:rsidRDefault="009800B9" w:rsidP="003611F3">
            <w:pPr>
              <w:rPr>
                <w:sz w:val="20"/>
                <w:szCs w:val="20"/>
              </w:rPr>
            </w:pPr>
            <w:r w:rsidRPr="00532BBF">
              <w:rPr>
                <w:sz w:val="20"/>
                <w:szCs w:val="20"/>
              </w:rPr>
              <w:t>___ No additional evidence is required or</w:t>
            </w:r>
          </w:p>
          <w:p w14:paraId="0A3A94CA" w14:textId="77777777" w:rsidR="009800B9" w:rsidRPr="00532BBF" w:rsidRDefault="009800B9" w:rsidP="003611F3">
            <w:pPr>
              <w:rPr>
                <w:sz w:val="20"/>
                <w:szCs w:val="20"/>
              </w:rPr>
            </w:pPr>
          </w:p>
          <w:p w14:paraId="046AB49F" w14:textId="77777777" w:rsidR="009800B9" w:rsidRDefault="009800B9"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C9FFAD1" w14:textId="77777777" w:rsidR="009800B9" w:rsidRPr="00B86C5B" w:rsidRDefault="009800B9" w:rsidP="003611F3">
            <w:pPr>
              <w:rPr>
                <w:b/>
                <w:sz w:val="20"/>
                <w:szCs w:val="20"/>
              </w:rPr>
            </w:pPr>
            <w:r w:rsidRPr="00B86C5B">
              <w:rPr>
                <w:b/>
                <w:sz w:val="20"/>
                <w:szCs w:val="20"/>
              </w:rPr>
              <w:t>ACCESS &amp; Alternate ACCESS</w:t>
            </w:r>
          </w:p>
          <w:p w14:paraId="7065DDF2" w14:textId="77777777" w:rsidR="009800B9" w:rsidRDefault="009800B9" w:rsidP="009800B9">
            <w:pPr>
              <w:numPr>
                <w:ilvl w:val="0"/>
                <w:numId w:val="7"/>
              </w:numPr>
              <w:rPr>
                <w:sz w:val="20"/>
                <w:szCs w:val="20"/>
              </w:rPr>
            </w:pPr>
            <w:r>
              <w:rPr>
                <w:sz w:val="20"/>
                <w:szCs w:val="20"/>
              </w:rPr>
              <w:t>Reliability by various subgroups</w:t>
            </w:r>
          </w:p>
          <w:p w14:paraId="0F0084CB" w14:textId="77777777" w:rsidR="009800B9" w:rsidRDefault="009800B9" w:rsidP="009800B9">
            <w:pPr>
              <w:numPr>
                <w:ilvl w:val="0"/>
                <w:numId w:val="7"/>
              </w:numPr>
              <w:rPr>
                <w:sz w:val="20"/>
                <w:szCs w:val="20"/>
              </w:rPr>
            </w:pPr>
            <w:r>
              <w:rPr>
                <w:sz w:val="20"/>
                <w:szCs w:val="20"/>
              </w:rPr>
              <w:t xml:space="preserve">Evidence that the use of scores, including composite and domain, is supported by the reliability statistics and then is used to provide direction to states about the appropriate use of scores in high-stakes decisions (e.g. exit decisions). </w:t>
            </w:r>
          </w:p>
          <w:p w14:paraId="21F31C11" w14:textId="77777777" w:rsidR="009800B9" w:rsidRDefault="009800B9" w:rsidP="009800B9">
            <w:pPr>
              <w:numPr>
                <w:ilvl w:val="0"/>
                <w:numId w:val="7"/>
              </w:numPr>
              <w:rPr>
                <w:sz w:val="20"/>
                <w:szCs w:val="20"/>
              </w:rPr>
            </w:pPr>
            <w:r>
              <w:rPr>
                <w:sz w:val="20"/>
                <w:szCs w:val="20"/>
              </w:rPr>
              <w:t>Evidence that the reliability results are reviewed by WIDA and used to inform ongoing maintenance and development.</w:t>
            </w:r>
          </w:p>
          <w:p w14:paraId="0688741F" w14:textId="77777777" w:rsidR="009800B9" w:rsidRPr="00B86C5B" w:rsidRDefault="009800B9" w:rsidP="003611F3">
            <w:pPr>
              <w:rPr>
                <w:b/>
                <w:sz w:val="20"/>
                <w:szCs w:val="20"/>
              </w:rPr>
            </w:pPr>
            <w:r w:rsidRPr="00B86C5B">
              <w:rPr>
                <w:b/>
                <w:sz w:val="20"/>
                <w:szCs w:val="20"/>
              </w:rPr>
              <w:t>ACCESS</w:t>
            </w:r>
          </w:p>
          <w:p w14:paraId="3BDB88BA" w14:textId="77777777" w:rsidR="009800B9" w:rsidRDefault="009800B9" w:rsidP="009800B9">
            <w:pPr>
              <w:numPr>
                <w:ilvl w:val="0"/>
                <w:numId w:val="7"/>
              </w:numPr>
              <w:rPr>
                <w:sz w:val="20"/>
                <w:szCs w:val="20"/>
              </w:rPr>
            </w:pPr>
            <w:r w:rsidRPr="002313D0">
              <w:rPr>
                <w:sz w:val="20"/>
                <w:szCs w:val="20"/>
              </w:rPr>
              <w:t>For computer-adaptive tests, evidence that the assessments produce test forms with adequately precise estimates of</w:t>
            </w:r>
            <w:r w:rsidRPr="002313D0">
              <w:rPr>
                <w:sz w:val="20"/>
              </w:rPr>
              <w:t xml:space="preserve"> </w:t>
            </w:r>
            <w:r w:rsidRPr="002313D0">
              <w:rPr>
                <w:b/>
                <w:i/>
                <w:sz w:val="20"/>
                <w:szCs w:val="20"/>
              </w:rPr>
              <w:t>an EL’s English proficiency</w:t>
            </w:r>
            <w:r w:rsidRPr="002313D0">
              <w:rPr>
                <w:sz w:val="20"/>
                <w:szCs w:val="20"/>
              </w:rPr>
              <w:t>.</w:t>
            </w:r>
          </w:p>
          <w:p w14:paraId="70191BA3" w14:textId="77777777" w:rsidR="009800B9" w:rsidRPr="00B86C5B" w:rsidRDefault="009800B9" w:rsidP="003611F3">
            <w:pPr>
              <w:rPr>
                <w:b/>
                <w:sz w:val="20"/>
                <w:szCs w:val="20"/>
              </w:rPr>
            </w:pPr>
            <w:r w:rsidRPr="00B86C5B">
              <w:rPr>
                <w:b/>
                <w:sz w:val="20"/>
                <w:szCs w:val="20"/>
              </w:rPr>
              <w:t>Alternate ACCESS</w:t>
            </w:r>
          </w:p>
          <w:p w14:paraId="0E4634C7" w14:textId="77777777" w:rsidR="009800B9" w:rsidRPr="00532BBF" w:rsidRDefault="009800B9" w:rsidP="009800B9">
            <w:pPr>
              <w:numPr>
                <w:ilvl w:val="0"/>
                <w:numId w:val="7"/>
              </w:numPr>
              <w:rPr>
                <w:sz w:val="20"/>
                <w:szCs w:val="20"/>
              </w:rPr>
            </w:pPr>
            <w:r>
              <w:rPr>
                <w:sz w:val="20"/>
                <w:szCs w:val="20"/>
              </w:rPr>
              <w:t>TIFs for overall composite scores</w:t>
            </w:r>
          </w:p>
          <w:p w14:paraId="366373CF" w14:textId="77777777" w:rsidR="009800B9" w:rsidRPr="00532BBF" w:rsidRDefault="009800B9" w:rsidP="003611F3">
            <w:pPr>
              <w:ind w:left="720"/>
              <w:rPr>
                <w:sz w:val="20"/>
                <w:szCs w:val="20"/>
              </w:rPr>
            </w:pPr>
          </w:p>
        </w:tc>
      </w:tr>
    </w:tbl>
    <w:p w14:paraId="6ACF76E5" w14:textId="77777777" w:rsidR="009800B9" w:rsidRDefault="009800B9" w:rsidP="009800B9">
      <w:pPr>
        <w:pStyle w:val="Heading6"/>
      </w:pPr>
    </w:p>
    <w:p w14:paraId="34112F9F" w14:textId="77777777" w:rsidR="009800B9" w:rsidRDefault="009800B9" w:rsidP="009800B9">
      <w:pPr>
        <w:pStyle w:val="Heading2"/>
      </w:pPr>
      <w:r>
        <w:br w:type="page"/>
      </w:r>
      <w:bookmarkStart w:id="28" w:name="_Toc3354973"/>
      <w:r w:rsidRPr="00F47BF4">
        <w:lastRenderedPageBreak/>
        <w:t>Critical Element 4.2 – Fairness and Accessibility</w:t>
      </w:r>
      <w:bookmarkEnd w:id="2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800B9" w:rsidRPr="005809BE" w14:paraId="3E08C9AB"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125CA721" w14:textId="77777777" w:rsidR="009800B9" w:rsidRPr="005809BE" w:rsidRDefault="009800B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7845197" w14:textId="77777777" w:rsidR="009800B9" w:rsidRPr="005809BE" w:rsidRDefault="009800B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A3AD4F6" w14:textId="77777777" w:rsidR="009800B9" w:rsidRPr="005809BE" w:rsidRDefault="009800B9" w:rsidP="003611F3">
            <w:pPr>
              <w:rPr>
                <w:b/>
                <w:sz w:val="20"/>
              </w:rPr>
            </w:pPr>
            <w:r w:rsidRPr="005809BE">
              <w:rPr>
                <w:b/>
                <w:sz w:val="20"/>
              </w:rPr>
              <w:t xml:space="preserve">Comments/Notes/Questions/Suggestions Regarding State Documentation or Evidence </w:t>
            </w:r>
          </w:p>
        </w:tc>
      </w:tr>
      <w:tr w:rsidR="009800B9" w14:paraId="64FDEF41" w14:textId="77777777" w:rsidTr="003611F3">
        <w:tc>
          <w:tcPr>
            <w:tcW w:w="3618" w:type="dxa"/>
            <w:shd w:val="clear" w:color="auto" w:fill="auto"/>
          </w:tcPr>
          <w:p w14:paraId="722D78F7" w14:textId="77777777" w:rsidR="009800B9" w:rsidRPr="002313D0" w:rsidRDefault="009800B9" w:rsidP="003611F3">
            <w:pPr>
              <w:spacing w:before="80"/>
              <w:rPr>
                <w:sz w:val="20"/>
              </w:rPr>
            </w:pPr>
            <w:r w:rsidRPr="002313D0">
              <w:rPr>
                <w:b/>
                <w:i/>
                <w:sz w:val="20"/>
              </w:rPr>
              <w:t xml:space="preserve">For all State ELP assessments, </w:t>
            </w:r>
            <w:r w:rsidRPr="002313D0">
              <w:rPr>
                <w:sz w:val="20"/>
              </w:rPr>
              <w:t>assessments should be developed, to the extent practicable, using the principles of universal design for learning (UDL) (see definition</w:t>
            </w:r>
            <w:r>
              <w:rPr>
                <w:rStyle w:val="FootnoteReference"/>
                <w:sz w:val="20"/>
              </w:rPr>
              <w:footnoteReference w:id="2"/>
            </w:r>
            <w:r w:rsidRPr="002313D0">
              <w:rPr>
                <w:sz w:val="20"/>
              </w:rPr>
              <w:t xml:space="preserve">). </w:t>
            </w:r>
          </w:p>
          <w:p w14:paraId="55867F62" w14:textId="77777777" w:rsidR="009800B9" w:rsidRPr="002313D0" w:rsidRDefault="009800B9" w:rsidP="003611F3">
            <w:pPr>
              <w:rPr>
                <w:b/>
                <w:sz w:val="20"/>
                <w:szCs w:val="20"/>
                <w:u w:val="single"/>
              </w:rPr>
            </w:pPr>
          </w:p>
          <w:p w14:paraId="23D1C2EC" w14:textId="77777777" w:rsidR="009800B9" w:rsidRPr="002313D0" w:rsidRDefault="009800B9" w:rsidP="003611F3">
            <w:pPr>
              <w:rPr>
                <w:sz w:val="20"/>
              </w:rPr>
            </w:pPr>
          </w:p>
          <w:p w14:paraId="412F95ED" w14:textId="77777777" w:rsidR="009800B9" w:rsidRPr="002313D0" w:rsidRDefault="009800B9" w:rsidP="003611F3">
            <w:pPr>
              <w:rPr>
                <w:sz w:val="20"/>
              </w:rPr>
            </w:pPr>
            <w:r w:rsidRPr="002313D0">
              <w:rPr>
                <w:b/>
                <w:i/>
                <w:sz w:val="20"/>
              </w:rPr>
              <w:t>For ELP assessments,</w:t>
            </w:r>
            <w:r w:rsidRPr="002313D0">
              <w:rPr>
                <w:sz w:val="20"/>
              </w:rPr>
              <w:t xml:space="preserve"> the State has taken reasonable and appropriate steps to ensure that its assessments are accessible to all EL students and fair across student groups, including ELs with disabilities, in their design, development, and analysis. </w:t>
            </w:r>
          </w:p>
          <w:p w14:paraId="599775CB" w14:textId="77777777" w:rsidR="009800B9" w:rsidRPr="0077197F" w:rsidRDefault="009800B9" w:rsidP="003611F3">
            <w:pPr>
              <w:rPr>
                <w:sz w:val="20"/>
                <w:szCs w:val="20"/>
              </w:rPr>
            </w:pPr>
          </w:p>
        </w:tc>
        <w:tc>
          <w:tcPr>
            <w:tcW w:w="4779" w:type="dxa"/>
            <w:shd w:val="clear" w:color="auto" w:fill="auto"/>
          </w:tcPr>
          <w:p w14:paraId="228EDEA4" w14:textId="77777777" w:rsidR="009800B9" w:rsidRDefault="009800B9" w:rsidP="003611F3">
            <w:pPr>
              <w:pStyle w:val="NormalWeb"/>
              <w:rPr>
                <w:rFonts w:ascii="Times" w:eastAsia="SimSun" w:hAnsi="Times"/>
                <w:b/>
                <w:color w:val="365F91"/>
                <w:sz w:val="20"/>
                <w:szCs w:val="20"/>
              </w:rPr>
            </w:pPr>
          </w:p>
          <w:p w14:paraId="5DFFF0A6" w14:textId="77777777" w:rsidR="009800B9" w:rsidRPr="003743B2" w:rsidRDefault="009800B9" w:rsidP="003611F3">
            <w:pPr>
              <w:pStyle w:val="NormalWeb"/>
              <w:rPr>
                <w:rFonts w:ascii="Times" w:eastAsia="SimSun" w:hAnsi="Times"/>
                <w:b/>
                <w:sz w:val="20"/>
                <w:szCs w:val="20"/>
              </w:rPr>
            </w:pPr>
            <w:r w:rsidRPr="003743B2">
              <w:rPr>
                <w:rFonts w:ascii="Times" w:eastAsia="SimSun" w:hAnsi="Times"/>
                <w:b/>
                <w:sz w:val="20"/>
                <w:szCs w:val="20"/>
              </w:rPr>
              <w:t>ACCESS</w:t>
            </w:r>
          </w:p>
          <w:p w14:paraId="3EBFFD8D" w14:textId="77777777" w:rsidR="009800B9" w:rsidRPr="003743B2" w:rsidRDefault="009800B9" w:rsidP="00172DAF">
            <w:pPr>
              <w:pStyle w:val="NormalWeb"/>
              <w:numPr>
                <w:ilvl w:val="0"/>
                <w:numId w:val="59"/>
              </w:numPr>
              <w:spacing w:before="2" w:beforeAutospacing="1" w:after="2" w:afterAutospacing="1"/>
              <w:rPr>
                <w:rFonts w:ascii="Times" w:eastAsia="SimSun" w:hAnsi="Times"/>
                <w:sz w:val="20"/>
                <w:szCs w:val="20"/>
              </w:rPr>
            </w:pPr>
            <w:r w:rsidRPr="003743B2">
              <w:rPr>
                <w:sz w:val="20"/>
                <w:szCs w:val="20"/>
              </w:rPr>
              <w:t>2.2-17 The WIDA Accessibility and Accommodations Framework, p. 4. Examples of universal design in ACCESS test items: T</w:t>
            </w:r>
            <w:r w:rsidRPr="003743B2">
              <w:rPr>
                <w:rFonts w:eastAsia="SimSun"/>
                <w:sz w:val="20"/>
                <w:szCs w:val="20"/>
              </w:rPr>
              <w:t xml:space="preserve">est items with </w:t>
            </w:r>
            <w:r w:rsidRPr="003743B2">
              <w:rPr>
                <w:sz w:val="20"/>
                <w:szCs w:val="20"/>
              </w:rPr>
              <w:t>multiple modalities, including supporting prompts with appropriate animations and graphics, Embedded scaffolding, tasks broken into “chunks”, modeling using task models and guides</w:t>
            </w:r>
            <w:r w:rsidRPr="003743B2">
              <w:rPr>
                <w:rFonts w:ascii="Calibri" w:hAnsi="Calibri"/>
                <w:sz w:val="20"/>
                <w:szCs w:val="20"/>
              </w:rPr>
              <w:t xml:space="preserve"> </w:t>
            </w:r>
          </w:p>
          <w:p w14:paraId="666EDD9E" w14:textId="77777777" w:rsidR="009800B9" w:rsidRPr="003743B2" w:rsidRDefault="009800B9" w:rsidP="00172DAF">
            <w:pPr>
              <w:numPr>
                <w:ilvl w:val="0"/>
                <w:numId w:val="59"/>
              </w:numPr>
              <w:rPr>
                <w:sz w:val="20"/>
                <w:szCs w:val="20"/>
              </w:rPr>
            </w:pPr>
            <w:r w:rsidRPr="003743B2">
              <w:rPr>
                <w:sz w:val="20"/>
                <w:szCs w:val="20"/>
              </w:rPr>
              <w:t>2.2-17, pp. 11-12. ACCESS also incorporates the use of universal tools that are available to all students, designated supports that are features available to any student, and accommodations for students with disabilities.</w:t>
            </w:r>
          </w:p>
          <w:p w14:paraId="4638D69B" w14:textId="77777777" w:rsidR="009800B9" w:rsidRPr="003743B2" w:rsidRDefault="009800B9" w:rsidP="00172DAF">
            <w:pPr>
              <w:numPr>
                <w:ilvl w:val="0"/>
                <w:numId w:val="59"/>
              </w:numPr>
              <w:rPr>
                <w:sz w:val="20"/>
                <w:szCs w:val="20"/>
              </w:rPr>
            </w:pPr>
            <w:r w:rsidRPr="003743B2">
              <w:rPr>
                <w:sz w:val="20"/>
                <w:szCs w:val="20"/>
              </w:rPr>
              <w:t>4.2.1 Test and item Design Plan for the Annual Summative and On-demand Screener 2013, p. 14 indicates that items will be developed using the principles of universal design. No elaboration.</w:t>
            </w:r>
          </w:p>
          <w:p w14:paraId="0D8DDAD8" w14:textId="77777777" w:rsidR="009800B9" w:rsidRPr="003743B2" w:rsidRDefault="009800B9" w:rsidP="00172DAF">
            <w:pPr>
              <w:numPr>
                <w:ilvl w:val="0"/>
                <w:numId w:val="59"/>
              </w:numPr>
              <w:rPr>
                <w:sz w:val="20"/>
                <w:szCs w:val="20"/>
              </w:rPr>
            </w:pPr>
            <w:r w:rsidRPr="003743B2">
              <w:rPr>
                <w:sz w:val="20"/>
                <w:szCs w:val="20"/>
              </w:rPr>
              <w:t>4.2.2 Guidelines for the Use of Accommodations, Accessibility Features, and Allowable Test Administration Procedures for the ACCESS for ELLs</w:t>
            </w:r>
          </w:p>
          <w:p w14:paraId="16113E7A" w14:textId="77777777" w:rsidR="009800B9" w:rsidRPr="003743B2" w:rsidRDefault="009800B9" w:rsidP="00172DAF">
            <w:pPr>
              <w:numPr>
                <w:ilvl w:val="0"/>
                <w:numId w:val="59"/>
              </w:numPr>
              <w:rPr>
                <w:sz w:val="20"/>
                <w:szCs w:val="20"/>
              </w:rPr>
            </w:pPr>
            <w:r w:rsidRPr="003743B2">
              <w:rPr>
                <w:sz w:val="20"/>
                <w:szCs w:val="20"/>
              </w:rPr>
              <w:t>4.2.3 ACCESS for ELLs 2.0 Accommodations, Accessibility Features, and Allowable Test Administration Procedures for Students Participating in Either the Online or Paper –Based Test Administrations</w:t>
            </w:r>
          </w:p>
          <w:p w14:paraId="2E969607" w14:textId="77777777" w:rsidR="009800B9" w:rsidRPr="003743B2" w:rsidRDefault="009800B9" w:rsidP="00172DAF">
            <w:pPr>
              <w:numPr>
                <w:ilvl w:val="0"/>
                <w:numId w:val="59"/>
              </w:numPr>
              <w:rPr>
                <w:sz w:val="20"/>
                <w:szCs w:val="20"/>
              </w:rPr>
            </w:pPr>
            <w:r w:rsidRPr="003743B2">
              <w:rPr>
                <w:sz w:val="20"/>
                <w:szCs w:val="20"/>
              </w:rPr>
              <w:t>4.2.4 Graphics Guidelines</w:t>
            </w:r>
          </w:p>
          <w:p w14:paraId="62065DDD" w14:textId="77777777" w:rsidR="009800B9" w:rsidRPr="002A7661" w:rsidRDefault="009800B9" w:rsidP="00172DAF">
            <w:pPr>
              <w:numPr>
                <w:ilvl w:val="0"/>
                <w:numId w:val="59"/>
              </w:numPr>
              <w:rPr>
                <w:color w:val="365F91"/>
                <w:sz w:val="20"/>
                <w:szCs w:val="20"/>
              </w:rPr>
            </w:pPr>
            <w:r>
              <w:rPr>
                <w:sz w:val="20"/>
                <w:szCs w:val="20"/>
              </w:rPr>
              <w:lastRenderedPageBreak/>
              <w:t>2.1-2 Annual Technical Report for ACCESS for ELLs, DIF analysis for Hispanic/non-Hispanic and gender. Should include other subgroups.</w:t>
            </w:r>
          </w:p>
          <w:p w14:paraId="294BC087" w14:textId="77777777" w:rsidR="009800B9" w:rsidRDefault="009800B9" w:rsidP="003611F3">
            <w:pPr>
              <w:rPr>
                <w:color w:val="548DD4"/>
                <w:sz w:val="20"/>
                <w:szCs w:val="20"/>
              </w:rPr>
            </w:pPr>
          </w:p>
          <w:p w14:paraId="5A25BB55" w14:textId="77777777" w:rsidR="009800B9" w:rsidRDefault="009800B9" w:rsidP="003611F3">
            <w:pPr>
              <w:rPr>
                <w:b/>
                <w:color w:val="008000"/>
                <w:sz w:val="20"/>
                <w:szCs w:val="20"/>
              </w:rPr>
            </w:pPr>
          </w:p>
          <w:p w14:paraId="74907FDF" w14:textId="77777777" w:rsidR="009800B9" w:rsidRPr="003743B2" w:rsidRDefault="009800B9" w:rsidP="003611F3">
            <w:pPr>
              <w:rPr>
                <w:b/>
                <w:sz w:val="20"/>
                <w:szCs w:val="20"/>
              </w:rPr>
            </w:pPr>
            <w:r w:rsidRPr="003743B2">
              <w:rPr>
                <w:b/>
                <w:sz w:val="20"/>
                <w:szCs w:val="20"/>
              </w:rPr>
              <w:t>Alternate ACCESS</w:t>
            </w:r>
          </w:p>
          <w:p w14:paraId="66867F9A" w14:textId="77777777" w:rsidR="009800B9" w:rsidRPr="003743B2" w:rsidRDefault="009800B9" w:rsidP="003611F3">
            <w:pPr>
              <w:rPr>
                <w:b/>
                <w:sz w:val="20"/>
                <w:szCs w:val="20"/>
              </w:rPr>
            </w:pPr>
          </w:p>
          <w:p w14:paraId="50DA1EDF" w14:textId="77777777" w:rsidR="009800B9" w:rsidRPr="003743B2" w:rsidRDefault="009800B9" w:rsidP="009800B9">
            <w:pPr>
              <w:numPr>
                <w:ilvl w:val="0"/>
                <w:numId w:val="7"/>
              </w:numPr>
              <w:ind w:left="720"/>
              <w:rPr>
                <w:sz w:val="20"/>
                <w:szCs w:val="20"/>
              </w:rPr>
            </w:pPr>
            <w:r w:rsidRPr="003743B2">
              <w:rPr>
                <w:sz w:val="20"/>
                <w:szCs w:val="20"/>
              </w:rPr>
              <w:t>2.1-4 Technical Report for Alternate ACCESS, p. 72-73. Not clear how this relates to the critical element.</w:t>
            </w:r>
          </w:p>
          <w:p w14:paraId="5ADF2860" w14:textId="77777777" w:rsidR="009800B9" w:rsidRPr="003743B2" w:rsidRDefault="009800B9" w:rsidP="009800B9">
            <w:pPr>
              <w:pStyle w:val="NormalWeb"/>
              <w:numPr>
                <w:ilvl w:val="0"/>
                <w:numId w:val="7"/>
              </w:numPr>
              <w:spacing w:before="2" w:beforeAutospacing="1" w:after="2" w:afterAutospacing="1"/>
              <w:ind w:left="720"/>
              <w:rPr>
                <w:rFonts w:eastAsia="SimSun"/>
                <w:sz w:val="20"/>
                <w:szCs w:val="20"/>
              </w:rPr>
            </w:pPr>
            <w:r w:rsidRPr="003743B2">
              <w:rPr>
                <w:sz w:val="20"/>
                <w:szCs w:val="20"/>
              </w:rPr>
              <w:t xml:space="preserve">2.2-16, p. 36. </w:t>
            </w:r>
            <w:r w:rsidRPr="003743B2">
              <w:rPr>
                <w:rFonts w:eastAsia="SimSun"/>
                <w:bCs/>
                <w:sz w:val="20"/>
                <w:szCs w:val="26"/>
              </w:rPr>
              <w:t>Alternate ACCESS for ELLs Accommodation Selections</w:t>
            </w:r>
            <w:r w:rsidRPr="003743B2">
              <w:rPr>
                <w:rFonts w:eastAsia="SimSun"/>
                <w:sz w:val="26"/>
                <w:szCs w:val="26"/>
              </w:rPr>
              <w:t xml:space="preserve">. </w:t>
            </w:r>
            <w:r w:rsidRPr="003743B2">
              <w:rPr>
                <w:rFonts w:eastAsia="SimSun"/>
                <w:sz w:val="20"/>
                <w:szCs w:val="26"/>
              </w:rPr>
              <w:t xml:space="preserve">Only 3 accommodations indicated. Does not address use of braille, eye gaze, and other modes of communication. </w:t>
            </w:r>
          </w:p>
          <w:p w14:paraId="3E1CE323" w14:textId="77777777" w:rsidR="009800B9" w:rsidRPr="003743B2" w:rsidRDefault="009800B9" w:rsidP="009800B9">
            <w:pPr>
              <w:pStyle w:val="NormalWeb"/>
              <w:numPr>
                <w:ilvl w:val="0"/>
                <w:numId w:val="7"/>
              </w:numPr>
              <w:spacing w:before="2" w:beforeAutospacing="1" w:after="2" w:afterAutospacing="1"/>
              <w:ind w:left="720"/>
              <w:rPr>
                <w:rFonts w:eastAsia="SimSun"/>
                <w:sz w:val="20"/>
                <w:szCs w:val="20"/>
              </w:rPr>
            </w:pPr>
            <w:r w:rsidRPr="003743B2">
              <w:rPr>
                <w:sz w:val="20"/>
                <w:szCs w:val="20"/>
              </w:rPr>
              <w:t>Evidence similar to ACCESS submission is not included for Alternate ACCESS.</w:t>
            </w:r>
          </w:p>
          <w:p w14:paraId="75427DA5" w14:textId="77777777" w:rsidR="009800B9" w:rsidRPr="0077197F" w:rsidRDefault="009800B9" w:rsidP="003611F3">
            <w:pPr>
              <w:rPr>
                <w:sz w:val="20"/>
                <w:szCs w:val="20"/>
              </w:rPr>
            </w:pPr>
          </w:p>
        </w:tc>
        <w:tc>
          <w:tcPr>
            <w:tcW w:w="5013" w:type="dxa"/>
            <w:shd w:val="clear" w:color="auto" w:fill="auto"/>
          </w:tcPr>
          <w:p w14:paraId="12DB0B2B" w14:textId="77777777" w:rsidR="009800B9" w:rsidRDefault="009800B9" w:rsidP="003611F3">
            <w:pPr>
              <w:rPr>
                <w:sz w:val="20"/>
                <w:szCs w:val="20"/>
              </w:rPr>
            </w:pPr>
          </w:p>
          <w:p w14:paraId="78483D92" w14:textId="77777777" w:rsidR="009800B9" w:rsidRDefault="009800B9" w:rsidP="003611F3">
            <w:pPr>
              <w:rPr>
                <w:b/>
                <w:sz w:val="20"/>
                <w:szCs w:val="20"/>
              </w:rPr>
            </w:pPr>
            <w:r w:rsidRPr="003743B2">
              <w:rPr>
                <w:b/>
                <w:sz w:val="20"/>
                <w:szCs w:val="20"/>
              </w:rPr>
              <w:t>ACCESS</w:t>
            </w:r>
          </w:p>
          <w:p w14:paraId="066EF8C9" w14:textId="77777777" w:rsidR="009800B9" w:rsidRPr="003743B2" w:rsidRDefault="009800B9" w:rsidP="003611F3">
            <w:pPr>
              <w:rPr>
                <w:b/>
                <w:sz w:val="20"/>
                <w:szCs w:val="20"/>
              </w:rPr>
            </w:pPr>
          </w:p>
          <w:p w14:paraId="6A4AFC7A" w14:textId="77777777" w:rsidR="009800B9" w:rsidRDefault="009800B9" w:rsidP="00172DAF">
            <w:pPr>
              <w:numPr>
                <w:ilvl w:val="0"/>
                <w:numId w:val="100"/>
              </w:numPr>
              <w:ind w:left="242" w:hanging="242"/>
              <w:rPr>
                <w:sz w:val="20"/>
                <w:szCs w:val="20"/>
              </w:rPr>
            </w:pPr>
            <w:r>
              <w:rPr>
                <w:sz w:val="20"/>
                <w:szCs w:val="20"/>
              </w:rPr>
              <w:t xml:space="preserve">While information is provided about WIDA’s approach to universal design and accessibility, there is limited information about the processes employed to implement the principles during development and review. </w:t>
            </w:r>
          </w:p>
          <w:p w14:paraId="59C4BCC5" w14:textId="77777777" w:rsidR="009800B9" w:rsidRDefault="009800B9" w:rsidP="00172DAF">
            <w:pPr>
              <w:numPr>
                <w:ilvl w:val="0"/>
                <w:numId w:val="100"/>
              </w:numPr>
              <w:ind w:left="242" w:hanging="242"/>
              <w:rPr>
                <w:sz w:val="20"/>
                <w:szCs w:val="20"/>
              </w:rPr>
            </w:pPr>
            <w:r>
              <w:rPr>
                <w:sz w:val="20"/>
                <w:szCs w:val="20"/>
              </w:rPr>
              <w:t>DIF was considered for gender and Hispanic/non-Hispanic, but this should be done for other subgroups as well (e.g., accommodated/non-accommodated, SES).</w:t>
            </w:r>
          </w:p>
          <w:p w14:paraId="6B8AB358" w14:textId="77777777" w:rsidR="009800B9" w:rsidRDefault="009800B9" w:rsidP="003611F3">
            <w:pPr>
              <w:rPr>
                <w:sz w:val="20"/>
                <w:szCs w:val="20"/>
              </w:rPr>
            </w:pPr>
          </w:p>
          <w:p w14:paraId="430F38BF" w14:textId="77777777" w:rsidR="009800B9" w:rsidRDefault="009800B9" w:rsidP="003611F3">
            <w:pPr>
              <w:rPr>
                <w:sz w:val="20"/>
                <w:szCs w:val="20"/>
              </w:rPr>
            </w:pPr>
          </w:p>
          <w:p w14:paraId="3A00C1F1" w14:textId="77777777" w:rsidR="009800B9" w:rsidRDefault="009800B9" w:rsidP="003611F3">
            <w:pPr>
              <w:rPr>
                <w:b/>
                <w:sz w:val="20"/>
                <w:szCs w:val="20"/>
              </w:rPr>
            </w:pPr>
          </w:p>
          <w:p w14:paraId="4A1D0A20" w14:textId="77777777" w:rsidR="009800B9" w:rsidRDefault="009800B9" w:rsidP="003611F3">
            <w:pPr>
              <w:rPr>
                <w:b/>
                <w:sz w:val="20"/>
                <w:szCs w:val="20"/>
              </w:rPr>
            </w:pPr>
          </w:p>
          <w:p w14:paraId="571A43B7" w14:textId="77777777" w:rsidR="009800B9" w:rsidRDefault="009800B9" w:rsidP="003611F3">
            <w:pPr>
              <w:rPr>
                <w:b/>
                <w:sz w:val="20"/>
                <w:szCs w:val="20"/>
              </w:rPr>
            </w:pPr>
          </w:p>
          <w:p w14:paraId="25A4B85F" w14:textId="77777777" w:rsidR="009800B9" w:rsidRDefault="009800B9" w:rsidP="003611F3">
            <w:pPr>
              <w:rPr>
                <w:b/>
                <w:sz w:val="20"/>
                <w:szCs w:val="20"/>
              </w:rPr>
            </w:pPr>
          </w:p>
          <w:p w14:paraId="3B41D5C6" w14:textId="77777777" w:rsidR="009800B9" w:rsidRDefault="009800B9" w:rsidP="003611F3">
            <w:pPr>
              <w:rPr>
                <w:b/>
                <w:sz w:val="20"/>
                <w:szCs w:val="20"/>
              </w:rPr>
            </w:pPr>
          </w:p>
          <w:p w14:paraId="67B2EEC9" w14:textId="77777777" w:rsidR="009800B9" w:rsidRDefault="009800B9" w:rsidP="003611F3">
            <w:pPr>
              <w:rPr>
                <w:b/>
                <w:sz w:val="20"/>
                <w:szCs w:val="20"/>
              </w:rPr>
            </w:pPr>
          </w:p>
          <w:p w14:paraId="567F7766" w14:textId="77777777" w:rsidR="009800B9" w:rsidRDefault="009800B9" w:rsidP="003611F3">
            <w:pPr>
              <w:rPr>
                <w:b/>
                <w:sz w:val="20"/>
                <w:szCs w:val="20"/>
              </w:rPr>
            </w:pPr>
          </w:p>
          <w:p w14:paraId="731470D9" w14:textId="77777777" w:rsidR="009800B9" w:rsidRDefault="009800B9" w:rsidP="003611F3">
            <w:pPr>
              <w:rPr>
                <w:b/>
                <w:sz w:val="20"/>
                <w:szCs w:val="20"/>
              </w:rPr>
            </w:pPr>
          </w:p>
          <w:p w14:paraId="723A2B24" w14:textId="77777777" w:rsidR="009800B9" w:rsidRDefault="009800B9" w:rsidP="003611F3">
            <w:pPr>
              <w:rPr>
                <w:b/>
                <w:sz w:val="20"/>
                <w:szCs w:val="20"/>
              </w:rPr>
            </w:pPr>
          </w:p>
          <w:p w14:paraId="3C95FD16" w14:textId="77777777" w:rsidR="009800B9" w:rsidRDefault="009800B9" w:rsidP="003611F3">
            <w:pPr>
              <w:rPr>
                <w:b/>
                <w:sz w:val="20"/>
                <w:szCs w:val="20"/>
              </w:rPr>
            </w:pPr>
          </w:p>
          <w:p w14:paraId="611B1C51" w14:textId="77777777" w:rsidR="009800B9" w:rsidRDefault="009800B9" w:rsidP="003611F3">
            <w:pPr>
              <w:rPr>
                <w:b/>
                <w:sz w:val="20"/>
                <w:szCs w:val="20"/>
              </w:rPr>
            </w:pPr>
          </w:p>
          <w:p w14:paraId="681A3BC5" w14:textId="77777777" w:rsidR="009800B9" w:rsidRDefault="009800B9" w:rsidP="003611F3">
            <w:pPr>
              <w:rPr>
                <w:b/>
                <w:sz w:val="20"/>
                <w:szCs w:val="20"/>
              </w:rPr>
            </w:pPr>
          </w:p>
          <w:p w14:paraId="5173E76E" w14:textId="77777777" w:rsidR="009800B9" w:rsidRDefault="009800B9" w:rsidP="003611F3">
            <w:pPr>
              <w:rPr>
                <w:b/>
                <w:sz w:val="20"/>
                <w:szCs w:val="20"/>
              </w:rPr>
            </w:pPr>
          </w:p>
          <w:p w14:paraId="66825242" w14:textId="77777777" w:rsidR="009800B9" w:rsidRDefault="009800B9" w:rsidP="003611F3">
            <w:pPr>
              <w:rPr>
                <w:b/>
                <w:sz w:val="20"/>
                <w:szCs w:val="20"/>
              </w:rPr>
            </w:pPr>
          </w:p>
          <w:p w14:paraId="309A8C03" w14:textId="77777777" w:rsidR="009800B9" w:rsidRDefault="009800B9" w:rsidP="003611F3">
            <w:pPr>
              <w:rPr>
                <w:b/>
                <w:sz w:val="20"/>
                <w:szCs w:val="20"/>
              </w:rPr>
            </w:pPr>
          </w:p>
          <w:p w14:paraId="33FA275B" w14:textId="77777777" w:rsidR="009800B9" w:rsidRDefault="009800B9" w:rsidP="003611F3">
            <w:pPr>
              <w:rPr>
                <w:b/>
                <w:sz w:val="20"/>
                <w:szCs w:val="20"/>
              </w:rPr>
            </w:pPr>
          </w:p>
          <w:p w14:paraId="1EC4A6DA" w14:textId="77777777" w:rsidR="009800B9" w:rsidRDefault="009800B9" w:rsidP="003611F3">
            <w:pPr>
              <w:rPr>
                <w:b/>
                <w:sz w:val="20"/>
                <w:szCs w:val="20"/>
              </w:rPr>
            </w:pPr>
          </w:p>
          <w:p w14:paraId="7941B609" w14:textId="77777777" w:rsidR="009800B9" w:rsidRDefault="009800B9" w:rsidP="003611F3">
            <w:pPr>
              <w:rPr>
                <w:b/>
                <w:sz w:val="20"/>
                <w:szCs w:val="20"/>
              </w:rPr>
            </w:pPr>
          </w:p>
          <w:p w14:paraId="68F163FD" w14:textId="77777777" w:rsidR="009800B9" w:rsidRDefault="009800B9" w:rsidP="003611F3">
            <w:pPr>
              <w:rPr>
                <w:b/>
                <w:sz w:val="20"/>
                <w:szCs w:val="20"/>
              </w:rPr>
            </w:pPr>
          </w:p>
          <w:p w14:paraId="0F95D055" w14:textId="77777777" w:rsidR="009800B9" w:rsidRDefault="009800B9" w:rsidP="003611F3">
            <w:pPr>
              <w:rPr>
                <w:b/>
                <w:sz w:val="20"/>
                <w:szCs w:val="20"/>
              </w:rPr>
            </w:pPr>
          </w:p>
          <w:p w14:paraId="0166042E" w14:textId="77777777" w:rsidR="009800B9" w:rsidRDefault="009800B9" w:rsidP="003611F3">
            <w:pPr>
              <w:rPr>
                <w:b/>
                <w:sz w:val="20"/>
                <w:szCs w:val="20"/>
              </w:rPr>
            </w:pPr>
          </w:p>
          <w:p w14:paraId="41BB0E23" w14:textId="77777777" w:rsidR="009800B9" w:rsidRDefault="009800B9" w:rsidP="003611F3">
            <w:pPr>
              <w:rPr>
                <w:b/>
                <w:sz w:val="20"/>
                <w:szCs w:val="20"/>
              </w:rPr>
            </w:pPr>
          </w:p>
          <w:p w14:paraId="401A1BC0" w14:textId="77777777" w:rsidR="009800B9" w:rsidRDefault="009800B9" w:rsidP="003611F3">
            <w:pPr>
              <w:rPr>
                <w:b/>
                <w:sz w:val="20"/>
                <w:szCs w:val="20"/>
              </w:rPr>
            </w:pPr>
          </w:p>
          <w:p w14:paraId="44A75B2F" w14:textId="77777777" w:rsidR="009800B9" w:rsidRDefault="009800B9" w:rsidP="003611F3">
            <w:pPr>
              <w:rPr>
                <w:b/>
                <w:sz w:val="20"/>
                <w:szCs w:val="20"/>
              </w:rPr>
            </w:pPr>
            <w:r w:rsidRPr="003743B2">
              <w:rPr>
                <w:b/>
                <w:sz w:val="20"/>
                <w:szCs w:val="20"/>
              </w:rPr>
              <w:t>Alternate ACCESS</w:t>
            </w:r>
          </w:p>
          <w:p w14:paraId="6361EA05" w14:textId="77777777" w:rsidR="009800B9" w:rsidRPr="003743B2" w:rsidRDefault="009800B9" w:rsidP="003611F3">
            <w:pPr>
              <w:rPr>
                <w:b/>
                <w:sz w:val="20"/>
                <w:szCs w:val="20"/>
              </w:rPr>
            </w:pPr>
          </w:p>
          <w:p w14:paraId="3E5BBAC0" w14:textId="77777777" w:rsidR="009800B9" w:rsidRPr="003743B2" w:rsidRDefault="009800B9" w:rsidP="00172DAF">
            <w:pPr>
              <w:numPr>
                <w:ilvl w:val="0"/>
                <w:numId w:val="100"/>
              </w:numPr>
              <w:ind w:left="332" w:hanging="242"/>
              <w:rPr>
                <w:sz w:val="20"/>
                <w:szCs w:val="20"/>
              </w:rPr>
            </w:pPr>
            <w:r w:rsidRPr="003743B2">
              <w:rPr>
                <w:sz w:val="20"/>
                <w:szCs w:val="20"/>
              </w:rPr>
              <w:t>Braille and alternate modes of communication are not addressed (e.g. eye gaze, assistive technology).</w:t>
            </w:r>
          </w:p>
          <w:p w14:paraId="60183808" w14:textId="77777777" w:rsidR="009800B9" w:rsidRPr="003743B2" w:rsidRDefault="009800B9" w:rsidP="00172DAF">
            <w:pPr>
              <w:numPr>
                <w:ilvl w:val="0"/>
                <w:numId w:val="100"/>
              </w:numPr>
              <w:ind w:left="332" w:hanging="242"/>
              <w:rPr>
                <w:sz w:val="20"/>
                <w:szCs w:val="20"/>
              </w:rPr>
            </w:pPr>
            <w:r w:rsidRPr="003743B2">
              <w:rPr>
                <w:sz w:val="20"/>
                <w:szCs w:val="20"/>
              </w:rPr>
              <w:t xml:space="preserve">More guidance is needed about the appropriate instructional supports that can be used during the assessment. </w:t>
            </w:r>
            <w:r w:rsidRPr="003743B2">
              <w:rPr>
                <w:sz w:val="20"/>
                <w:szCs w:val="26"/>
              </w:rPr>
              <w:t>Recommend that permitted instructional supports be clearly defined for standardized test administration and for accessibility and fairness.</w:t>
            </w:r>
          </w:p>
          <w:p w14:paraId="1C2A7468" w14:textId="77777777" w:rsidR="009800B9" w:rsidRPr="003743B2" w:rsidRDefault="009800B9" w:rsidP="00172DAF">
            <w:pPr>
              <w:pStyle w:val="NormalWeb"/>
              <w:numPr>
                <w:ilvl w:val="0"/>
                <w:numId w:val="100"/>
              </w:numPr>
              <w:spacing w:before="2" w:beforeAutospacing="1" w:after="2" w:afterAutospacing="1"/>
              <w:ind w:left="332" w:hanging="242"/>
              <w:rPr>
                <w:rFonts w:eastAsia="SimSun"/>
                <w:sz w:val="20"/>
                <w:szCs w:val="20"/>
              </w:rPr>
            </w:pPr>
            <w:r w:rsidRPr="003743B2">
              <w:rPr>
                <w:sz w:val="20"/>
                <w:szCs w:val="20"/>
              </w:rPr>
              <w:t>Evidence related to item development, test design, item reviews for Alternate ACCESS is not provided.</w:t>
            </w:r>
          </w:p>
          <w:p w14:paraId="23C08A08" w14:textId="77777777" w:rsidR="009800B9" w:rsidRPr="003743B2" w:rsidRDefault="009800B9" w:rsidP="00172DAF">
            <w:pPr>
              <w:numPr>
                <w:ilvl w:val="0"/>
                <w:numId w:val="100"/>
              </w:numPr>
              <w:ind w:left="332" w:hanging="242"/>
              <w:rPr>
                <w:sz w:val="20"/>
                <w:szCs w:val="20"/>
              </w:rPr>
            </w:pPr>
            <w:r w:rsidRPr="003743B2">
              <w:rPr>
                <w:sz w:val="20"/>
                <w:szCs w:val="20"/>
              </w:rPr>
              <w:t>DIF was considered for gender and Hispanic/non-Hispanic, but this should be done for other subgroups as well (e.g., accommodation type, SES).</w:t>
            </w:r>
          </w:p>
          <w:p w14:paraId="2C7C1CFD" w14:textId="77777777" w:rsidR="009800B9" w:rsidRPr="00076444" w:rsidRDefault="009800B9" w:rsidP="003611F3">
            <w:pPr>
              <w:ind w:left="720"/>
              <w:rPr>
                <w:sz w:val="20"/>
                <w:szCs w:val="20"/>
              </w:rPr>
            </w:pPr>
          </w:p>
          <w:p w14:paraId="3070E5B6" w14:textId="77777777" w:rsidR="009800B9" w:rsidRDefault="009800B9" w:rsidP="003611F3">
            <w:pPr>
              <w:rPr>
                <w:sz w:val="20"/>
                <w:szCs w:val="20"/>
              </w:rPr>
            </w:pPr>
          </w:p>
          <w:p w14:paraId="76293BC0" w14:textId="77777777" w:rsidR="009800B9" w:rsidRDefault="009800B9" w:rsidP="003611F3">
            <w:pPr>
              <w:rPr>
                <w:sz w:val="20"/>
                <w:szCs w:val="20"/>
              </w:rPr>
            </w:pPr>
          </w:p>
          <w:p w14:paraId="26E61D47" w14:textId="77777777" w:rsidR="009800B9" w:rsidRPr="0077197F" w:rsidRDefault="009800B9" w:rsidP="003611F3">
            <w:pPr>
              <w:rPr>
                <w:sz w:val="20"/>
                <w:szCs w:val="20"/>
              </w:rPr>
            </w:pPr>
          </w:p>
        </w:tc>
      </w:tr>
      <w:tr w:rsidR="009800B9" w:rsidRPr="00532BBF" w14:paraId="633A4E2E" w14:textId="77777777" w:rsidTr="003611F3">
        <w:tc>
          <w:tcPr>
            <w:tcW w:w="13410" w:type="dxa"/>
            <w:gridSpan w:val="3"/>
            <w:shd w:val="clear" w:color="auto" w:fill="auto"/>
          </w:tcPr>
          <w:p w14:paraId="7CD06EDF" w14:textId="77777777" w:rsidR="009800B9" w:rsidRPr="00532BBF" w:rsidRDefault="009800B9" w:rsidP="003611F3">
            <w:pPr>
              <w:pStyle w:val="Heading4"/>
            </w:pPr>
            <w:r>
              <w:lastRenderedPageBreak/>
              <w:t xml:space="preserve">Section 4.2 </w:t>
            </w:r>
            <w:r w:rsidRPr="00532BBF">
              <w:t>Summary Statement</w:t>
            </w:r>
          </w:p>
        </w:tc>
      </w:tr>
      <w:tr w:rsidR="009800B9" w:rsidRPr="00532BBF" w14:paraId="42565C84" w14:textId="77777777" w:rsidTr="003611F3">
        <w:tc>
          <w:tcPr>
            <w:tcW w:w="13410" w:type="dxa"/>
            <w:gridSpan w:val="3"/>
            <w:shd w:val="clear" w:color="auto" w:fill="auto"/>
          </w:tcPr>
          <w:p w14:paraId="4ED62D93" w14:textId="77777777" w:rsidR="009800B9" w:rsidRPr="00532BBF" w:rsidRDefault="009800B9" w:rsidP="003611F3">
            <w:pPr>
              <w:rPr>
                <w:sz w:val="20"/>
                <w:szCs w:val="20"/>
              </w:rPr>
            </w:pPr>
            <w:r w:rsidRPr="00532BBF">
              <w:rPr>
                <w:sz w:val="20"/>
                <w:szCs w:val="20"/>
              </w:rPr>
              <w:t>___ No additional evidence is required or</w:t>
            </w:r>
          </w:p>
          <w:p w14:paraId="099F4BB4" w14:textId="77777777" w:rsidR="009800B9" w:rsidRPr="00532BBF" w:rsidRDefault="009800B9" w:rsidP="003611F3">
            <w:pPr>
              <w:rPr>
                <w:sz w:val="20"/>
                <w:szCs w:val="20"/>
              </w:rPr>
            </w:pPr>
          </w:p>
          <w:p w14:paraId="3F27F010" w14:textId="77777777" w:rsidR="009800B9" w:rsidRDefault="009800B9"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A316E13" w14:textId="77777777" w:rsidR="009800B9" w:rsidRPr="00394809" w:rsidRDefault="009800B9" w:rsidP="003611F3">
            <w:pPr>
              <w:rPr>
                <w:b/>
                <w:sz w:val="20"/>
                <w:szCs w:val="20"/>
              </w:rPr>
            </w:pPr>
            <w:r w:rsidRPr="00394809">
              <w:rPr>
                <w:b/>
                <w:sz w:val="20"/>
                <w:szCs w:val="20"/>
              </w:rPr>
              <w:t>ACCESS &amp; Alternate ACCESS</w:t>
            </w:r>
          </w:p>
          <w:p w14:paraId="5558CE0E" w14:textId="77777777" w:rsidR="009800B9" w:rsidRDefault="009800B9" w:rsidP="009800B9">
            <w:pPr>
              <w:numPr>
                <w:ilvl w:val="0"/>
                <w:numId w:val="7"/>
              </w:numPr>
              <w:rPr>
                <w:sz w:val="20"/>
                <w:szCs w:val="20"/>
              </w:rPr>
            </w:pPr>
            <w:r>
              <w:rPr>
                <w:sz w:val="20"/>
                <w:szCs w:val="20"/>
              </w:rPr>
              <w:t>Evidence of the implementation of universal design and accessibility principles during development and review.</w:t>
            </w:r>
          </w:p>
          <w:p w14:paraId="4AE5D25E" w14:textId="77777777" w:rsidR="009800B9" w:rsidRDefault="009800B9" w:rsidP="009800B9">
            <w:pPr>
              <w:numPr>
                <w:ilvl w:val="0"/>
                <w:numId w:val="7"/>
              </w:numPr>
              <w:rPr>
                <w:sz w:val="20"/>
                <w:szCs w:val="20"/>
              </w:rPr>
            </w:pPr>
            <w:r>
              <w:rPr>
                <w:sz w:val="20"/>
                <w:szCs w:val="20"/>
              </w:rPr>
              <w:t>Additional DIF analyses to include more student subgroups.</w:t>
            </w:r>
          </w:p>
          <w:p w14:paraId="6DC42D79" w14:textId="77777777" w:rsidR="009800B9" w:rsidRPr="00394809" w:rsidRDefault="009800B9" w:rsidP="003611F3">
            <w:pPr>
              <w:rPr>
                <w:b/>
                <w:sz w:val="20"/>
                <w:szCs w:val="20"/>
              </w:rPr>
            </w:pPr>
            <w:r w:rsidRPr="00394809">
              <w:rPr>
                <w:b/>
                <w:sz w:val="20"/>
                <w:szCs w:val="20"/>
              </w:rPr>
              <w:t>Alternate ACCESS</w:t>
            </w:r>
          </w:p>
          <w:p w14:paraId="1A11662F" w14:textId="77777777" w:rsidR="009800B9" w:rsidRDefault="009800B9" w:rsidP="009800B9">
            <w:pPr>
              <w:numPr>
                <w:ilvl w:val="0"/>
                <w:numId w:val="13"/>
              </w:numPr>
              <w:rPr>
                <w:sz w:val="20"/>
                <w:szCs w:val="20"/>
              </w:rPr>
            </w:pPr>
            <w:r>
              <w:rPr>
                <w:sz w:val="20"/>
                <w:szCs w:val="20"/>
              </w:rPr>
              <w:t>Evidence related to braille and alternate modes of communication</w:t>
            </w:r>
          </w:p>
          <w:p w14:paraId="2889C9DB" w14:textId="77777777" w:rsidR="009800B9" w:rsidRPr="00532BBF" w:rsidRDefault="009800B9" w:rsidP="009800B9">
            <w:pPr>
              <w:numPr>
                <w:ilvl w:val="0"/>
                <w:numId w:val="13"/>
              </w:numPr>
              <w:rPr>
                <w:sz w:val="20"/>
                <w:szCs w:val="20"/>
              </w:rPr>
            </w:pPr>
            <w:r>
              <w:rPr>
                <w:sz w:val="20"/>
                <w:szCs w:val="20"/>
              </w:rPr>
              <w:t xml:space="preserve">Definitions of and guidance for </w:t>
            </w:r>
            <w:r w:rsidRPr="00076444">
              <w:rPr>
                <w:sz w:val="20"/>
                <w:szCs w:val="20"/>
              </w:rPr>
              <w:t>appropriate instructional supports</w:t>
            </w:r>
            <w:r>
              <w:rPr>
                <w:sz w:val="20"/>
                <w:szCs w:val="20"/>
              </w:rPr>
              <w:t xml:space="preserve"> that can be used during the assessment</w:t>
            </w:r>
          </w:p>
          <w:p w14:paraId="4911938D" w14:textId="77777777" w:rsidR="009800B9" w:rsidRPr="00532BBF" w:rsidRDefault="009800B9" w:rsidP="003611F3">
            <w:pPr>
              <w:ind w:left="720"/>
              <w:rPr>
                <w:sz w:val="20"/>
                <w:szCs w:val="20"/>
              </w:rPr>
            </w:pPr>
          </w:p>
        </w:tc>
      </w:tr>
    </w:tbl>
    <w:p w14:paraId="06281B0F" w14:textId="77777777" w:rsidR="009800B9" w:rsidRDefault="009800B9" w:rsidP="009800B9">
      <w:pPr>
        <w:rPr>
          <w:b/>
          <w:sz w:val="20"/>
        </w:rPr>
      </w:pPr>
    </w:p>
    <w:p w14:paraId="4BA2BF87" w14:textId="77777777" w:rsidR="009800B9" w:rsidRPr="00A37BB9" w:rsidRDefault="009800B9" w:rsidP="009800B9">
      <w:pPr>
        <w:pStyle w:val="Heading2"/>
      </w:pPr>
      <w:r>
        <w:br w:type="page"/>
      </w:r>
      <w:bookmarkStart w:id="29" w:name="_Toc3354974"/>
      <w:r w:rsidRPr="00657578">
        <w:lastRenderedPageBreak/>
        <w:t>Critical Element 4.3 – Full Performance Continuum</w:t>
      </w:r>
      <w:bookmarkEnd w:id="2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800B9" w:rsidRPr="005809BE" w14:paraId="74401060"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3D9A76E9" w14:textId="77777777" w:rsidR="009800B9" w:rsidRPr="005809BE" w:rsidRDefault="009800B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9D08C74" w14:textId="77777777" w:rsidR="009800B9" w:rsidRPr="005809BE" w:rsidRDefault="009800B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0A926BF" w14:textId="77777777" w:rsidR="009800B9" w:rsidRPr="005809BE" w:rsidRDefault="009800B9" w:rsidP="003611F3">
            <w:pPr>
              <w:rPr>
                <w:b/>
                <w:sz w:val="20"/>
              </w:rPr>
            </w:pPr>
            <w:r w:rsidRPr="005809BE">
              <w:rPr>
                <w:b/>
                <w:sz w:val="20"/>
              </w:rPr>
              <w:t xml:space="preserve">Comments/Notes/Questions/Suggestions Regarding State Documentation or Evidence </w:t>
            </w:r>
          </w:p>
        </w:tc>
      </w:tr>
      <w:tr w:rsidR="009800B9" w14:paraId="09A40B42" w14:textId="77777777" w:rsidTr="003611F3">
        <w:tc>
          <w:tcPr>
            <w:tcW w:w="3618" w:type="dxa"/>
            <w:shd w:val="clear" w:color="auto" w:fill="auto"/>
          </w:tcPr>
          <w:p w14:paraId="58C12C69" w14:textId="77777777" w:rsidR="009800B9" w:rsidRPr="0077197F" w:rsidRDefault="009800B9" w:rsidP="003611F3">
            <w:pPr>
              <w:spacing w:before="80"/>
              <w:rPr>
                <w:sz w:val="20"/>
                <w:szCs w:val="20"/>
              </w:rPr>
            </w:pPr>
            <w:r w:rsidRPr="002313D0">
              <w:rPr>
                <w:sz w:val="20"/>
                <w:szCs w:val="20"/>
                <w:lang w:eastAsia="zh-CN"/>
              </w:rPr>
              <w:t>T</w:t>
            </w:r>
            <w:r w:rsidRPr="002313D0">
              <w:rPr>
                <w:rFonts w:hint="eastAsia"/>
                <w:sz w:val="20"/>
                <w:szCs w:val="20"/>
                <w:lang w:eastAsia="zh-CN"/>
              </w:rPr>
              <w:t xml:space="preserve">he State </w:t>
            </w:r>
            <w:r w:rsidRPr="002313D0">
              <w:rPr>
                <w:sz w:val="20"/>
                <w:szCs w:val="20"/>
                <w:lang w:eastAsia="zh-CN"/>
              </w:rPr>
              <w:t xml:space="preserve">has ensured that each assessment </w:t>
            </w:r>
            <w:r w:rsidRPr="002313D0">
              <w:rPr>
                <w:sz w:val="20"/>
                <w:szCs w:val="20"/>
              </w:rPr>
              <w:t xml:space="preserve">provides an adequately precise estimate of student performance across the full performance continuum for </w:t>
            </w:r>
            <w:r w:rsidRPr="002313D0">
              <w:rPr>
                <w:b/>
                <w:i/>
                <w:sz w:val="20"/>
                <w:szCs w:val="20"/>
              </w:rPr>
              <w:t>ELP assessments</w:t>
            </w:r>
            <w:r w:rsidRPr="002313D0">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05D18EFE" w14:textId="77777777" w:rsidR="009800B9" w:rsidRPr="00263BAD" w:rsidRDefault="009800B9" w:rsidP="003611F3">
            <w:pPr>
              <w:pStyle w:val="Tabletext"/>
              <w:widowControl w:val="0"/>
              <w:autoSpaceDE w:val="0"/>
              <w:autoSpaceDN w:val="0"/>
              <w:adjustRightInd w:val="0"/>
              <w:spacing w:before="0" w:after="0"/>
              <w:rPr>
                <w:szCs w:val="20"/>
              </w:rPr>
            </w:pPr>
          </w:p>
          <w:p w14:paraId="53674764" w14:textId="77777777" w:rsidR="009800B9" w:rsidRPr="00263BAD" w:rsidRDefault="009800B9" w:rsidP="003611F3">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ACCESS</w:t>
            </w:r>
          </w:p>
          <w:p w14:paraId="3C2AAC1B" w14:textId="77777777" w:rsidR="009800B9" w:rsidRPr="00263BAD" w:rsidRDefault="009800B9" w:rsidP="003611F3">
            <w:pPr>
              <w:pStyle w:val="Tabletext"/>
              <w:widowControl w:val="0"/>
              <w:autoSpaceDE w:val="0"/>
              <w:autoSpaceDN w:val="0"/>
              <w:adjustRightInd w:val="0"/>
              <w:spacing w:before="0" w:after="0"/>
              <w:rPr>
                <w:rFonts w:ascii="Times New Roman" w:hAnsi="Times New Roman"/>
                <w:b/>
                <w:szCs w:val="20"/>
              </w:rPr>
            </w:pPr>
          </w:p>
          <w:p w14:paraId="4C196D69" w14:textId="77777777" w:rsidR="009800B9" w:rsidRPr="00263BAD" w:rsidRDefault="009800B9" w:rsidP="00172DAF">
            <w:pPr>
              <w:pStyle w:val="Tabletext"/>
              <w:widowControl w:val="0"/>
              <w:numPr>
                <w:ilvl w:val="0"/>
                <w:numId w:val="59"/>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 xml:space="preserve">2.1-2 Annual Technical Report for ACCESS Online ELP Test 2016-17, pp.  95-110. Presents data from online tests that demonstrate students in each grade are represented at each proficiency level. Levels of item difficulty are presented in tables in subsequent pages. </w:t>
            </w:r>
          </w:p>
          <w:p w14:paraId="06873AAD" w14:textId="77777777" w:rsidR="009800B9" w:rsidRPr="00263BAD" w:rsidRDefault="009800B9" w:rsidP="00172DAF">
            <w:pPr>
              <w:pStyle w:val="Tabletext"/>
              <w:widowControl w:val="0"/>
              <w:numPr>
                <w:ilvl w:val="0"/>
                <w:numId w:val="59"/>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2.1-2 TIFs are commonly unexpected, for example p.201.</w:t>
            </w:r>
          </w:p>
          <w:p w14:paraId="0CE2B70C" w14:textId="77777777" w:rsidR="009800B9" w:rsidRPr="00263BAD" w:rsidRDefault="009800B9" w:rsidP="00172DAF">
            <w:pPr>
              <w:pStyle w:val="Tabletext"/>
              <w:widowControl w:val="0"/>
              <w:numPr>
                <w:ilvl w:val="0"/>
                <w:numId w:val="59"/>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 xml:space="preserve">2.1-5 Annual Technical Report for ACCESS Paper ELP Test 2016-17, pp. 72-91. Presents data from paper tests that demonstrate students in each grade are represented at each proficiency level. </w:t>
            </w:r>
          </w:p>
          <w:p w14:paraId="709503AD" w14:textId="77777777" w:rsidR="009800B9" w:rsidRPr="00263BAD" w:rsidRDefault="009800B9" w:rsidP="003611F3">
            <w:pPr>
              <w:pStyle w:val="Tabletext"/>
              <w:widowControl w:val="0"/>
              <w:autoSpaceDE w:val="0"/>
              <w:autoSpaceDN w:val="0"/>
              <w:adjustRightInd w:val="0"/>
              <w:spacing w:before="0" w:after="0"/>
              <w:rPr>
                <w:szCs w:val="20"/>
              </w:rPr>
            </w:pPr>
          </w:p>
          <w:p w14:paraId="1FBAE628" w14:textId="77777777" w:rsidR="009800B9" w:rsidRPr="00263BAD" w:rsidRDefault="009800B9" w:rsidP="003611F3">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601C4BFE" w14:textId="77777777" w:rsidR="009800B9" w:rsidRPr="00263BAD" w:rsidRDefault="009800B9" w:rsidP="00172DAF">
            <w:pPr>
              <w:pStyle w:val="Tabletext"/>
              <w:widowControl w:val="0"/>
              <w:numPr>
                <w:ilvl w:val="0"/>
                <w:numId w:val="60"/>
              </w:numPr>
              <w:autoSpaceDE w:val="0"/>
              <w:autoSpaceDN w:val="0"/>
              <w:adjustRightInd w:val="0"/>
              <w:spacing w:before="0" w:after="0"/>
              <w:rPr>
                <w:rFonts w:ascii="Times New Roman" w:hAnsi="Times New Roman"/>
                <w:szCs w:val="20"/>
              </w:rPr>
            </w:pPr>
            <w:r w:rsidRPr="00263BAD">
              <w:rPr>
                <w:rFonts w:ascii="Times New Roman" w:hAnsi="Times New Roman"/>
                <w:szCs w:val="20"/>
              </w:rPr>
              <w:t>2.1.4 Annual Technical Report for Alternate ACCESS 2015-16, pp. 62-66. Displays tables demonstrating students in each grade are performing at each proficiency level.</w:t>
            </w:r>
          </w:p>
          <w:p w14:paraId="389C49B5" w14:textId="77777777" w:rsidR="009800B9" w:rsidRPr="00263BAD" w:rsidRDefault="009800B9" w:rsidP="00172DAF">
            <w:pPr>
              <w:pStyle w:val="Tabletext"/>
              <w:widowControl w:val="0"/>
              <w:numPr>
                <w:ilvl w:val="0"/>
                <w:numId w:val="60"/>
              </w:numPr>
              <w:autoSpaceDE w:val="0"/>
              <w:autoSpaceDN w:val="0"/>
              <w:adjustRightInd w:val="0"/>
              <w:spacing w:before="0" w:after="0"/>
              <w:rPr>
                <w:rFonts w:ascii="Times New Roman" w:hAnsi="Times New Roman"/>
                <w:szCs w:val="20"/>
              </w:rPr>
            </w:pPr>
            <w:r w:rsidRPr="00263BAD">
              <w:rPr>
                <w:rFonts w:ascii="Times New Roman" w:hAnsi="Times New Roman"/>
                <w:szCs w:val="20"/>
              </w:rPr>
              <w:t>2.1-4 Frequency distributions show potential ceiling effects for example p.93.</w:t>
            </w:r>
          </w:p>
          <w:p w14:paraId="5EC476F3" w14:textId="77777777" w:rsidR="009800B9" w:rsidRPr="00263BAD" w:rsidRDefault="009800B9" w:rsidP="003611F3">
            <w:pPr>
              <w:pStyle w:val="Tabletext"/>
              <w:widowControl w:val="0"/>
              <w:autoSpaceDE w:val="0"/>
              <w:autoSpaceDN w:val="0"/>
              <w:adjustRightInd w:val="0"/>
              <w:spacing w:before="0" w:after="0"/>
              <w:rPr>
                <w:szCs w:val="20"/>
              </w:rPr>
            </w:pPr>
          </w:p>
        </w:tc>
        <w:tc>
          <w:tcPr>
            <w:tcW w:w="5013" w:type="dxa"/>
            <w:shd w:val="clear" w:color="auto" w:fill="auto"/>
          </w:tcPr>
          <w:p w14:paraId="32142C15" w14:textId="77777777" w:rsidR="009800B9" w:rsidRPr="00263BAD" w:rsidRDefault="009800B9" w:rsidP="003611F3">
            <w:pPr>
              <w:pStyle w:val="Tabletext"/>
              <w:widowControl w:val="0"/>
              <w:autoSpaceDE w:val="0"/>
              <w:autoSpaceDN w:val="0"/>
              <w:adjustRightInd w:val="0"/>
              <w:spacing w:before="0" w:after="0"/>
              <w:rPr>
                <w:szCs w:val="20"/>
              </w:rPr>
            </w:pPr>
          </w:p>
          <w:p w14:paraId="4AEBF95F" w14:textId="77777777" w:rsidR="009800B9" w:rsidRPr="00263BAD" w:rsidRDefault="009800B9" w:rsidP="003611F3">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ACCESS &amp; Alternate ACCESS</w:t>
            </w:r>
          </w:p>
          <w:p w14:paraId="59CA7FE3" w14:textId="77777777" w:rsidR="009800B9" w:rsidRPr="00263BAD" w:rsidRDefault="009800B9" w:rsidP="003611F3">
            <w:pPr>
              <w:pStyle w:val="Tabletext"/>
              <w:widowControl w:val="0"/>
              <w:autoSpaceDE w:val="0"/>
              <w:autoSpaceDN w:val="0"/>
              <w:adjustRightInd w:val="0"/>
              <w:spacing w:before="0" w:after="0"/>
              <w:rPr>
                <w:rFonts w:ascii="Times New Roman" w:hAnsi="Times New Roman"/>
                <w:b/>
                <w:szCs w:val="20"/>
              </w:rPr>
            </w:pPr>
          </w:p>
          <w:p w14:paraId="48990127" w14:textId="77777777" w:rsidR="009800B9" w:rsidRPr="00263BAD" w:rsidRDefault="009800B9" w:rsidP="009800B9">
            <w:pPr>
              <w:pStyle w:val="Tabletext"/>
              <w:widowControl w:val="0"/>
              <w:numPr>
                <w:ilvl w:val="0"/>
                <w:numId w:val="14"/>
              </w:numPr>
              <w:autoSpaceDE w:val="0"/>
              <w:autoSpaceDN w:val="0"/>
              <w:adjustRightInd w:val="0"/>
              <w:spacing w:before="0" w:after="0"/>
              <w:ind w:left="242" w:hanging="242"/>
              <w:rPr>
                <w:rFonts w:ascii="Times New Roman" w:hAnsi="Times New Roman"/>
                <w:szCs w:val="20"/>
              </w:rPr>
            </w:pPr>
            <w:r w:rsidRPr="00263BAD">
              <w:rPr>
                <w:rFonts w:ascii="Times New Roman" w:hAnsi="Times New Roman"/>
                <w:szCs w:val="20"/>
              </w:rPr>
              <w:t>Evidence submitted does not support that e</w:t>
            </w:r>
            <w:r w:rsidRPr="00263BAD">
              <w:rPr>
                <w:rFonts w:ascii="Times New Roman" w:hAnsi="Times New Roman"/>
                <w:szCs w:val="20"/>
                <w:lang w:eastAsia="zh-CN"/>
              </w:rPr>
              <w:t xml:space="preserve">ach assessment </w:t>
            </w:r>
            <w:r w:rsidRPr="00263BAD">
              <w:rPr>
                <w:rFonts w:ascii="Times New Roman" w:hAnsi="Times New Roman"/>
                <w:szCs w:val="20"/>
              </w:rPr>
              <w:t xml:space="preserve">provides an adequately precise estimate of student performance across the full performance continuum for </w:t>
            </w:r>
            <w:r w:rsidRPr="00263BAD">
              <w:rPr>
                <w:rFonts w:ascii="Times New Roman" w:hAnsi="Times New Roman"/>
                <w:b/>
                <w:i/>
                <w:szCs w:val="20"/>
              </w:rPr>
              <w:t>ELP assessments</w:t>
            </w:r>
            <w:r w:rsidRPr="00263BAD">
              <w:rPr>
                <w:rFonts w:ascii="Times New Roman" w:hAnsi="Times New Roman"/>
                <w:szCs w:val="20"/>
              </w:rPr>
              <w:t xml:space="preserve">, including performance for EL students with high and low levels of English language proficiency. </w:t>
            </w:r>
          </w:p>
          <w:p w14:paraId="30CE1F45" w14:textId="77777777" w:rsidR="009800B9" w:rsidRPr="00263BAD" w:rsidRDefault="009800B9" w:rsidP="003611F3">
            <w:pPr>
              <w:pStyle w:val="Tabletext"/>
              <w:widowControl w:val="0"/>
              <w:autoSpaceDE w:val="0"/>
              <w:autoSpaceDN w:val="0"/>
              <w:adjustRightInd w:val="0"/>
              <w:spacing w:before="0" w:after="0"/>
              <w:rPr>
                <w:rFonts w:ascii="Times New Roman" w:hAnsi="Times New Roman"/>
                <w:szCs w:val="20"/>
              </w:rPr>
            </w:pPr>
          </w:p>
          <w:p w14:paraId="6E925555" w14:textId="77777777" w:rsidR="009800B9" w:rsidRDefault="009800B9" w:rsidP="003611F3">
            <w:pPr>
              <w:rPr>
                <w:sz w:val="20"/>
                <w:szCs w:val="20"/>
              </w:rPr>
            </w:pPr>
            <w:r>
              <w:rPr>
                <w:sz w:val="20"/>
                <w:szCs w:val="20"/>
              </w:rPr>
              <w:t>For future submissions and the benefit of the program, it would be beneficial for WIDA to provide narrative summaries to the Peers and other audiences. For example, the Peers would have found it to be helpful if WIDA would have provided narrative about the unexpected TIFs in 2.1-2 and the frequency distributions in 2.1-4 as well as any additional analyses WIDA conducted in response to these results.</w:t>
            </w:r>
          </w:p>
          <w:p w14:paraId="7EE091B7" w14:textId="77777777" w:rsidR="009800B9" w:rsidRDefault="009800B9" w:rsidP="003611F3">
            <w:pPr>
              <w:rPr>
                <w:sz w:val="20"/>
                <w:szCs w:val="20"/>
              </w:rPr>
            </w:pPr>
          </w:p>
          <w:p w14:paraId="084312CB" w14:textId="77777777" w:rsidR="009800B9" w:rsidRDefault="009800B9" w:rsidP="003611F3">
            <w:pPr>
              <w:rPr>
                <w:sz w:val="20"/>
                <w:szCs w:val="20"/>
              </w:rPr>
            </w:pPr>
          </w:p>
          <w:p w14:paraId="1034AC39" w14:textId="77777777" w:rsidR="009800B9" w:rsidRPr="00263BAD" w:rsidRDefault="009800B9" w:rsidP="003611F3">
            <w:pPr>
              <w:pStyle w:val="Tabletext"/>
              <w:widowControl w:val="0"/>
              <w:autoSpaceDE w:val="0"/>
              <w:autoSpaceDN w:val="0"/>
              <w:adjustRightInd w:val="0"/>
              <w:spacing w:before="0" w:after="0"/>
              <w:rPr>
                <w:rFonts w:ascii="Times New Roman" w:hAnsi="Times New Roman"/>
                <w:szCs w:val="20"/>
              </w:rPr>
            </w:pPr>
          </w:p>
          <w:p w14:paraId="4FBFBC35" w14:textId="77777777" w:rsidR="009800B9" w:rsidRPr="00263BAD" w:rsidRDefault="009800B9" w:rsidP="003611F3">
            <w:pPr>
              <w:pStyle w:val="Tabletext"/>
              <w:widowControl w:val="0"/>
              <w:autoSpaceDE w:val="0"/>
              <w:autoSpaceDN w:val="0"/>
              <w:adjustRightInd w:val="0"/>
              <w:spacing w:before="0" w:after="0"/>
              <w:rPr>
                <w:rFonts w:ascii="Times New Roman" w:hAnsi="Times New Roman"/>
                <w:szCs w:val="20"/>
              </w:rPr>
            </w:pPr>
          </w:p>
        </w:tc>
      </w:tr>
      <w:tr w:rsidR="009800B9" w:rsidRPr="00532BBF" w14:paraId="302A0BFE" w14:textId="77777777" w:rsidTr="003611F3">
        <w:tc>
          <w:tcPr>
            <w:tcW w:w="13410" w:type="dxa"/>
            <w:gridSpan w:val="3"/>
            <w:shd w:val="clear" w:color="auto" w:fill="auto"/>
          </w:tcPr>
          <w:p w14:paraId="755099D2" w14:textId="77777777" w:rsidR="009800B9" w:rsidRPr="00532BBF" w:rsidRDefault="009800B9" w:rsidP="003611F3">
            <w:pPr>
              <w:pStyle w:val="Heading4"/>
            </w:pPr>
            <w:r>
              <w:t xml:space="preserve">Section 4.3 </w:t>
            </w:r>
            <w:r w:rsidRPr="00532BBF">
              <w:t>Summary Statement</w:t>
            </w:r>
          </w:p>
        </w:tc>
      </w:tr>
      <w:tr w:rsidR="009800B9" w:rsidRPr="00532BBF" w14:paraId="5268686F" w14:textId="77777777" w:rsidTr="003611F3">
        <w:tc>
          <w:tcPr>
            <w:tcW w:w="13410" w:type="dxa"/>
            <w:gridSpan w:val="3"/>
            <w:shd w:val="clear" w:color="auto" w:fill="auto"/>
          </w:tcPr>
          <w:p w14:paraId="581AEF1B" w14:textId="77777777" w:rsidR="009800B9" w:rsidRPr="00532BBF" w:rsidRDefault="009800B9" w:rsidP="003611F3">
            <w:pPr>
              <w:rPr>
                <w:sz w:val="20"/>
                <w:szCs w:val="20"/>
              </w:rPr>
            </w:pPr>
            <w:r w:rsidRPr="00532BBF">
              <w:rPr>
                <w:sz w:val="20"/>
                <w:szCs w:val="20"/>
              </w:rPr>
              <w:t>___ No additional evidence is required or</w:t>
            </w:r>
          </w:p>
          <w:p w14:paraId="1C53C4DD" w14:textId="77777777" w:rsidR="009800B9" w:rsidRPr="00532BBF" w:rsidRDefault="009800B9" w:rsidP="003611F3">
            <w:pPr>
              <w:rPr>
                <w:sz w:val="20"/>
                <w:szCs w:val="20"/>
              </w:rPr>
            </w:pPr>
          </w:p>
          <w:p w14:paraId="54B414E5" w14:textId="77777777" w:rsidR="009800B9" w:rsidRDefault="009800B9"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B928164" w14:textId="77777777" w:rsidR="009800B9" w:rsidRPr="00394809" w:rsidRDefault="009800B9" w:rsidP="003611F3">
            <w:pPr>
              <w:rPr>
                <w:b/>
                <w:sz w:val="20"/>
                <w:szCs w:val="20"/>
              </w:rPr>
            </w:pPr>
            <w:r w:rsidRPr="00394809">
              <w:rPr>
                <w:b/>
                <w:sz w:val="20"/>
                <w:szCs w:val="20"/>
              </w:rPr>
              <w:t>ACCESS &amp; Alternate ACCESS</w:t>
            </w:r>
          </w:p>
          <w:p w14:paraId="5E7A97E4" w14:textId="77777777" w:rsidR="009800B9" w:rsidRPr="00263BAD" w:rsidRDefault="009800B9" w:rsidP="009800B9">
            <w:pPr>
              <w:pStyle w:val="Tabletext"/>
              <w:widowControl w:val="0"/>
              <w:numPr>
                <w:ilvl w:val="0"/>
                <w:numId w:val="14"/>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submitted does not support that e</w:t>
            </w:r>
            <w:r w:rsidRPr="00263BAD">
              <w:rPr>
                <w:rFonts w:ascii="Times New Roman" w:hAnsi="Times New Roman"/>
                <w:szCs w:val="20"/>
                <w:lang w:eastAsia="zh-CN"/>
              </w:rPr>
              <w:t xml:space="preserve">ach assessment </w:t>
            </w:r>
            <w:r w:rsidRPr="00263BAD">
              <w:rPr>
                <w:rFonts w:ascii="Times New Roman" w:hAnsi="Times New Roman"/>
                <w:szCs w:val="20"/>
              </w:rPr>
              <w:t xml:space="preserve">provides an adequately precise estimate of student performance across the full performance continuum for </w:t>
            </w:r>
            <w:r w:rsidRPr="00263BAD">
              <w:rPr>
                <w:rFonts w:ascii="Times New Roman" w:hAnsi="Times New Roman"/>
                <w:b/>
                <w:i/>
                <w:szCs w:val="20"/>
              </w:rPr>
              <w:t>ELP assessments</w:t>
            </w:r>
            <w:r w:rsidRPr="00263BAD">
              <w:rPr>
                <w:rFonts w:ascii="Times New Roman" w:hAnsi="Times New Roman"/>
                <w:szCs w:val="20"/>
              </w:rPr>
              <w:t xml:space="preserve">, including performance for EL students with high and low levels of English language proficiency. </w:t>
            </w:r>
          </w:p>
          <w:p w14:paraId="2021F95F" w14:textId="77777777" w:rsidR="009800B9" w:rsidRPr="00532BBF" w:rsidRDefault="009800B9" w:rsidP="003611F3">
            <w:pPr>
              <w:ind w:left="720"/>
              <w:rPr>
                <w:sz w:val="20"/>
                <w:szCs w:val="20"/>
              </w:rPr>
            </w:pPr>
          </w:p>
        </w:tc>
      </w:tr>
    </w:tbl>
    <w:p w14:paraId="0A7B49A3" w14:textId="77777777" w:rsidR="009800B9" w:rsidRDefault="009800B9" w:rsidP="009800B9"/>
    <w:p w14:paraId="36C4A77D" w14:textId="77777777" w:rsidR="009800B9" w:rsidRDefault="009800B9" w:rsidP="009800B9">
      <w:pPr>
        <w:pStyle w:val="Heading2"/>
      </w:pPr>
      <w:r>
        <w:br w:type="page"/>
      </w:r>
      <w:bookmarkStart w:id="30" w:name="_Toc3354975"/>
      <w:r w:rsidRPr="00F47BF4">
        <w:lastRenderedPageBreak/>
        <w:t>Critical Element 4.4 – Scoring</w:t>
      </w:r>
      <w:bookmarkEnd w:id="3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800B9" w:rsidRPr="005809BE" w14:paraId="3B3DFC0F"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315A45DF" w14:textId="77777777" w:rsidR="009800B9" w:rsidRPr="005809BE" w:rsidRDefault="009800B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F373F38" w14:textId="77777777" w:rsidR="009800B9" w:rsidRPr="005809BE" w:rsidRDefault="009800B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58144ED" w14:textId="77777777" w:rsidR="009800B9" w:rsidRPr="005809BE" w:rsidRDefault="009800B9" w:rsidP="003611F3">
            <w:pPr>
              <w:rPr>
                <w:b/>
                <w:sz w:val="20"/>
              </w:rPr>
            </w:pPr>
            <w:r w:rsidRPr="005809BE">
              <w:rPr>
                <w:b/>
                <w:sz w:val="20"/>
              </w:rPr>
              <w:t xml:space="preserve">Comments/Notes/Questions/Suggestions Regarding State Documentation or Evidence </w:t>
            </w:r>
          </w:p>
        </w:tc>
      </w:tr>
      <w:tr w:rsidR="009800B9" w14:paraId="0D88AFDE" w14:textId="77777777" w:rsidTr="003611F3">
        <w:tc>
          <w:tcPr>
            <w:tcW w:w="3618" w:type="dxa"/>
            <w:shd w:val="clear" w:color="auto" w:fill="auto"/>
          </w:tcPr>
          <w:p w14:paraId="53FB9B9F" w14:textId="77777777" w:rsidR="009800B9" w:rsidRPr="002313D0" w:rsidRDefault="009800B9" w:rsidP="003611F3">
            <w:pPr>
              <w:spacing w:before="80"/>
              <w:rPr>
                <w:sz w:val="20"/>
                <w:szCs w:val="20"/>
              </w:rPr>
            </w:pPr>
            <w:r w:rsidRPr="002313D0">
              <w:rPr>
                <w:sz w:val="20"/>
                <w:szCs w:val="20"/>
              </w:rPr>
              <w:t xml:space="preserve">The State has established and documented standardized scoring procedures and protocols for its assessments (and </w:t>
            </w:r>
            <w:r w:rsidRPr="002313D0">
              <w:rPr>
                <w:b/>
                <w:i/>
                <w:sz w:val="20"/>
                <w:szCs w:val="20"/>
              </w:rPr>
              <w:t>for ELP assessments, any applicable domain or component sub-tests</w:t>
            </w:r>
            <w:r w:rsidRPr="002313D0">
              <w:rPr>
                <w:sz w:val="20"/>
                <w:szCs w:val="20"/>
              </w:rPr>
              <w:t>) that are designed to produce reliable and meaningful results, facilitate valid score interpretations, and report assessment results in terms of the State’s</w:t>
            </w:r>
            <w:r w:rsidRPr="002313D0">
              <w:rPr>
                <w:sz w:val="20"/>
              </w:rPr>
              <w:t xml:space="preserve"> </w:t>
            </w:r>
            <w:r w:rsidRPr="002313D0">
              <w:rPr>
                <w:b/>
                <w:i/>
                <w:sz w:val="20"/>
                <w:szCs w:val="20"/>
              </w:rPr>
              <w:t>ELP standards</w:t>
            </w:r>
            <w:r w:rsidRPr="002313D0">
              <w:rPr>
                <w:sz w:val="20"/>
                <w:szCs w:val="20"/>
              </w:rPr>
              <w:t xml:space="preserve">.   </w:t>
            </w:r>
          </w:p>
          <w:p w14:paraId="768E0A3C" w14:textId="77777777" w:rsidR="009800B9" w:rsidRPr="002313D0" w:rsidRDefault="009800B9" w:rsidP="003611F3">
            <w:pPr>
              <w:spacing w:before="80"/>
              <w:rPr>
                <w:sz w:val="20"/>
                <w:szCs w:val="20"/>
              </w:rPr>
            </w:pPr>
          </w:p>
          <w:p w14:paraId="422B9A14" w14:textId="77777777" w:rsidR="009800B9" w:rsidRPr="0077197F" w:rsidRDefault="009800B9" w:rsidP="003611F3">
            <w:pPr>
              <w:spacing w:before="80"/>
              <w:rPr>
                <w:sz w:val="20"/>
                <w:szCs w:val="20"/>
              </w:rPr>
            </w:pPr>
            <w:r w:rsidRPr="002313D0">
              <w:rPr>
                <w:b/>
                <w:i/>
                <w:sz w:val="20"/>
                <w:szCs w:val="20"/>
              </w:rPr>
              <w:t>For ELP assessments,</w:t>
            </w:r>
            <w:r w:rsidRPr="002313D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2313D0">
              <w:rPr>
                <w:rStyle w:val="FootnoteReference"/>
                <w:sz w:val="20"/>
                <w:szCs w:val="20"/>
              </w:rPr>
              <w:footnoteReference w:id="3"/>
            </w:r>
            <w:r w:rsidRPr="002313D0">
              <w:rPr>
                <w:sz w:val="20"/>
                <w:szCs w:val="20"/>
              </w:rPr>
              <w:t xml:space="preserve"> </w:t>
            </w:r>
          </w:p>
        </w:tc>
        <w:tc>
          <w:tcPr>
            <w:tcW w:w="4779" w:type="dxa"/>
            <w:shd w:val="clear" w:color="auto" w:fill="auto"/>
          </w:tcPr>
          <w:p w14:paraId="1DC2DBE4" w14:textId="77777777" w:rsidR="009800B9" w:rsidRPr="00263BAD" w:rsidRDefault="009800B9" w:rsidP="003611F3">
            <w:pPr>
              <w:pStyle w:val="BodyText2"/>
              <w:rPr>
                <w:sz w:val="20"/>
              </w:rPr>
            </w:pPr>
          </w:p>
          <w:p w14:paraId="577A7F83" w14:textId="77777777" w:rsidR="009800B9" w:rsidRPr="00263BAD" w:rsidRDefault="009800B9" w:rsidP="003611F3">
            <w:pPr>
              <w:pStyle w:val="BodyText2"/>
              <w:rPr>
                <w:b/>
                <w:sz w:val="20"/>
              </w:rPr>
            </w:pPr>
            <w:r w:rsidRPr="00263BAD">
              <w:rPr>
                <w:b/>
                <w:sz w:val="20"/>
              </w:rPr>
              <w:t>ACCESS</w:t>
            </w:r>
          </w:p>
          <w:p w14:paraId="117A9B96" w14:textId="77777777" w:rsidR="009800B9" w:rsidRPr="00263BAD" w:rsidRDefault="009800B9" w:rsidP="003611F3">
            <w:pPr>
              <w:pStyle w:val="BodyText2"/>
              <w:rPr>
                <w:b/>
                <w:sz w:val="20"/>
              </w:rPr>
            </w:pPr>
          </w:p>
          <w:p w14:paraId="27AF788D" w14:textId="77777777" w:rsidR="009800B9" w:rsidRPr="00263BAD" w:rsidRDefault="009800B9" w:rsidP="003611F3">
            <w:pPr>
              <w:pStyle w:val="BodyText2"/>
              <w:rPr>
                <w:i/>
                <w:sz w:val="20"/>
              </w:rPr>
            </w:pPr>
            <w:r w:rsidRPr="00263BAD">
              <w:rPr>
                <w:i/>
                <w:sz w:val="20"/>
              </w:rPr>
              <w:t>Standardized scoring procedures and protocols</w:t>
            </w:r>
          </w:p>
          <w:p w14:paraId="11B06F66" w14:textId="77777777" w:rsidR="009800B9" w:rsidRPr="00263BAD" w:rsidRDefault="009800B9" w:rsidP="00172DAF">
            <w:pPr>
              <w:pStyle w:val="BodyText2"/>
              <w:numPr>
                <w:ilvl w:val="0"/>
                <w:numId w:val="59"/>
              </w:numPr>
              <w:rPr>
                <w:sz w:val="20"/>
              </w:rPr>
            </w:pPr>
            <w:r w:rsidRPr="00263BAD">
              <w:rPr>
                <w:sz w:val="20"/>
              </w:rPr>
              <w:t>4.4-1 Speaking Scoring Scale</w:t>
            </w:r>
          </w:p>
          <w:p w14:paraId="38AE5C0B" w14:textId="77777777" w:rsidR="009800B9" w:rsidRPr="00263BAD" w:rsidRDefault="009800B9" w:rsidP="00172DAF">
            <w:pPr>
              <w:pStyle w:val="BodyText2"/>
              <w:numPr>
                <w:ilvl w:val="0"/>
                <w:numId w:val="59"/>
              </w:numPr>
              <w:rPr>
                <w:sz w:val="20"/>
              </w:rPr>
            </w:pPr>
            <w:r w:rsidRPr="00263BAD">
              <w:rPr>
                <w:sz w:val="20"/>
              </w:rPr>
              <w:t>4.4-2 Writing Scoring Scale</w:t>
            </w:r>
          </w:p>
          <w:p w14:paraId="140DF07C" w14:textId="77777777" w:rsidR="009800B9" w:rsidRPr="00263BAD" w:rsidRDefault="009800B9" w:rsidP="00172DAF">
            <w:pPr>
              <w:pStyle w:val="BodyText2"/>
              <w:numPr>
                <w:ilvl w:val="0"/>
                <w:numId w:val="59"/>
              </w:numPr>
              <w:rPr>
                <w:sz w:val="20"/>
              </w:rPr>
            </w:pPr>
            <w:r w:rsidRPr="00263BAD">
              <w:rPr>
                <w:sz w:val="20"/>
              </w:rPr>
              <w:t>4.4-3 Writing Anchors</w:t>
            </w:r>
          </w:p>
          <w:p w14:paraId="75CF7A65" w14:textId="77777777" w:rsidR="009800B9" w:rsidRPr="00263BAD" w:rsidRDefault="009800B9" w:rsidP="00172DAF">
            <w:pPr>
              <w:pStyle w:val="BodyText2"/>
              <w:numPr>
                <w:ilvl w:val="0"/>
                <w:numId w:val="59"/>
              </w:numPr>
              <w:rPr>
                <w:sz w:val="20"/>
              </w:rPr>
            </w:pPr>
            <w:r w:rsidRPr="00263BAD">
              <w:rPr>
                <w:sz w:val="20"/>
              </w:rPr>
              <w:t xml:space="preserve">4.4-4 Training for Paper Speaking. 3 online Modules, 2 are required, 1 is recommended. A quiz must be taken to certify the taker may administer and score the speaking test.  It is not indicated if the assessment will be accessible to the test administrator if this person does not pass the quiz.  </w:t>
            </w:r>
          </w:p>
          <w:p w14:paraId="33975B1F" w14:textId="77777777" w:rsidR="009800B9" w:rsidRPr="00263BAD" w:rsidRDefault="009800B9" w:rsidP="00172DAF">
            <w:pPr>
              <w:pStyle w:val="BodyText2"/>
              <w:numPr>
                <w:ilvl w:val="0"/>
                <w:numId w:val="59"/>
              </w:numPr>
              <w:rPr>
                <w:sz w:val="20"/>
              </w:rPr>
            </w:pPr>
            <w:r w:rsidRPr="00263BAD">
              <w:rPr>
                <w:sz w:val="20"/>
              </w:rPr>
              <w:t>4.4-5 It is not indicated the audience for this document, how they receive it, or what training is provided in conjunction with receipt of this document. 4.4-6 Not clear how this relates to the critical element.</w:t>
            </w:r>
          </w:p>
          <w:p w14:paraId="508F736D" w14:textId="77777777" w:rsidR="009800B9" w:rsidRPr="00263BAD" w:rsidRDefault="009800B9" w:rsidP="00172DAF">
            <w:pPr>
              <w:pStyle w:val="BodyText2"/>
              <w:numPr>
                <w:ilvl w:val="0"/>
                <w:numId w:val="59"/>
              </w:numPr>
              <w:rPr>
                <w:sz w:val="20"/>
              </w:rPr>
            </w:pPr>
            <w:r w:rsidRPr="00263BAD">
              <w:rPr>
                <w:sz w:val="20"/>
              </w:rPr>
              <w:t>4.4-8 Were the recommendations from this study and report implemented?</w:t>
            </w:r>
          </w:p>
          <w:p w14:paraId="2A4BFB29" w14:textId="77777777" w:rsidR="009800B9" w:rsidRPr="00263BAD" w:rsidRDefault="009800B9" w:rsidP="00172DAF">
            <w:pPr>
              <w:pStyle w:val="BodyText2"/>
              <w:numPr>
                <w:ilvl w:val="0"/>
                <w:numId w:val="59"/>
              </w:numPr>
              <w:rPr>
                <w:sz w:val="20"/>
              </w:rPr>
            </w:pPr>
            <w:r w:rsidRPr="00263BAD">
              <w:rPr>
                <w:sz w:val="20"/>
              </w:rPr>
              <w:t>2.1-2, pp. 12-15 Raters for Online Speaking and Writing Scoring: Rater qualifications, training, monitoring. Adjacent scores are considered agreement; raters must demonstrate 70% agreement on a qualifying set prior to scoring live responses.</w:t>
            </w:r>
          </w:p>
          <w:p w14:paraId="3FEF1036" w14:textId="77777777" w:rsidR="009800B9" w:rsidRPr="00263BAD" w:rsidRDefault="009800B9" w:rsidP="003611F3">
            <w:pPr>
              <w:pStyle w:val="BodyText2"/>
              <w:ind w:left="360"/>
              <w:rPr>
                <w:sz w:val="20"/>
              </w:rPr>
            </w:pPr>
            <w:r w:rsidRPr="00263BAD">
              <w:rPr>
                <w:sz w:val="20"/>
              </w:rPr>
              <w:t>What happens when one is anomalous, for example task 6 on p.202?</w:t>
            </w:r>
          </w:p>
          <w:p w14:paraId="514DC9EC" w14:textId="77777777" w:rsidR="009800B9" w:rsidRPr="00263BAD" w:rsidRDefault="009800B9" w:rsidP="003611F3">
            <w:pPr>
              <w:pStyle w:val="BodyText2"/>
              <w:ind w:left="360"/>
              <w:rPr>
                <w:sz w:val="20"/>
              </w:rPr>
            </w:pPr>
            <w:r w:rsidRPr="00263BAD">
              <w:rPr>
                <w:sz w:val="20"/>
              </w:rPr>
              <w:t>Writing task scoring statistics are questionable.</w:t>
            </w:r>
          </w:p>
          <w:p w14:paraId="30484890" w14:textId="77777777" w:rsidR="009800B9" w:rsidRPr="00263BAD" w:rsidRDefault="009800B9" w:rsidP="00172DAF">
            <w:pPr>
              <w:pStyle w:val="BodyText2"/>
              <w:numPr>
                <w:ilvl w:val="0"/>
                <w:numId w:val="59"/>
              </w:numPr>
              <w:rPr>
                <w:sz w:val="20"/>
              </w:rPr>
            </w:pPr>
            <w:r w:rsidRPr="00263BAD">
              <w:rPr>
                <w:sz w:val="20"/>
              </w:rPr>
              <w:t>2.1.5 Technical Report for ACCESS paper Administration 2016-17, pp. 18-23. Describes scoring procedures for writing scored by DRC and speaking scored by test administrator.</w:t>
            </w:r>
          </w:p>
          <w:p w14:paraId="60149061" w14:textId="77777777" w:rsidR="009800B9" w:rsidRPr="00263BAD" w:rsidRDefault="009800B9" w:rsidP="003611F3">
            <w:pPr>
              <w:pStyle w:val="BodyText2"/>
              <w:rPr>
                <w:color w:val="365F91"/>
                <w:sz w:val="20"/>
              </w:rPr>
            </w:pPr>
          </w:p>
          <w:p w14:paraId="0FF3D1CD" w14:textId="77777777" w:rsidR="009800B9" w:rsidRPr="00263BAD" w:rsidRDefault="009800B9" w:rsidP="003611F3">
            <w:pPr>
              <w:pStyle w:val="BodyText2"/>
              <w:rPr>
                <w:i/>
                <w:sz w:val="20"/>
              </w:rPr>
            </w:pPr>
            <w:r w:rsidRPr="00263BAD">
              <w:rPr>
                <w:i/>
                <w:sz w:val="20"/>
              </w:rPr>
              <w:t>Less than four domains</w:t>
            </w:r>
          </w:p>
          <w:p w14:paraId="17C462EB" w14:textId="77777777" w:rsidR="009800B9" w:rsidRPr="00263BAD" w:rsidRDefault="009800B9" w:rsidP="00172DAF">
            <w:pPr>
              <w:pStyle w:val="BodyText2"/>
              <w:numPr>
                <w:ilvl w:val="0"/>
                <w:numId w:val="61"/>
              </w:numPr>
              <w:rPr>
                <w:i/>
                <w:sz w:val="20"/>
              </w:rPr>
            </w:pPr>
            <w:r w:rsidRPr="00263BAD">
              <w:rPr>
                <w:sz w:val="20"/>
              </w:rPr>
              <w:t>4.4-7 Four models are presented to create a composite score when less than four domains are assessed. No recommendations were made, rather these are suggestions of models that the states could use to report a composite score when a student with a disability is assessed in less than four domains. While this situation is considered, there is limited information provided to states to make defensible decisions for these students particularly with regards to the impact on the validity framework.</w:t>
            </w:r>
          </w:p>
          <w:p w14:paraId="641382BF" w14:textId="77777777" w:rsidR="009800B9" w:rsidRPr="00263BAD" w:rsidRDefault="009800B9" w:rsidP="003611F3">
            <w:pPr>
              <w:pStyle w:val="BodyText2"/>
              <w:rPr>
                <w:b/>
                <w:sz w:val="20"/>
              </w:rPr>
            </w:pPr>
          </w:p>
          <w:p w14:paraId="5B8BCE20" w14:textId="77777777" w:rsidR="009800B9" w:rsidRPr="00263BAD" w:rsidRDefault="009800B9" w:rsidP="003611F3">
            <w:pPr>
              <w:pStyle w:val="BodyText2"/>
              <w:rPr>
                <w:b/>
                <w:sz w:val="20"/>
              </w:rPr>
            </w:pPr>
            <w:r w:rsidRPr="00263BAD">
              <w:rPr>
                <w:b/>
                <w:sz w:val="20"/>
              </w:rPr>
              <w:t>Alternate ACCESS</w:t>
            </w:r>
          </w:p>
          <w:p w14:paraId="1D6F7B51" w14:textId="77777777" w:rsidR="009800B9" w:rsidRPr="00263BAD" w:rsidRDefault="009800B9" w:rsidP="003611F3">
            <w:pPr>
              <w:pStyle w:val="BodyText2"/>
              <w:rPr>
                <w:sz w:val="20"/>
              </w:rPr>
            </w:pPr>
          </w:p>
          <w:p w14:paraId="58DA9629" w14:textId="77777777" w:rsidR="009800B9" w:rsidRPr="00263BAD" w:rsidRDefault="009800B9" w:rsidP="003611F3">
            <w:pPr>
              <w:pStyle w:val="BodyText2"/>
              <w:rPr>
                <w:i/>
                <w:sz w:val="20"/>
              </w:rPr>
            </w:pPr>
            <w:r w:rsidRPr="00263BAD">
              <w:rPr>
                <w:i/>
                <w:sz w:val="20"/>
              </w:rPr>
              <w:t>Standardized Scoring Procedures</w:t>
            </w:r>
          </w:p>
          <w:p w14:paraId="54BF8486" w14:textId="77777777" w:rsidR="009800B9" w:rsidRPr="00263BAD" w:rsidRDefault="009800B9" w:rsidP="00172DAF">
            <w:pPr>
              <w:pStyle w:val="BodyText2"/>
              <w:numPr>
                <w:ilvl w:val="0"/>
                <w:numId w:val="61"/>
              </w:numPr>
              <w:rPr>
                <w:sz w:val="20"/>
              </w:rPr>
            </w:pPr>
            <w:r w:rsidRPr="00263BAD">
              <w:rPr>
                <w:sz w:val="20"/>
              </w:rPr>
              <w:t>2.1-4 Scripts and directions for scoring are provided in the TAM and are referenced in the TR for Alternate ACCESS. All assessments are scored by the test administrator.</w:t>
            </w:r>
          </w:p>
          <w:p w14:paraId="524BFC85" w14:textId="77777777" w:rsidR="009800B9" w:rsidRPr="00263BAD" w:rsidRDefault="009800B9" w:rsidP="00172DAF">
            <w:pPr>
              <w:pStyle w:val="BodyText2"/>
              <w:numPr>
                <w:ilvl w:val="0"/>
                <w:numId w:val="61"/>
              </w:numPr>
              <w:rPr>
                <w:sz w:val="20"/>
              </w:rPr>
            </w:pPr>
            <w:r w:rsidRPr="00263BAD">
              <w:rPr>
                <w:sz w:val="20"/>
              </w:rPr>
              <w:t>There is no evidence provided that standardized scoring procedures are applied given the local scoring.</w:t>
            </w:r>
          </w:p>
          <w:p w14:paraId="48234D1D" w14:textId="77777777" w:rsidR="009800B9" w:rsidRPr="00263BAD" w:rsidRDefault="009800B9" w:rsidP="003611F3">
            <w:pPr>
              <w:pStyle w:val="BodyText2"/>
              <w:rPr>
                <w:color w:val="008000"/>
                <w:sz w:val="20"/>
              </w:rPr>
            </w:pPr>
          </w:p>
          <w:p w14:paraId="0D52205D" w14:textId="77777777" w:rsidR="009800B9" w:rsidRPr="00263BAD" w:rsidRDefault="009800B9" w:rsidP="003611F3">
            <w:pPr>
              <w:pStyle w:val="BodyText2"/>
              <w:rPr>
                <w:sz w:val="20"/>
              </w:rPr>
            </w:pPr>
          </w:p>
        </w:tc>
        <w:tc>
          <w:tcPr>
            <w:tcW w:w="5013" w:type="dxa"/>
            <w:shd w:val="clear" w:color="auto" w:fill="auto"/>
          </w:tcPr>
          <w:p w14:paraId="22B0468F" w14:textId="77777777" w:rsidR="009800B9" w:rsidRPr="00263BAD" w:rsidRDefault="009800B9" w:rsidP="003611F3">
            <w:pPr>
              <w:pStyle w:val="BodyText2"/>
              <w:rPr>
                <w:sz w:val="20"/>
              </w:rPr>
            </w:pPr>
          </w:p>
          <w:p w14:paraId="5F8FAD52" w14:textId="77777777" w:rsidR="009800B9" w:rsidRPr="00263BAD" w:rsidRDefault="009800B9" w:rsidP="003611F3">
            <w:pPr>
              <w:pStyle w:val="BodyText2"/>
              <w:rPr>
                <w:b/>
                <w:sz w:val="20"/>
              </w:rPr>
            </w:pPr>
            <w:r w:rsidRPr="00263BAD">
              <w:rPr>
                <w:b/>
                <w:sz w:val="20"/>
              </w:rPr>
              <w:t>ACCESS</w:t>
            </w:r>
          </w:p>
          <w:p w14:paraId="25F906AC" w14:textId="77777777" w:rsidR="009800B9" w:rsidRPr="00263BAD" w:rsidRDefault="009800B9" w:rsidP="003611F3">
            <w:pPr>
              <w:pStyle w:val="BodyText2"/>
              <w:rPr>
                <w:b/>
                <w:sz w:val="20"/>
              </w:rPr>
            </w:pPr>
          </w:p>
          <w:p w14:paraId="5D81ACD4" w14:textId="77777777" w:rsidR="009800B9" w:rsidRPr="00263BAD" w:rsidRDefault="009800B9" w:rsidP="009800B9">
            <w:pPr>
              <w:pStyle w:val="BodyText2"/>
              <w:numPr>
                <w:ilvl w:val="0"/>
                <w:numId w:val="7"/>
              </w:numPr>
              <w:ind w:left="332" w:hanging="242"/>
              <w:rPr>
                <w:sz w:val="20"/>
              </w:rPr>
            </w:pPr>
            <w:r w:rsidRPr="00263BAD">
              <w:rPr>
                <w:sz w:val="20"/>
              </w:rPr>
              <w:t xml:space="preserve">The Peers found the claims of 95%+ agreement questionable for writing tasks. </w:t>
            </w:r>
          </w:p>
          <w:p w14:paraId="52D031A2" w14:textId="77777777" w:rsidR="009800B9" w:rsidRPr="00263BAD" w:rsidRDefault="009800B9" w:rsidP="009800B9">
            <w:pPr>
              <w:pStyle w:val="BodyText2"/>
              <w:numPr>
                <w:ilvl w:val="0"/>
                <w:numId w:val="7"/>
              </w:numPr>
              <w:ind w:left="332" w:hanging="242"/>
              <w:rPr>
                <w:sz w:val="20"/>
              </w:rPr>
            </w:pPr>
            <w:r w:rsidRPr="00263BAD">
              <w:rPr>
                <w:sz w:val="20"/>
              </w:rPr>
              <w:t>There was no evidence provided about how WIDA makes use of the results, for example, when agreement rates are lower for one task.</w:t>
            </w:r>
          </w:p>
          <w:p w14:paraId="180CEDEB" w14:textId="77777777" w:rsidR="009800B9" w:rsidRPr="00263BAD" w:rsidRDefault="009800B9" w:rsidP="009800B9">
            <w:pPr>
              <w:pStyle w:val="BodyText2"/>
              <w:numPr>
                <w:ilvl w:val="0"/>
                <w:numId w:val="7"/>
              </w:numPr>
              <w:ind w:left="332" w:hanging="242"/>
              <w:rPr>
                <w:sz w:val="20"/>
              </w:rPr>
            </w:pPr>
            <w:r w:rsidRPr="00263BAD">
              <w:rPr>
                <w:sz w:val="20"/>
              </w:rPr>
              <w:t>4.4-8 documented that paper scoring of speaking by the student’s teacher results in higher scores. Therefore, why is module 3 not required and how is the rating monitored to ensure reliable results? There are recommendations for monitoring raters who administer the speaking test in 4.4-8, but how are these recommendations implemented and monitored?</w:t>
            </w:r>
          </w:p>
          <w:p w14:paraId="43101096" w14:textId="77777777" w:rsidR="009800B9" w:rsidRPr="00263BAD" w:rsidRDefault="009800B9" w:rsidP="009800B9">
            <w:pPr>
              <w:pStyle w:val="BodyText2"/>
              <w:numPr>
                <w:ilvl w:val="0"/>
                <w:numId w:val="7"/>
              </w:numPr>
              <w:ind w:left="332" w:hanging="242"/>
              <w:rPr>
                <w:sz w:val="20"/>
              </w:rPr>
            </w:pPr>
            <w:r w:rsidRPr="00263BAD">
              <w:rPr>
                <w:sz w:val="20"/>
              </w:rPr>
              <w:t>WIDA provided evidence of four models for states to consider if an English learner has a disability that precludes assessment of the student in one or more of the required domains/components (listening, speaking, reading, and writing) such that there are no appropriate accommodations for the affected domain(s)/component(s). States must provide a description of how it will ensure that the student is assessed in the remaining domain(s)/component(s) in which it is possible to assess the student, and a description of how this will occur.</w:t>
            </w:r>
          </w:p>
          <w:p w14:paraId="5A591784" w14:textId="77777777" w:rsidR="009800B9" w:rsidRPr="00263BAD" w:rsidRDefault="009800B9" w:rsidP="003611F3">
            <w:pPr>
              <w:pStyle w:val="BodyText2"/>
              <w:ind w:left="696"/>
              <w:rPr>
                <w:sz w:val="20"/>
              </w:rPr>
            </w:pPr>
          </w:p>
          <w:p w14:paraId="26E818AB" w14:textId="77777777" w:rsidR="009800B9" w:rsidRPr="00263BAD" w:rsidRDefault="009800B9" w:rsidP="003611F3">
            <w:pPr>
              <w:pStyle w:val="BodyText2"/>
              <w:rPr>
                <w:sz w:val="20"/>
              </w:rPr>
            </w:pPr>
          </w:p>
          <w:p w14:paraId="3107194F" w14:textId="77777777" w:rsidR="009800B9" w:rsidRPr="00263BAD" w:rsidRDefault="009800B9" w:rsidP="003611F3">
            <w:pPr>
              <w:pStyle w:val="BodyText2"/>
              <w:rPr>
                <w:sz w:val="20"/>
              </w:rPr>
            </w:pPr>
          </w:p>
          <w:p w14:paraId="7862C696" w14:textId="77777777" w:rsidR="009800B9" w:rsidRPr="00263BAD" w:rsidRDefault="009800B9" w:rsidP="003611F3">
            <w:pPr>
              <w:pStyle w:val="BodyText2"/>
              <w:rPr>
                <w:sz w:val="20"/>
              </w:rPr>
            </w:pPr>
          </w:p>
          <w:p w14:paraId="00694F00" w14:textId="77777777" w:rsidR="009800B9" w:rsidRPr="00263BAD" w:rsidRDefault="009800B9" w:rsidP="003611F3">
            <w:pPr>
              <w:pStyle w:val="BodyText2"/>
              <w:rPr>
                <w:sz w:val="20"/>
              </w:rPr>
            </w:pPr>
          </w:p>
          <w:p w14:paraId="630852B1" w14:textId="77777777" w:rsidR="009800B9" w:rsidRPr="00263BAD" w:rsidRDefault="009800B9" w:rsidP="003611F3">
            <w:pPr>
              <w:pStyle w:val="BodyText2"/>
              <w:rPr>
                <w:sz w:val="20"/>
              </w:rPr>
            </w:pPr>
          </w:p>
          <w:p w14:paraId="51594A23" w14:textId="77777777" w:rsidR="009800B9" w:rsidRPr="00263BAD" w:rsidRDefault="009800B9" w:rsidP="003611F3">
            <w:pPr>
              <w:pStyle w:val="BodyText2"/>
              <w:rPr>
                <w:sz w:val="20"/>
              </w:rPr>
            </w:pPr>
          </w:p>
          <w:p w14:paraId="697DEFE9" w14:textId="77777777" w:rsidR="009800B9" w:rsidRPr="00263BAD" w:rsidRDefault="009800B9" w:rsidP="003611F3">
            <w:pPr>
              <w:pStyle w:val="BodyText2"/>
              <w:rPr>
                <w:sz w:val="20"/>
              </w:rPr>
            </w:pPr>
          </w:p>
          <w:p w14:paraId="1F69BDA0" w14:textId="77777777" w:rsidR="009800B9" w:rsidRPr="00263BAD" w:rsidRDefault="009800B9" w:rsidP="003611F3">
            <w:pPr>
              <w:pStyle w:val="BodyText2"/>
              <w:rPr>
                <w:sz w:val="20"/>
              </w:rPr>
            </w:pPr>
          </w:p>
          <w:p w14:paraId="369C5FE5" w14:textId="77777777" w:rsidR="009800B9" w:rsidRPr="00263BAD" w:rsidRDefault="009800B9" w:rsidP="003611F3">
            <w:pPr>
              <w:pStyle w:val="BodyText2"/>
              <w:rPr>
                <w:sz w:val="20"/>
              </w:rPr>
            </w:pPr>
          </w:p>
          <w:p w14:paraId="28179395" w14:textId="77777777" w:rsidR="009800B9" w:rsidRPr="00263BAD" w:rsidRDefault="009800B9" w:rsidP="003611F3">
            <w:pPr>
              <w:pStyle w:val="BodyText2"/>
              <w:rPr>
                <w:sz w:val="20"/>
              </w:rPr>
            </w:pPr>
          </w:p>
          <w:p w14:paraId="2B85883B" w14:textId="77777777" w:rsidR="009800B9" w:rsidRPr="00263BAD" w:rsidRDefault="009800B9" w:rsidP="003611F3">
            <w:pPr>
              <w:pStyle w:val="BodyText2"/>
              <w:rPr>
                <w:sz w:val="20"/>
              </w:rPr>
            </w:pPr>
          </w:p>
          <w:p w14:paraId="3CC815C0" w14:textId="77777777" w:rsidR="009800B9" w:rsidRPr="00263BAD" w:rsidRDefault="009800B9" w:rsidP="003611F3">
            <w:pPr>
              <w:pStyle w:val="BodyText2"/>
              <w:rPr>
                <w:sz w:val="20"/>
              </w:rPr>
            </w:pPr>
          </w:p>
          <w:p w14:paraId="62F74A2E" w14:textId="77777777" w:rsidR="009800B9" w:rsidRPr="00263BAD" w:rsidRDefault="009800B9" w:rsidP="003611F3">
            <w:pPr>
              <w:pStyle w:val="BodyText2"/>
              <w:rPr>
                <w:sz w:val="20"/>
              </w:rPr>
            </w:pPr>
          </w:p>
          <w:p w14:paraId="43E5A1F9" w14:textId="77777777" w:rsidR="009800B9" w:rsidRPr="00263BAD" w:rsidRDefault="009800B9" w:rsidP="003611F3">
            <w:pPr>
              <w:pStyle w:val="BodyText2"/>
              <w:rPr>
                <w:sz w:val="20"/>
              </w:rPr>
            </w:pPr>
          </w:p>
          <w:p w14:paraId="5B83B070" w14:textId="77777777" w:rsidR="009800B9" w:rsidRPr="00263BAD" w:rsidRDefault="009800B9" w:rsidP="003611F3">
            <w:pPr>
              <w:pStyle w:val="BodyText2"/>
              <w:rPr>
                <w:sz w:val="20"/>
              </w:rPr>
            </w:pPr>
          </w:p>
          <w:p w14:paraId="66149080" w14:textId="77777777" w:rsidR="009800B9" w:rsidRPr="00263BAD" w:rsidRDefault="009800B9" w:rsidP="003611F3">
            <w:pPr>
              <w:pStyle w:val="BodyText2"/>
              <w:rPr>
                <w:sz w:val="20"/>
              </w:rPr>
            </w:pPr>
          </w:p>
          <w:p w14:paraId="3DF87A35" w14:textId="77777777" w:rsidR="009800B9" w:rsidRPr="00263BAD" w:rsidRDefault="009800B9" w:rsidP="003611F3">
            <w:pPr>
              <w:pStyle w:val="BodyText2"/>
              <w:rPr>
                <w:sz w:val="20"/>
              </w:rPr>
            </w:pPr>
          </w:p>
          <w:p w14:paraId="007518D4" w14:textId="77777777" w:rsidR="009800B9" w:rsidRPr="00263BAD" w:rsidRDefault="009800B9" w:rsidP="003611F3">
            <w:pPr>
              <w:pStyle w:val="BodyText2"/>
              <w:rPr>
                <w:sz w:val="20"/>
              </w:rPr>
            </w:pPr>
          </w:p>
          <w:p w14:paraId="27461AC4" w14:textId="77777777" w:rsidR="009800B9" w:rsidRPr="00263BAD" w:rsidRDefault="009800B9" w:rsidP="003611F3">
            <w:pPr>
              <w:pStyle w:val="BodyText2"/>
              <w:rPr>
                <w:b/>
                <w:sz w:val="20"/>
              </w:rPr>
            </w:pPr>
            <w:r w:rsidRPr="00263BAD">
              <w:rPr>
                <w:b/>
                <w:sz w:val="20"/>
              </w:rPr>
              <w:t>Alternate ACCESS</w:t>
            </w:r>
          </w:p>
          <w:p w14:paraId="477D88F3" w14:textId="77777777" w:rsidR="009800B9" w:rsidRPr="00263BAD" w:rsidRDefault="009800B9" w:rsidP="003611F3">
            <w:pPr>
              <w:pStyle w:val="BodyText2"/>
              <w:rPr>
                <w:sz w:val="20"/>
              </w:rPr>
            </w:pPr>
          </w:p>
          <w:p w14:paraId="35FBBD03" w14:textId="77777777" w:rsidR="009800B9" w:rsidRPr="00263BAD" w:rsidRDefault="009800B9" w:rsidP="009800B9">
            <w:pPr>
              <w:pStyle w:val="BodyText2"/>
              <w:numPr>
                <w:ilvl w:val="0"/>
                <w:numId w:val="7"/>
              </w:numPr>
              <w:ind w:left="332" w:hanging="332"/>
              <w:rPr>
                <w:i/>
                <w:sz w:val="20"/>
              </w:rPr>
            </w:pPr>
            <w:r w:rsidRPr="00263BAD">
              <w:rPr>
                <w:sz w:val="20"/>
              </w:rPr>
              <w:t>There is no evidence of the implementation of standardized scoring procedures. This could include monitoring of test administration, a second scorer in the room during test administration, analyses of scores to identify test irregularities or qualification of scorers.</w:t>
            </w:r>
          </w:p>
          <w:p w14:paraId="158EFF73" w14:textId="77777777" w:rsidR="009800B9" w:rsidRPr="00263BAD" w:rsidRDefault="009800B9" w:rsidP="009800B9">
            <w:pPr>
              <w:pStyle w:val="BodyText2"/>
              <w:numPr>
                <w:ilvl w:val="0"/>
                <w:numId w:val="7"/>
              </w:numPr>
              <w:ind w:left="332" w:hanging="332"/>
              <w:rPr>
                <w:sz w:val="20"/>
              </w:rPr>
            </w:pPr>
            <w:r w:rsidRPr="00263BAD">
              <w:rPr>
                <w:sz w:val="20"/>
              </w:rPr>
              <w:t>Definitions of key terms and test administration and scoring procedures (e.g. cueing, attending, approaching, permissible individualized instructional supports that can be used during assessment) are not included which likely leads to inconsistent administration and scoring.</w:t>
            </w:r>
          </w:p>
          <w:p w14:paraId="29EA8CB6" w14:textId="77777777" w:rsidR="009800B9" w:rsidRPr="00263BAD" w:rsidRDefault="009800B9" w:rsidP="009800B9">
            <w:pPr>
              <w:pStyle w:val="BodyText2"/>
              <w:numPr>
                <w:ilvl w:val="0"/>
                <w:numId w:val="7"/>
              </w:numPr>
              <w:ind w:left="332" w:hanging="332"/>
              <w:rPr>
                <w:sz w:val="20"/>
              </w:rPr>
            </w:pPr>
            <w:r w:rsidRPr="00263BAD">
              <w:rPr>
                <w:sz w:val="20"/>
              </w:rPr>
              <w:t>WIDA provided evidence of four models for states to consider if an English learner has a disability that precludes assessment of the student in one or more of the required domains/components (listening, speaking, reading, and writing) such that there are no appropriate accommodations for the affected domain(s)/component(s). States must provide a description of how it will ensure that the student is assessed in the remaining domain(s)/component(s) in which it is possible to assess the student, and a description of how this will occur.</w:t>
            </w:r>
          </w:p>
          <w:p w14:paraId="2624E2DB" w14:textId="77777777" w:rsidR="009800B9" w:rsidRPr="00263BAD" w:rsidRDefault="009800B9" w:rsidP="003611F3">
            <w:pPr>
              <w:pStyle w:val="BodyText2"/>
              <w:ind w:left="720"/>
              <w:rPr>
                <w:color w:val="008000"/>
                <w:sz w:val="20"/>
              </w:rPr>
            </w:pPr>
          </w:p>
          <w:p w14:paraId="701FC2FF" w14:textId="77777777" w:rsidR="009800B9" w:rsidRPr="0077197F" w:rsidRDefault="009800B9" w:rsidP="003611F3">
            <w:pPr>
              <w:pStyle w:val="Default"/>
              <w:rPr>
                <w:sz w:val="20"/>
              </w:rPr>
            </w:pPr>
          </w:p>
        </w:tc>
      </w:tr>
      <w:tr w:rsidR="009800B9" w:rsidRPr="00532BBF" w14:paraId="6A917FD8" w14:textId="77777777" w:rsidTr="003611F3">
        <w:tc>
          <w:tcPr>
            <w:tcW w:w="13410" w:type="dxa"/>
            <w:gridSpan w:val="3"/>
            <w:shd w:val="clear" w:color="auto" w:fill="auto"/>
          </w:tcPr>
          <w:p w14:paraId="4FCF9B9C" w14:textId="77777777" w:rsidR="009800B9" w:rsidRPr="00532BBF" w:rsidRDefault="009800B9" w:rsidP="003611F3">
            <w:pPr>
              <w:pStyle w:val="Heading4"/>
            </w:pPr>
            <w:r>
              <w:lastRenderedPageBreak/>
              <w:t xml:space="preserve">Section 4.4 </w:t>
            </w:r>
            <w:r w:rsidRPr="00532BBF">
              <w:t>Summary Statement</w:t>
            </w:r>
          </w:p>
        </w:tc>
      </w:tr>
      <w:tr w:rsidR="009800B9" w:rsidRPr="00532BBF" w14:paraId="2BD69C5C" w14:textId="77777777" w:rsidTr="003611F3">
        <w:tc>
          <w:tcPr>
            <w:tcW w:w="13410" w:type="dxa"/>
            <w:gridSpan w:val="3"/>
            <w:shd w:val="clear" w:color="auto" w:fill="auto"/>
          </w:tcPr>
          <w:p w14:paraId="6AE268F1" w14:textId="77777777" w:rsidR="009800B9" w:rsidRPr="00532BBF" w:rsidRDefault="009800B9" w:rsidP="003611F3">
            <w:pPr>
              <w:rPr>
                <w:sz w:val="20"/>
                <w:szCs w:val="20"/>
              </w:rPr>
            </w:pPr>
            <w:r w:rsidRPr="00532BBF">
              <w:rPr>
                <w:sz w:val="20"/>
                <w:szCs w:val="20"/>
              </w:rPr>
              <w:t>___ No additional evidence is required or</w:t>
            </w:r>
          </w:p>
          <w:p w14:paraId="0AE0DFD6" w14:textId="77777777" w:rsidR="009800B9" w:rsidRPr="00532BBF" w:rsidRDefault="009800B9" w:rsidP="003611F3">
            <w:pPr>
              <w:rPr>
                <w:sz w:val="20"/>
                <w:szCs w:val="20"/>
              </w:rPr>
            </w:pPr>
          </w:p>
          <w:p w14:paraId="6FF7D900" w14:textId="77777777" w:rsidR="009800B9" w:rsidRDefault="009800B9"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24CC10D" w14:textId="77777777" w:rsidR="009800B9" w:rsidRPr="00577679" w:rsidRDefault="009800B9" w:rsidP="003611F3">
            <w:pPr>
              <w:rPr>
                <w:b/>
                <w:sz w:val="20"/>
                <w:szCs w:val="20"/>
              </w:rPr>
            </w:pPr>
            <w:r w:rsidRPr="00577679">
              <w:rPr>
                <w:b/>
                <w:sz w:val="20"/>
                <w:szCs w:val="20"/>
              </w:rPr>
              <w:t xml:space="preserve">ACCESS </w:t>
            </w:r>
          </w:p>
          <w:p w14:paraId="2596C081" w14:textId="77777777" w:rsidR="009800B9" w:rsidRPr="00CF7851" w:rsidRDefault="009800B9" w:rsidP="009800B9">
            <w:pPr>
              <w:numPr>
                <w:ilvl w:val="0"/>
                <w:numId w:val="7"/>
              </w:numPr>
              <w:rPr>
                <w:sz w:val="20"/>
                <w:szCs w:val="20"/>
              </w:rPr>
            </w:pPr>
            <w:r w:rsidRPr="00CF7851">
              <w:rPr>
                <w:sz w:val="20"/>
                <w:szCs w:val="20"/>
              </w:rPr>
              <w:t>The definition of exact agreement for writing is not recommended. This should be redefined and then analyses redone.</w:t>
            </w:r>
          </w:p>
          <w:p w14:paraId="2363D1DB" w14:textId="77777777" w:rsidR="009800B9" w:rsidRPr="00CF7851" w:rsidRDefault="009800B9" w:rsidP="009800B9">
            <w:pPr>
              <w:numPr>
                <w:ilvl w:val="0"/>
                <w:numId w:val="7"/>
              </w:numPr>
              <w:rPr>
                <w:sz w:val="20"/>
                <w:szCs w:val="20"/>
              </w:rPr>
            </w:pPr>
            <w:r w:rsidRPr="00CF7851">
              <w:rPr>
                <w:sz w:val="20"/>
                <w:szCs w:val="20"/>
              </w:rPr>
              <w:t xml:space="preserve">Evidence that the recommendations </w:t>
            </w:r>
            <w:r w:rsidRPr="00CF7851">
              <w:rPr>
                <w:sz w:val="20"/>
              </w:rPr>
              <w:t>about the paper speaking test are implemented and monitored.</w:t>
            </w:r>
          </w:p>
          <w:p w14:paraId="477692DA" w14:textId="77777777" w:rsidR="009800B9" w:rsidRPr="00577679" w:rsidRDefault="009800B9" w:rsidP="003611F3">
            <w:pPr>
              <w:rPr>
                <w:b/>
                <w:sz w:val="20"/>
              </w:rPr>
            </w:pPr>
            <w:r w:rsidRPr="00577679">
              <w:rPr>
                <w:b/>
                <w:sz w:val="20"/>
              </w:rPr>
              <w:t>Alternate ACCESS</w:t>
            </w:r>
          </w:p>
          <w:p w14:paraId="2AEC9C4C" w14:textId="77777777" w:rsidR="009800B9" w:rsidRPr="00CF7851" w:rsidRDefault="009800B9" w:rsidP="009800B9">
            <w:pPr>
              <w:numPr>
                <w:ilvl w:val="0"/>
                <w:numId w:val="15"/>
              </w:numPr>
              <w:rPr>
                <w:sz w:val="20"/>
                <w:szCs w:val="20"/>
              </w:rPr>
            </w:pPr>
            <w:r w:rsidRPr="00CF7851">
              <w:rPr>
                <w:sz w:val="20"/>
                <w:szCs w:val="20"/>
              </w:rPr>
              <w:t xml:space="preserve">Evidence of the implementation of standardized scoring procedures and monitoring and to include definitions of key terms </w:t>
            </w:r>
            <w:r w:rsidRPr="00CF7851">
              <w:rPr>
                <w:sz w:val="20"/>
              </w:rPr>
              <w:t>and test administration and scoring procedures.</w:t>
            </w:r>
          </w:p>
          <w:p w14:paraId="5234E70D" w14:textId="77777777" w:rsidR="009800B9" w:rsidRPr="00577679" w:rsidRDefault="009800B9" w:rsidP="003611F3">
            <w:pPr>
              <w:rPr>
                <w:b/>
                <w:sz w:val="20"/>
                <w:szCs w:val="20"/>
              </w:rPr>
            </w:pPr>
            <w:r w:rsidRPr="00577679">
              <w:rPr>
                <w:b/>
                <w:sz w:val="20"/>
              </w:rPr>
              <w:t>ACCESS &amp; Alternate ACCESS</w:t>
            </w:r>
          </w:p>
          <w:p w14:paraId="5290B696" w14:textId="77777777" w:rsidR="009800B9" w:rsidRPr="00577679" w:rsidRDefault="009800B9" w:rsidP="009800B9">
            <w:pPr>
              <w:numPr>
                <w:ilvl w:val="0"/>
                <w:numId w:val="7"/>
              </w:numPr>
              <w:rPr>
                <w:sz w:val="20"/>
                <w:szCs w:val="20"/>
                <w:highlight w:val="yellow"/>
              </w:rPr>
            </w:pPr>
            <w:r w:rsidRPr="00577679">
              <w:rPr>
                <w:sz w:val="20"/>
                <w:szCs w:val="20"/>
                <w:highlight w:val="yellow"/>
              </w:rPr>
              <w:t>Evidence that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577679">
              <w:rPr>
                <w:highlight w:val="yellow"/>
              </w:rPr>
              <w:t xml:space="preserve"> </w:t>
            </w:r>
            <w:r w:rsidRPr="00577679">
              <w:rPr>
                <w:sz w:val="20"/>
                <w:szCs w:val="20"/>
                <w:highlight w:val="yellow"/>
              </w:rPr>
              <w:t>(This is expected from States.)</w:t>
            </w:r>
          </w:p>
          <w:p w14:paraId="14B982AB" w14:textId="77777777" w:rsidR="009800B9" w:rsidRPr="00532BBF" w:rsidRDefault="009800B9" w:rsidP="003611F3">
            <w:pPr>
              <w:ind w:left="720"/>
              <w:rPr>
                <w:sz w:val="20"/>
                <w:szCs w:val="20"/>
              </w:rPr>
            </w:pPr>
          </w:p>
        </w:tc>
      </w:tr>
    </w:tbl>
    <w:p w14:paraId="63393EC6" w14:textId="77777777" w:rsidR="009800B9" w:rsidRDefault="009800B9" w:rsidP="009800B9">
      <w:pPr>
        <w:rPr>
          <w:b/>
          <w:sz w:val="20"/>
          <w:szCs w:val="20"/>
        </w:rPr>
      </w:pPr>
    </w:p>
    <w:p w14:paraId="262A2B77" w14:textId="77777777" w:rsidR="009800B9" w:rsidRDefault="009800B9" w:rsidP="009800B9">
      <w:pPr>
        <w:pStyle w:val="Heading2"/>
      </w:pPr>
      <w:r>
        <w:br w:type="page"/>
      </w:r>
      <w:bookmarkStart w:id="31" w:name="_Toc3354976"/>
      <w:r w:rsidRPr="009E6181">
        <w:lastRenderedPageBreak/>
        <w:t>Critical Element 4.5 – Multiple Assessment Forms</w:t>
      </w:r>
      <w:bookmarkEnd w:id="3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800B9" w:rsidRPr="005809BE" w14:paraId="7A480A9D"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3AD23F89" w14:textId="77777777" w:rsidR="009800B9" w:rsidRPr="005809BE" w:rsidRDefault="009800B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EDC334D" w14:textId="77777777" w:rsidR="009800B9" w:rsidRPr="005809BE" w:rsidRDefault="009800B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0A8E438" w14:textId="77777777" w:rsidR="009800B9" w:rsidRPr="005809BE" w:rsidRDefault="009800B9" w:rsidP="003611F3">
            <w:pPr>
              <w:rPr>
                <w:b/>
                <w:sz w:val="20"/>
              </w:rPr>
            </w:pPr>
            <w:r w:rsidRPr="005809BE">
              <w:rPr>
                <w:b/>
                <w:sz w:val="20"/>
              </w:rPr>
              <w:t xml:space="preserve">Comments/Notes/Questions/Suggestions Regarding State Documentation or Evidence </w:t>
            </w:r>
          </w:p>
        </w:tc>
      </w:tr>
      <w:tr w:rsidR="009800B9" w14:paraId="57EE1196" w14:textId="77777777" w:rsidTr="003611F3">
        <w:tc>
          <w:tcPr>
            <w:tcW w:w="3618" w:type="dxa"/>
            <w:shd w:val="clear" w:color="auto" w:fill="auto"/>
          </w:tcPr>
          <w:p w14:paraId="38CC13CF" w14:textId="77777777" w:rsidR="009800B9" w:rsidRPr="002313D0" w:rsidRDefault="009800B9" w:rsidP="003611F3">
            <w:pPr>
              <w:rPr>
                <w:sz w:val="20"/>
                <w:szCs w:val="20"/>
              </w:rPr>
            </w:pPr>
            <w:r w:rsidRPr="002313D0">
              <w:rPr>
                <w:sz w:val="20"/>
                <w:szCs w:val="20"/>
              </w:rPr>
              <w:t xml:space="preserve">If the State administers multiple forms of </w:t>
            </w:r>
            <w:r w:rsidRPr="002313D0">
              <w:rPr>
                <w:b/>
                <w:i/>
                <w:sz w:val="20"/>
                <w:szCs w:val="20"/>
              </w:rPr>
              <w:t>ELP assessments</w:t>
            </w:r>
            <w:r w:rsidRPr="002313D0">
              <w:rPr>
                <w:sz w:val="20"/>
                <w:szCs w:val="20"/>
              </w:rPr>
              <w:t xml:space="preserve"> within or across grade-spans, ELP levels, or school years, the State ensures that all forms adequately represent the State’s </w:t>
            </w:r>
            <w:r w:rsidRPr="002313D0">
              <w:rPr>
                <w:b/>
                <w:i/>
                <w:sz w:val="20"/>
                <w:szCs w:val="20"/>
              </w:rPr>
              <w:t>ELP standards</w:t>
            </w:r>
            <w:r w:rsidRPr="002313D0">
              <w:rPr>
                <w:sz w:val="20"/>
                <w:szCs w:val="20"/>
              </w:rPr>
              <w:t xml:space="preserve"> and yield consistent score interpretations such that the forms are comparable within and across settings.</w:t>
            </w:r>
          </w:p>
          <w:p w14:paraId="0820BFE6" w14:textId="77777777" w:rsidR="009800B9" w:rsidRPr="0077197F" w:rsidRDefault="009800B9" w:rsidP="003611F3">
            <w:pPr>
              <w:rPr>
                <w:sz w:val="20"/>
                <w:szCs w:val="20"/>
              </w:rPr>
            </w:pPr>
          </w:p>
        </w:tc>
        <w:tc>
          <w:tcPr>
            <w:tcW w:w="4779" w:type="dxa"/>
            <w:shd w:val="clear" w:color="auto" w:fill="auto"/>
          </w:tcPr>
          <w:p w14:paraId="6B6E89E8" w14:textId="77777777" w:rsidR="009800B9" w:rsidRDefault="009800B9" w:rsidP="003611F3">
            <w:pPr>
              <w:rPr>
                <w:sz w:val="20"/>
                <w:szCs w:val="20"/>
              </w:rPr>
            </w:pPr>
          </w:p>
          <w:p w14:paraId="0AAD81B2" w14:textId="77777777" w:rsidR="009800B9" w:rsidRPr="00CF7851" w:rsidRDefault="009800B9" w:rsidP="003611F3">
            <w:pPr>
              <w:rPr>
                <w:b/>
                <w:sz w:val="20"/>
                <w:szCs w:val="20"/>
              </w:rPr>
            </w:pPr>
            <w:r w:rsidRPr="00CF7851">
              <w:rPr>
                <w:b/>
                <w:sz w:val="20"/>
                <w:szCs w:val="20"/>
              </w:rPr>
              <w:t>ACCESS</w:t>
            </w:r>
          </w:p>
          <w:p w14:paraId="3D55393E" w14:textId="77777777" w:rsidR="009800B9" w:rsidRDefault="009800B9" w:rsidP="003611F3">
            <w:pPr>
              <w:rPr>
                <w:sz w:val="20"/>
                <w:szCs w:val="20"/>
              </w:rPr>
            </w:pPr>
          </w:p>
          <w:p w14:paraId="0981E67B" w14:textId="77777777" w:rsidR="009800B9" w:rsidRPr="00CF7851" w:rsidRDefault="009800B9" w:rsidP="009800B9">
            <w:pPr>
              <w:numPr>
                <w:ilvl w:val="0"/>
                <w:numId w:val="15"/>
              </w:numPr>
              <w:ind w:left="250" w:hanging="250"/>
              <w:rPr>
                <w:sz w:val="20"/>
                <w:szCs w:val="20"/>
              </w:rPr>
            </w:pPr>
            <w:r w:rsidRPr="00CF7851">
              <w:rPr>
                <w:sz w:val="20"/>
                <w:szCs w:val="20"/>
              </w:rPr>
              <w:t>2.1-2 p.54 ACCESS Online. Equating summary for year to year analysis.</w:t>
            </w:r>
          </w:p>
          <w:p w14:paraId="57739FD3" w14:textId="77777777" w:rsidR="009800B9" w:rsidRPr="00CF7851" w:rsidRDefault="009800B9" w:rsidP="003611F3">
            <w:pPr>
              <w:ind w:left="250"/>
              <w:rPr>
                <w:sz w:val="20"/>
                <w:szCs w:val="20"/>
              </w:rPr>
            </w:pPr>
            <w:r w:rsidRPr="00CF7851">
              <w:rPr>
                <w:sz w:val="20"/>
                <w:szCs w:val="20"/>
              </w:rPr>
              <w:t>Why isn’t Listening refreshed?</w:t>
            </w:r>
          </w:p>
          <w:p w14:paraId="09C742C3" w14:textId="77777777" w:rsidR="009800B9" w:rsidRPr="00CF7851" w:rsidRDefault="009800B9" w:rsidP="009800B9">
            <w:pPr>
              <w:numPr>
                <w:ilvl w:val="0"/>
                <w:numId w:val="15"/>
              </w:numPr>
              <w:ind w:left="250" w:hanging="250"/>
              <w:rPr>
                <w:sz w:val="20"/>
                <w:szCs w:val="20"/>
              </w:rPr>
            </w:pPr>
            <w:r w:rsidRPr="00CF7851">
              <w:rPr>
                <w:sz w:val="20"/>
                <w:szCs w:val="20"/>
              </w:rPr>
              <w:t>2.1-5 ACCESS paper. Based on ACCESS Online. No equating for Reading and Listening. Aren’t the ACCESS 1.0 data out of date?</w:t>
            </w:r>
          </w:p>
          <w:p w14:paraId="3C58F5E7" w14:textId="77777777" w:rsidR="009800B9" w:rsidRDefault="009800B9" w:rsidP="003611F3">
            <w:pPr>
              <w:rPr>
                <w:sz w:val="20"/>
                <w:szCs w:val="20"/>
              </w:rPr>
            </w:pPr>
          </w:p>
          <w:p w14:paraId="3BDE6833" w14:textId="77777777" w:rsidR="009800B9" w:rsidRDefault="009800B9" w:rsidP="003611F3">
            <w:pPr>
              <w:rPr>
                <w:sz w:val="20"/>
                <w:szCs w:val="20"/>
              </w:rPr>
            </w:pPr>
          </w:p>
          <w:p w14:paraId="5E5038BA" w14:textId="77777777" w:rsidR="009800B9" w:rsidRDefault="009800B9" w:rsidP="003611F3">
            <w:pPr>
              <w:rPr>
                <w:sz w:val="20"/>
                <w:szCs w:val="20"/>
              </w:rPr>
            </w:pPr>
          </w:p>
          <w:p w14:paraId="469D2D5C" w14:textId="77777777" w:rsidR="009800B9" w:rsidRDefault="009800B9" w:rsidP="003611F3">
            <w:pPr>
              <w:rPr>
                <w:sz w:val="20"/>
                <w:szCs w:val="20"/>
              </w:rPr>
            </w:pPr>
          </w:p>
          <w:p w14:paraId="16E1EA95" w14:textId="77777777" w:rsidR="009800B9" w:rsidRDefault="009800B9" w:rsidP="003611F3">
            <w:pPr>
              <w:rPr>
                <w:sz w:val="20"/>
                <w:szCs w:val="20"/>
              </w:rPr>
            </w:pPr>
          </w:p>
          <w:p w14:paraId="73F10688" w14:textId="77777777" w:rsidR="009800B9" w:rsidRDefault="009800B9" w:rsidP="003611F3">
            <w:pPr>
              <w:rPr>
                <w:sz w:val="20"/>
                <w:szCs w:val="20"/>
              </w:rPr>
            </w:pPr>
          </w:p>
          <w:p w14:paraId="00947649" w14:textId="77777777" w:rsidR="009800B9" w:rsidRDefault="009800B9" w:rsidP="003611F3">
            <w:pPr>
              <w:rPr>
                <w:sz w:val="20"/>
                <w:szCs w:val="20"/>
              </w:rPr>
            </w:pPr>
          </w:p>
          <w:p w14:paraId="5A8A9121" w14:textId="77777777" w:rsidR="009800B9" w:rsidRDefault="009800B9" w:rsidP="003611F3">
            <w:pPr>
              <w:rPr>
                <w:sz w:val="20"/>
                <w:szCs w:val="20"/>
              </w:rPr>
            </w:pPr>
          </w:p>
          <w:p w14:paraId="10EE8B30" w14:textId="77777777" w:rsidR="009800B9" w:rsidRDefault="009800B9" w:rsidP="003611F3">
            <w:pPr>
              <w:rPr>
                <w:sz w:val="20"/>
                <w:szCs w:val="20"/>
              </w:rPr>
            </w:pPr>
          </w:p>
          <w:p w14:paraId="2A5E7A78" w14:textId="77777777" w:rsidR="009800B9" w:rsidRPr="00CF7851" w:rsidRDefault="009800B9" w:rsidP="003611F3">
            <w:pPr>
              <w:rPr>
                <w:b/>
                <w:sz w:val="20"/>
                <w:szCs w:val="20"/>
              </w:rPr>
            </w:pPr>
            <w:r w:rsidRPr="00CF7851">
              <w:rPr>
                <w:b/>
                <w:sz w:val="20"/>
                <w:szCs w:val="20"/>
              </w:rPr>
              <w:t>Alternate ACCESS</w:t>
            </w:r>
          </w:p>
          <w:p w14:paraId="058D12C2" w14:textId="77777777" w:rsidR="009800B9" w:rsidRDefault="009800B9" w:rsidP="003611F3">
            <w:pPr>
              <w:rPr>
                <w:sz w:val="20"/>
                <w:szCs w:val="20"/>
              </w:rPr>
            </w:pPr>
          </w:p>
          <w:p w14:paraId="101542B1" w14:textId="77777777" w:rsidR="009800B9" w:rsidRDefault="009800B9" w:rsidP="009800B9">
            <w:pPr>
              <w:numPr>
                <w:ilvl w:val="0"/>
                <w:numId w:val="15"/>
              </w:numPr>
              <w:ind w:left="340" w:hanging="270"/>
              <w:rPr>
                <w:sz w:val="20"/>
                <w:szCs w:val="20"/>
              </w:rPr>
            </w:pPr>
            <w:r>
              <w:rPr>
                <w:sz w:val="20"/>
                <w:szCs w:val="20"/>
              </w:rPr>
              <w:t xml:space="preserve">2.1-4 Alternate ACCESS. No equating. Same items since field test in 2013? </w:t>
            </w:r>
          </w:p>
          <w:p w14:paraId="1AAC4C35" w14:textId="77777777" w:rsidR="009800B9" w:rsidRPr="0077197F" w:rsidRDefault="009800B9" w:rsidP="003611F3">
            <w:pPr>
              <w:rPr>
                <w:sz w:val="20"/>
                <w:szCs w:val="20"/>
              </w:rPr>
            </w:pPr>
          </w:p>
        </w:tc>
        <w:tc>
          <w:tcPr>
            <w:tcW w:w="5013" w:type="dxa"/>
            <w:shd w:val="clear" w:color="auto" w:fill="auto"/>
          </w:tcPr>
          <w:p w14:paraId="5EF440CE" w14:textId="77777777" w:rsidR="009800B9" w:rsidRDefault="009800B9" w:rsidP="003611F3">
            <w:pPr>
              <w:rPr>
                <w:sz w:val="20"/>
                <w:szCs w:val="20"/>
              </w:rPr>
            </w:pPr>
          </w:p>
          <w:p w14:paraId="5B66F77A" w14:textId="77777777" w:rsidR="009800B9" w:rsidRPr="00CF7851" w:rsidRDefault="009800B9" w:rsidP="003611F3">
            <w:pPr>
              <w:rPr>
                <w:b/>
                <w:sz w:val="20"/>
                <w:szCs w:val="20"/>
              </w:rPr>
            </w:pPr>
            <w:r w:rsidRPr="00CF7851">
              <w:rPr>
                <w:b/>
                <w:sz w:val="20"/>
                <w:szCs w:val="20"/>
              </w:rPr>
              <w:t>ACCESS</w:t>
            </w:r>
          </w:p>
          <w:p w14:paraId="1830D897" w14:textId="77777777" w:rsidR="009800B9" w:rsidRDefault="009800B9" w:rsidP="003611F3">
            <w:pPr>
              <w:rPr>
                <w:sz w:val="20"/>
                <w:szCs w:val="20"/>
              </w:rPr>
            </w:pPr>
          </w:p>
          <w:p w14:paraId="24F1E775" w14:textId="77777777" w:rsidR="009800B9" w:rsidRDefault="009800B9" w:rsidP="00172DAF">
            <w:pPr>
              <w:numPr>
                <w:ilvl w:val="0"/>
                <w:numId w:val="101"/>
              </w:numPr>
              <w:rPr>
                <w:sz w:val="20"/>
                <w:szCs w:val="20"/>
              </w:rPr>
            </w:pPr>
            <w:r>
              <w:rPr>
                <w:sz w:val="20"/>
                <w:szCs w:val="20"/>
              </w:rPr>
              <w:t xml:space="preserve">The evidence did not include sufficient information for Listening. Specifically, a rationale for why the test was not refreshed, a plan to refresh in the future and an explanation of the year to year use of item parameters (e.g. were item parameters for the domain used from previous years?). </w:t>
            </w:r>
          </w:p>
          <w:p w14:paraId="6F493BBB" w14:textId="77777777" w:rsidR="009800B9" w:rsidRDefault="009800B9" w:rsidP="00172DAF">
            <w:pPr>
              <w:numPr>
                <w:ilvl w:val="0"/>
                <w:numId w:val="101"/>
              </w:numPr>
              <w:rPr>
                <w:sz w:val="20"/>
                <w:szCs w:val="20"/>
              </w:rPr>
            </w:pPr>
            <w:r>
              <w:rPr>
                <w:sz w:val="20"/>
                <w:szCs w:val="20"/>
              </w:rPr>
              <w:t>The evidence did not include sufficient information for the paper version of Reading and Listening. Specifically, a rationale for why equating was not done.</w:t>
            </w:r>
          </w:p>
          <w:p w14:paraId="67857908" w14:textId="77777777" w:rsidR="009800B9" w:rsidRDefault="009800B9" w:rsidP="00172DAF">
            <w:pPr>
              <w:numPr>
                <w:ilvl w:val="0"/>
                <w:numId w:val="101"/>
              </w:numPr>
              <w:rPr>
                <w:sz w:val="20"/>
                <w:szCs w:val="20"/>
              </w:rPr>
            </w:pPr>
            <w:r>
              <w:rPr>
                <w:sz w:val="20"/>
                <w:szCs w:val="20"/>
              </w:rPr>
              <w:t>No evidence included to demonstrate that the content representativeness of the anchor item sets are considered. Where applicable, a rationale for the use of anchor items over time and potential refreshment.</w:t>
            </w:r>
          </w:p>
          <w:p w14:paraId="06810ABE" w14:textId="77777777" w:rsidR="009800B9" w:rsidRDefault="009800B9" w:rsidP="003611F3">
            <w:pPr>
              <w:rPr>
                <w:sz w:val="20"/>
                <w:szCs w:val="20"/>
              </w:rPr>
            </w:pPr>
          </w:p>
          <w:p w14:paraId="1F85BE8B" w14:textId="77777777" w:rsidR="009800B9" w:rsidRDefault="009800B9" w:rsidP="003611F3">
            <w:pPr>
              <w:rPr>
                <w:b/>
                <w:sz w:val="20"/>
                <w:szCs w:val="20"/>
              </w:rPr>
            </w:pPr>
            <w:r w:rsidRPr="00CF7851">
              <w:rPr>
                <w:b/>
                <w:sz w:val="20"/>
                <w:szCs w:val="20"/>
              </w:rPr>
              <w:t>Alternate ACCESS</w:t>
            </w:r>
          </w:p>
          <w:p w14:paraId="68EB91B7" w14:textId="77777777" w:rsidR="009800B9" w:rsidRPr="00CF7851" w:rsidRDefault="009800B9" w:rsidP="003611F3">
            <w:pPr>
              <w:rPr>
                <w:b/>
                <w:sz w:val="20"/>
                <w:szCs w:val="20"/>
              </w:rPr>
            </w:pPr>
          </w:p>
          <w:p w14:paraId="304214AA" w14:textId="77777777" w:rsidR="009800B9" w:rsidRDefault="009800B9" w:rsidP="00172DAF">
            <w:pPr>
              <w:numPr>
                <w:ilvl w:val="0"/>
                <w:numId w:val="102"/>
              </w:numPr>
              <w:ind w:left="332"/>
              <w:rPr>
                <w:sz w:val="20"/>
                <w:szCs w:val="20"/>
              </w:rPr>
            </w:pPr>
            <w:r>
              <w:rPr>
                <w:sz w:val="20"/>
                <w:szCs w:val="20"/>
              </w:rPr>
              <w:t>The evidence does not include a rationale for using the same items each year since 2013 and how this does not threaten the validity of the scores.</w:t>
            </w:r>
          </w:p>
          <w:p w14:paraId="721F88E8" w14:textId="77777777" w:rsidR="009800B9" w:rsidRPr="00CF7851" w:rsidRDefault="009800B9" w:rsidP="003611F3">
            <w:pPr>
              <w:rPr>
                <w:sz w:val="20"/>
                <w:szCs w:val="20"/>
              </w:rPr>
            </w:pPr>
          </w:p>
          <w:p w14:paraId="3ED4339A" w14:textId="77777777" w:rsidR="009800B9" w:rsidRDefault="009800B9" w:rsidP="003611F3">
            <w:pPr>
              <w:rPr>
                <w:sz w:val="20"/>
                <w:szCs w:val="20"/>
              </w:rPr>
            </w:pPr>
          </w:p>
          <w:p w14:paraId="6DCC7695" w14:textId="77777777" w:rsidR="009800B9" w:rsidRPr="0077197F" w:rsidRDefault="009800B9" w:rsidP="003611F3">
            <w:pPr>
              <w:rPr>
                <w:sz w:val="20"/>
                <w:szCs w:val="20"/>
              </w:rPr>
            </w:pPr>
          </w:p>
        </w:tc>
      </w:tr>
    </w:tbl>
    <w:p w14:paraId="63259137" w14:textId="77777777" w:rsidR="009800B9" w:rsidRDefault="009800B9" w:rsidP="009800B9">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9800B9" w:rsidRPr="00532BBF" w14:paraId="587D8A6E" w14:textId="77777777" w:rsidTr="003611F3">
        <w:tc>
          <w:tcPr>
            <w:tcW w:w="13410" w:type="dxa"/>
            <w:shd w:val="clear" w:color="auto" w:fill="auto"/>
          </w:tcPr>
          <w:p w14:paraId="3340D022" w14:textId="77777777" w:rsidR="009800B9" w:rsidRPr="00532BBF" w:rsidRDefault="009800B9" w:rsidP="003611F3">
            <w:pPr>
              <w:pStyle w:val="Heading4"/>
            </w:pPr>
            <w:r>
              <w:lastRenderedPageBreak/>
              <w:t xml:space="preserve">Section 4.5 </w:t>
            </w:r>
            <w:r w:rsidRPr="00532BBF">
              <w:t>Summary Statement</w:t>
            </w:r>
          </w:p>
        </w:tc>
      </w:tr>
      <w:tr w:rsidR="009800B9" w:rsidRPr="00532BBF" w14:paraId="522BD9B2" w14:textId="77777777" w:rsidTr="003611F3">
        <w:tc>
          <w:tcPr>
            <w:tcW w:w="13410" w:type="dxa"/>
            <w:shd w:val="clear" w:color="auto" w:fill="auto"/>
          </w:tcPr>
          <w:p w14:paraId="6334953F" w14:textId="77777777" w:rsidR="009800B9" w:rsidRPr="00532BBF" w:rsidRDefault="009800B9" w:rsidP="003611F3">
            <w:pPr>
              <w:rPr>
                <w:sz w:val="20"/>
                <w:szCs w:val="20"/>
              </w:rPr>
            </w:pPr>
            <w:r w:rsidRPr="00532BBF">
              <w:rPr>
                <w:sz w:val="20"/>
                <w:szCs w:val="20"/>
              </w:rPr>
              <w:t>___ No additional evidence is required or</w:t>
            </w:r>
          </w:p>
          <w:p w14:paraId="734E7251" w14:textId="77777777" w:rsidR="009800B9" w:rsidRPr="00532BBF" w:rsidRDefault="009800B9" w:rsidP="003611F3">
            <w:pPr>
              <w:rPr>
                <w:sz w:val="20"/>
                <w:szCs w:val="20"/>
              </w:rPr>
            </w:pPr>
          </w:p>
          <w:p w14:paraId="238484DD" w14:textId="77777777" w:rsidR="009800B9" w:rsidRDefault="009800B9"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DE9DA71" w14:textId="77777777" w:rsidR="009800B9" w:rsidRPr="00577679" w:rsidRDefault="009800B9" w:rsidP="003611F3">
            <w:pPr>
              <w:rPr>
                <w:b/>
                <w:sz w:val="20"/>
                <w:szCs w:val="20"/>
              </w:rPr>
            </w:pPr>
            <w:r w:rsidRPr="00577679">
              <w:rPr>
                <w:b/>
                <w:sz w:val="20"/>
                <w:szCs w:val="20"/>
              </w:rPr>
              <w:t>ACCESS</w:t>
            </w:r>
          </w:p>
          <w:p w14:paraId="7F6DF7D0" w14:textId="77777777" w:rsidR="009800B9" w:rsidRDefault="009800B9" w:rsidP="009800B9">
            <w:pPr>
              <w:numPr>
                <w:ilvl w:val="0"/>
                <w:numId w:val="7"/>
              </w:numPr>
              <w:rPr>
                <w:sz w:val="20"/>
                <w:szCs w:val="20"/>
              </w:rPr>
            </w:pPr>
            <w:r>
              <w:rPr>
                <w:sz w:val="20"/>
                <w:szCs w:val="20"/>
              </w:rPr>
              <w:t xml:space="preserve">Additional evidence that the Listening domain yields </w:t>
            </w:r>
            <w:r w:rsidRPr="002313D0">
              <w:rPr>
                <w:sz w:val="20"/>
                <w:szCs w:val="20"/>
              </w:rPr>
              <w:t>consistent score interpretations such that the forms are comparable within and across settings</w:t>
            </w:r>
          </w:p>
          <w:p w14:paraId="38C8F3CE" w14:textId="77777777" w:rsidR="009800B9" w:rsidRDefault="009800B9" w:rsidP="009800B9">
            <w:pPr>
              <w:numPr>
                <w:ilvl w:val="0"/>
                <w:numId w:val="7"/>
              </w:numPr>
              <w:rPr>
                <w:sz w:val="20"/>
                <w:szCs w:val="20"/>
              </w:rPr>
            </w:pPr>
            <w:r>
              <w:rPr>
                <w:sz w:val="20"/>
                <w:szCs w:val="20"/>
              </w:rPr>
              <w:t>Rationales for why equating is not done for the paper versions of the Reading and Listening domains</w:t>
            </w:r>
          </w:p>
          <w:p w14:paraId="103DE873" w14:textId="77777777" w:rsidR="009800B9" w:rsidRDefault="009800B9" w:rsidP="009800B9">
            <w:pPr>
              <w:numPr>
                <w:ilvl w:val="0"/>
                <w:numId w:val="7"/>
              </w:numPr>
              <w:rPr>
                <w:sz w:val="20"/>
                <w:szCs w:val="20"/>
              </w:rPr>
            </w:pPr>
            <w:r>
              <w:rPr>
                <w:sz w:val="20"/>
                <w:szCs w:val="20"/>
              </w:rPr>
              <w:t>Additional considerations and rationales related to the anchor item sets.</w:t>
            </w:r>
          </w:p>
          <w:p w14:paraId="320B499D" w14:textId="77777777" w:rsidR="009800B9" w:rsidRPr="00577679" w:rsidRDefault="009800B9" w:rsidP="003611F3">
            <w:pPr>
              <w:rPr>
                <w:b/>
                <w:sz w:val="20"/>
                <w:szCs w:val="20"/>
              </w:rPr>
            </w:pPr>
            <w:r w:rsidRPr="00577679">
              <w:rPr>
                <w:b/>
                <w:sz w:val="20"/>
                <w:szCs w:val="20"/>
              </w:rPr>
              <w:t>Alternate ACCESS</w:t>
            </w:r>
          </w:p>
          <w:p w14:paraId="7613CA99" w14:textId="77777777" w:rsidR="009800B9" w:rsidRPr="00532BBF" w:rsidRDefault="009800B9" w:rsidP="009800B9">
            <w:pPr>
              <w:numPr>
                <w:ilvl w:val="0"/>
                <w:numId w:val="7"/>
              </w:numPr>
              <w:ind w:left="270" w:hanging="270"/>
              <w:rPr>
                <w:sz w:val="20"/>
                <w:szCs w:val="20"/>
              </w:rPr>
            </w:pPr>
            <w:r>
              <w:rPr>
                <w:sz w:val="20"/>
                <w:szCs w:val="20"/>
              </w:rPr>
              <w:t xml:space="preserve"> Rationales for why item refreshment is not done and how this does not impact the validity of the scores.</w:t>
            </w:r>
          </w:p>
          <w:p w14:paraId="7050431E" w14:textId="77777777" w:rsidR="009800B9" w:rsidRPr="00532BBF" w:rsidRDefault="009800B9" w:rsidP="003611F3">
            <w:pPr>
              <w:ind w:left="720"/>
              <w:rPr>
                <w:sz w:val="20"/>
                <w:szCs w:val="20"/>
              </w:rPr>
            </w:pPr>
          </w:p>
        </w:tc>
      </w:tr>
    </w:tbl>
    <w:p w14:paraId="774B6EFB" w14:textId="77777777" w:rsidR="009800B9" w:rsidRDefault="009800B9" w:rsidP="009800B9"/>
    <w:p w14:paraId="23ED93EA" w14:textId="77777777" w:rsidR="009800B9" w:rsidRDefault="009800B9" w:rsidP="009800B9">
      <w:pPr>
        <w:pStyle w:val="Heading2"/>
      </w:pPr>
      <w:r>
        <w:br w:type="page"/>
      </w:r>
      <w:bookmarkStart w:id="32" w:name="_Toc3354977"/>
      <w:r w:rsidRPr="009E6181">
        <w:lastRenderedPageBreak/>
        <w:t>Critical Element 4.6 – Multiple Versions of an Assessment</w:t>
      </w:r>
      <w:bookmarkEnd w:id="3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800B9" w:rsidRPr="005809BE" w14:paraId="267ABB41"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6C502DE1" w14:textId="77777777" w:rsidR="009800B9" w:rsidRPr="005809BE" w:rsidRDefault="009800B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AFD0194" w14:textId="77777777" w:rsidR="009800B9" w:rsidRPr="005809BE" w:rsidRDefault="009800B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73279E3" w14:textId="77777777" w:rsidR="009800B9" w:rsidRPr="005809BE" w:rsidRDefault="009800B9" w:rsidP="003611F3">
            <w:pPr>
              <w:rPr>
                <w:b/>
                <w:sz w:val="20"/>
              </w:rPr>
            </w:pPr>
            <w:r w:rsidRPr="005809BE">
              <w:rPr>
                <w:b/>
                <w:sz w:val="20"/>
              </w:rPr>
              <w:t xml:space="preserve">Comments/Notes/Questions/Suggestions Regarding State Documentation or Evidence </w:t>
            </w:r>
          </w:p>
        </w:tc>
      </w:tr>
      <w:tr w:rsidR="009800B9" w14:paraId="41E653A4" w14:textId="77777777" w:rsidTr="003611F3">
        <w:tc>
          <w:tcPr>
            <w:tcW w:w="3618" w:type="dxa"/>
            <w:shd w:val="clear" w:color="auto" w:fill="auto"/>
          </w:tcPr>
          <w:p w14:paraId="4D6E7285" w14:textId="77777777" w:rsidR="009800B9" w:rsidRPr="002313D0" w:rsidRDefault="009800B9" w:rsidP="003611F3">
            <w:pPr>
              <w:spacing w:before="80"/>
              <w:rPr>
                <w:sz w:val="20"/>
              </w:rPr>
            </w:pPr>
            <w:r w:rsidRPr="002313D0">
              <w:rPr>
                <w:sz w:val="20"/>
              </w:rPr>
              <w:t>If the State administers any of its assessments in multiple versions within a subject area (e.g., online versus paper-based delivery), grade level, or school year, the State:</w:t>
            </w:r>
          </w:p>
          <w:p w14:paraId="212C4437" w14:textId="77777777" w:rsidR="009800B9" w:rsidRPr="002313D0" w:rsidRDefault="009800B9" w:rsidP="00172DAF">
            <w:pPr>
              <w:numPr>
                <w:ilvl w:val="0"/>
                <w:numId w:val="39"/>
              </w:numPr>
              <w:rPr>
                <w:sz w:val="20"/>
              </w:rPr>
            </w:pPr>
            <w:r w:rsidRPr="002313D0">
              <w:rPr>
                <w:sz w:val="20"/>
              </w:rPr>
              <w:t>Followed a design and development process to support comparable interpretations of results for students tested across the versions of the assessments;</w:t>
            </w:r>
          </w:p>
          <w:p w14:paraId="3A41BB09" w14:textId="77777777" w:rsidR="009800B9" w:rsidRPr="002313D0" w:rsidRDefault="009800B9" w:rsidP="00172DAF">
            <w:pPr>
              <w:numPr>
                <w:ilvl w:val="0"/>
                <w:numId w:val="39"/>
              </w:numPr>
              <w:rPr>
                <w:sz w:val="20"/>
              </w:rPr>
            </w:pPr>
            <w:r w:rsidRPr="002313D0">
              <w:rPr>
                <w:sz w:val="20"/>
              </w:rPr>
              <w:t>Documented adequate evidence of comparability of the meaning and interpretations of the assessment results.</w:t>
            </w:r>
          </w:p>
          <w:p w14:paraId="06B125EF" w14:textId="77777777" w:rsidR="009800B9" w:rsidRPr="0077197F" w:rsidRDefault="009800B9" w:rsidP="003611F3">
            <w:pPr>
              <w:rPr>
                <w:sz w:val="20"/>
              </w:rPr>
            </w:pPr>
          </w:p>
        </w:tc>
        <w:tc>
          <w:tcPr>
            <w:tcW w:w="4779" w:type="dxa"/>
            <w:shd w:val="clear" w:color="auto" w:fill="auto"/>
          </w:tcPr>
          <w:p w14:paraId="5508F73F" w14:textId="77777777" w:rsidR="009800B9" w:rsidRPr="006F6BAF" w:rsidRDefault="009800B9" w:rsidP="003611F3">
            <w:pPr>
              <w:rPr>
                <w:b/>
                <w:sz w:val="20"/>
                <w:szCs w:val="20"/>
              </w:rPr>
            </w:pPr>
          </w:p>
          <w:p w14:paraId="54021948" w14:textId="77777777" w:rsidR="009800B9" w:rsidRDefault="009800B9" w:rsidP="003611F3">
            <w:pPr>
              <w:rPr>
                <w:b/>
                <w:sz w:val="20"/>
                <w:szCs w:val="20"/>
              </w:rPr>
            </w:pPr>
            <w:r w:rsidRPr="006F6BAF">
              <w:rPr>
                <w:b/>
                <w:sz w:val="20"/>
                <w:szCs w:val="20"/>
              </w:rPr>
              <w:t xml:space="preserve">ACCESS </w:t>
            </w:r>
          </w:p>
          <w:p w14:paraId="6F90C07C" w14:textId="77777777" w:rsidR="009800B9" w:rsidRPr="006F6BAF" w:rsidRDefault="009800B9" w:rsidP="003611F3">
            <w:pPr>
              <w:rPr>
                <w:b/>
                <w:sz w:val="20"/>
                <w:szCs w:val="20"/>
              </w:rPr>
            </w:pPr>
          </w:p>
          <w:p w14:paraId="1F355361" w14:textId="77777777" w:rsidR="009800B9" w:rsidRDefault="009800B9" w:rsidP="003611F3">
            <w:pPr>
              <w:rPr>
                <w:sz w:val="20"/>
                <w:szCs w:val="20"/>
              </w:rPr>
            </w:pPr>
            <w:r>
              <w:rPr>
                <w:sz w:val="20"/>
                <w:szCs w:val="20"/>
              </w:rPr>
              <w:t>Online and paper comparability</w:t>
            </w:r>
          </w:p>
          <w:p w14:paraId="5BCC6D4E" w14:textId="77777777" w:rsidR="009800B9" w:rsidRDefault="009800B9" w:rsidP="00172DAF">
            <w:pPr>
              <w:numPr>
                <w:ilvl w:val="0"/>
                <w:numId w:val="54"/>
              </w:numPr>
              <w:ind w:left="430" w:hanging="340"/>
              <w:rPr>
                <w:sz w:val="20"/>
                <w:szCs w:val="20"/>
              </w:rPr>
            </w:pPr>
            <w:r>
              <w:rPr>
                <w:sz w:val="20"/>
                <w:szCs w:val="20"/>
              </w:rPr>
              <w:t>Comparability studies done, Evidence 4.6-1, 4.6-2, 4.6-6, 4.6-12</w:t>
            </w:r>
          </w:p>
          <w:p w14:paraId="4C8A2499" w14:textId="77777777" w:rsidR="009800B9" w:rsidRDefault="009800B9" w:rsidP="00172DAF">
            <w:pPr>
              <w:numPr>
                <w:ilvl w:val="0"/>
                <w:numId w:val="54"/>
              </w:numPr>
              <w:ind w:left="430" w:hanging="340"/>
              <w:rPr>
                <w:sz w:val="20"/>
                <w:szCs w:val="20"/>
              </w:rPr>
            </w:pPr>
            <w:r>
              <w:rPr>
                <w:sz w:val="20"/>
                <w:szCs w:val="20"/>
              </w:rPr>
              <w:t>Results shared with TAC, Evidence 4.6-4, 4.6-5, 4.6-8 Based on input from TAC implemented equipercentile equating, Evidence 4.6-10, 4.6-11, 4.6-12, 4.6-13</w:t>
            </w:r>
          </w:p>
          <w:p w14:paraId="6AAAE48F" w14:textId="77777777" w:rsidR="009800B9" w:rsidRDefault="009800B9" w:rsidP="00172DAF">
            <w:pPr>
              <w:numPr>
                <w:ilvl w:val="0"/>
                <w:numId w:val="54"/>
              </w:numPr>
              <w:ind w:left="430" w:hanging="340"/>
              <w:rPr>
                <w:sz w:val="20"/>
                <w:szCs w:val="20"/>
              </w:rPr>
            </w:pPr>
            <w:r>
              <w:rPr>
                <w:sz w:val="20"/>
                <w:szCs w:val="20"/>
              </w:rPr>
              <w:t>Will continue to monitor</w:t>
            </w:r>
          </w:p>
          <w:p w14:paraId="390F4021" w14:textId="77777777" w:rsidR="009800B9" w:rsidRDefault="009800B9" w:rsidP="003611F3">
            <w:pPr>
              <w:rPr>
                <w:sz w:val="20"/>
                <w:szCs w:val="20"/>
              </w:rPr>
            </w:pPr>
          </w:p>
          <w:p w14:paraId="191C0756" w14:textId="77777777" w:rsidR="009800B9" w:rsidRPr="00E56EBE" w:rsidRDefault="009800B9" w:rsidP="003611F3">
            <w:pPr>
              <w:rPr>
                <w:sz w:val="20"/>
                <w:szCs w:val="20"/>
              </w:rPr>
            </w:pPr>
          </w:p>
          <w:p w14:paraId="63521D72" w14:textId="77777777" w:rsidR="009800B9" w:rsidRPr="006F6BAF" w:rsidRDefault="009800B9" w:rsidP="003611F3">
            <w:pPr>
              <w:rPr>
                <w:b/>
                <w:sz w:val="20"/>
                <w:szCs w:val="20"/>
              </w:rPr>
            </w:pPr>
            <w:r w:rsidRPr="006F6BAF">
              <w:rPr>
                <w:b/>
                <w:sz w:val="20"/>
                <w:szCs w:val="20"/>
              </w:rPr>
              <w:t>Alternate ACCESS</w:t>
            </w:r>
          </w:p>
          <w:p w14:paraId="604088E3" w14:textId="77777777" w:rsidR="009800B9" w:rsidRPr="006F6BAF" w:rsidRDefault="009800B9" w:rsidP="003611F3">
            <w:pPr>
              <w:rPr>
                <w:sz w:val="20"/>
                <w:szCs w:val="20"/>
              </w:rPr>
            </w:pPr>
            <w:r w:rsidRPr="006F6BAF">
              <w:rPr>
                <w:sz w:val="20"/>
                <w:szCs w:val="20"/>
              </w:rPr>
              <w:t>N/A</w:t>
            </w:r>
          </w:p>
          <w:p w14:paraId="26D04A94" w14:textId="77777777" w:rsidR="009800B9" w:rsidRDefault="009800B9" w:rsidP="003611F3">
            <w:pPr>
              <w:rPr>
                <w:color w:val="008000"/>
                <w:sz w:val="20"/>
                <w:szCs w:val="20"/>
              </w:rPr>
            </w:pPr>
          </w:p>
          <w:p w14:paraId="1FC9C8A3" w14:textId="77777777" w:rsidR="009800B9" w:rsidRPr="0077197F" w:rsidRDefault="009800B9" w:rsidP="003611F3">
            <w:pPr>
              <w:rPr>
                <w:sz w:val="20"/>
                <w:szCs w:val="20"/>
              </w:rPr>
            </w:pPr>
          </w:p>
        </w:tc>
        <w:tc>
          <w:tcPr>
            <w:tcW w:w="5013" w:type="dxa"/>
            <w:shd w:val="clear" w:color="auto" w:fill="auto"/>
          </w:tcPr>
          <w:p w14:paraId="1B22E9E3" w14:textId="77777777" w:rsidR="009800B9" w:rsidRDefault="009800B9" w:rsidP="003611F3">
            <w:pPr>
              <w:rPr>
                <w:sz w:val="20"/>
                <w:szCs w:val="20"/>
              </w:rPr>
            </w:pPr>
          </w:p>
          <w:p w14:paraId="257366AF" w14:textId="77777777" w:rsidR="009800B9" w:rsidRPr="006F6BAF" w:rsidRDefault="009800B9" w:rsidP="003611F3">
            <w:pPr>
              <w:rPr>
                <w:b/>
                <w:sz w:val="20"/>
                <w:szCs w:val="20"/>
              </w:rPr>
            </w:pPr>
            <w:r w:rsidRPr="006F6BAF">
              <w:rPr>
                <w:b/>
                <w:sz w:val="20"/>
                <w:szCs w:val="20"/>
              </w:rPr>
              <w:t>ACCESS</w:t>
            </w:r>
          </w:p>
          <w:p w14:paraId="57370A69" w14:textId="77777777" w:rsidR="009800B9" w:rsidRDefault="009800B9" w:rsidP="003611F3">
            <w:pPr>
              <w:rPr>
                <w:sz w:val="20"/>
                <w:szCs w:val="20"/>
              </w:rPr>
            </w:pPr>
          </w:p>
          <w:p w14:paraId="759738E1" w14:textId="77777777" w:rsidR="009800B9" w:rsidRPr="00CF7851" w:rsidRDefault="009800B9" w:rsidP="00172DAF">
            <w:pPr>
              <w:numPr>
                <w:ilvl w:val="0"/>
                <w:numId w:val="102"/>
              </w:numPr>
              <w:rPr>
                <w:sz w:val="20"/>
                <w:szCs w:val="20"/>
              </w:rPr>
            </w:pPr>
            <w:r w:rsidRPr="00CF7851">
              <w:rPr>
                <w:sz w:val="20"/>
                <w:szCs w:val="20"/>
              </w:rPr>
              <w:t>Given the effect sizes found in 4.6-6, there is limited evidence of the degree to which these differences are explained by mode or if other factors may have contributed (e.g. impact of leniency in local scoring for speaking).</w:t>
            </w:r>
          </w:p>
          <w:p w14:paraId="456E0EAB" w14:textId="77777777" w:rsidR="009800B9" w:rsidRPr="00CF7851" w:rsidRDefault="009800B9" w:rsidP="00172DAF">
            <w:pPr>
              <w:numPr>
                <w:ilvl w:val="0"/>
                <w:numId w:val="102"/>
              </w:numPr>
              <w:rPr>
                <w:sz w:val="20"/>
                <w:szCs w:val="20"/>
              </w:rPr>
            </w:pPr>
            <w:r w:rsidRPr="00CF7851">
              <w:rPr>
                <w:sz w:val="20"/>
                <w:szCs w:val="20"/>
              </w:rPr>
              <w:t xml:space="preserve">The narrative in this section was helpful in understanding how this critical element has been addressed over time including follow up actions taken after studies. </w:t>
            </w:r>
          </w:p>
          <w:p w14:paraId="2A358493" w14:textId="77777777" w:rsidR="009800B9" w:rsidRDefault="009800B9" w:rsidP="003611F3">
            <w:pPr>
              <w:rPr>
                <w:sz w:val="20"/>
                <w:szCs w:val="20"/>
              </w:rPr>
            </w:pPr>
          </w:p>
          <w:p w14:paraId="622BB5B2" w14:textId="77777777" w:rsidR="009800B9" w:rsidRPr="0077197F" w:rsidRDefault="009800B9" w:rsidP="003611F3">
            <w:pPr>
              <w:rPr>
                <w:sz w:val="20"/>
                <w:szCs w:val="20"/>
              </w:rPr>
            </w:pPr>
          </w:p>
        </w:tc>
      </w:tr>
      <w:tr w:rsidR="009800B9" w:rsidRPr="00532BBF" w14:paraId="3D3AF072" w14:textId="77777777" w:rsidTr="003611F3">
        <w:tc>
          <w:tcPr>
            <w:tcW w:w="13410" w:type="dxa"/>
            <w:gridSpan w:val="3"/>
            <w:shd w:val="clear" w:color="auto" w:fill="auto"/>
          </w:tcPr>
          <w:p w14:paraId="3C239C96" w14:textId="77777777" w:rsidR="009800B9" w:rsidRPr="00532BBF" w:rsidRDefault="009800B9" w:rsidP="003611F3">
            <w:pPr>
              <w:pStyle w:val="Heading4"/>
            </w:pPr>
            <w:r>
              <w:t xml:space="preserve">Section 4.6 </w:t>
            </w:r>
            <w:r w:rsidRPr="00532BBF">
              <w:t>Summary Statement</w:t>
            </w:r>
          </w:p>
        </w:tc>
      </w:tr>
      <w:tr w:rsidR="009800B9" w:rsidRPr="00532BBF" w14:paraId="3B504788" w14:textId="77777777" w:rsidTr="003611F3">
        <w:tc>
          <w:tcPr>
            <w:tcW w:w="13410" w:type="dxa"/>
            <w:gridSpan w:val="3"/>
            <w:shd w:val="clear" w:color="auto" w:fill="auto"/>
          </w:tcPr>
          <w:p w14:paraId="192729F8" w14:textId="77777777" w:rsidR="009800B9" w:rsidRPr="00532BBF" w:rsidRDefault="009800B9" w:rsidP="003611F3">
            <w:pPr>
              <w:rPr>
                <w:sz w:val="20"/>
                <w:szCs w:val="20"/>
              </w:rPr>
            </w:pPr>
            <w:r w:rsidRPr="00532BBF">
              <w:rPr>
                <w:sz w:val="20"/>
                <w:szCs w:val="20"/>
              </w:rPr>
              <w:t>_</w:t>
            </w:r>
            <w:r>
              <w:rPr>
                <w:sz w:val="20"/>
                <w:szCs w:val="20"/>
              </w:rPr>
              <w:t>X</w:t>
            </w:r>
            <w:r w:rsidRPr="00532BBF">
              <w:rPr>
                <w:sz w:val="20"/>
                <w:szCs w:val="20"/>
              </w:rPr>
              <w:t>__ No additional evidence is required or</w:t>
            </w:r>
          </w:p>
          <w:p w14:paraId="0E81DFCB" w14:textId="77777777" w:rsidR="009800B9" w:rsidRPr="00532BBF" w:rsidRDefault="009800B9" w:rsidP="003611F3">
            <w:pPr>
              <w:rPr>
                <w:sz w:val="20"/>
                <w:szCs w:val="20"/>
              </w:rPr>
            </w:pPr>
          </w:p>
          <w:p w14:paraId="27733A47" w14:textId="77777777" w:rsidR="009800B9" w:rsidRPr="00532BBF" w:rsidRDefault="009800B9" w:rsidP="003611F3">
            <w:pPr>
              <w:rPr>
                <w:sz w:val="20"/>
                <w:szCs w:val="20"/>
              </w:rPr>
            </w:pPr>
            <w:r w:rsidRPr="00532BBF">
              <w:rPr>
                <w:sz w:val="20"/>
                <w:szCs w:val="20"/>
              </w:rPr>
              <w:t>___ The following additional evidence is needed/provide brief rationale:</w:t>
            </w:r>
          </w:p>
          <w:p w14:paraId="0A8F6CDE" w14:textId="77777777" w:rsidR="009800B9" w:rsidRPr="00532BBF" w:rsidRDefault="009800B9" w:rsidP="003611F3">
            <w:pPr>
              <w:ind w:left="720"/>
              <w:rPr>
                <w:sz w:val="20"/>
                <w:szCs w:val="20"/>
              </w:rPr>
            </w:pPr>
          </w:p>
        </w:tc>
      </w:tr>
    </w:tbl>
    <w:p w14:paraId="11D4FFCE" w14:textId="77777777" w:rsidR="009800B9" w:rsidRDefault="009800B9" w:rsidP="009800B9"/>
    <w:p w14:paraId="33663BAF" w14:textId="77777777" w:rsidR="009800B9" w:rsidRDefault="009800B9" w:rsidP="009800B9"/>
    <w:p w14:paraId="740C64BD" w14:textId="77777777" w:rsidR="009800B9" w:rsidRDefault="009800B9" w:rsidP="009800B9">
      <w:pPr>
        <w:pStyle w:val="Heading2"/>
      </w:pPr>
      <w:r>
        <w:br w:type="page"/>
      </w:r>
      <w:bookmarkStart w:id="33" w:name="_Toc3354978"/>
      <w:r w:rsidRPr="000E1466">
        <w:lastRenderedPageBreak/>
        <w:t>Critical Element 4.7 – Technical Analysis and Ongoing Maintenance</w:t>
      </w:r>
      <w:bookmarkEnd w:id="3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800B9" w:rsidRPr="005809BE" w14:paraId="75031B0B"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1A81A165" w14:textId="77777777" w:rsidR="009800B9" w:rsidRPr="005809BE" w:rsidRDefault="009800B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A19678B" w14:textId="77777777" w:rsidR="009800B9" w:rsidRPr="005809BE" w:rsidRDefault="009800B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BA6471E" w14:textId="77777777" w:rsidR="009800B9" w:rsidRPr="005809BE" w:rsidRDefault="009800B9" w:rsidP="003611F3">
            <w:pPr>
              <w:rPr>
                <w:b/>
                <w:sz w:val="20"/>
              </w:rPr>
            </w:pPr>
            <w:r w:rsidRPr="005809BE">
              <w:rPr>
                <w:b/>
                <w:sz w:val="20"/>
              </w:rPr>
              <w:t xml:space="preserve">Comments/Notes/Questions/Suggestions Regarding State Documentation or Evidence </w:t>
            </w:r>
          </w:p>
        </w:tc>
      </w:tr>
      <w:tr w:rsidR="009800B9" w14:paraId="022CFF73" w14:textId="77777777" w:rsidTr="003611F3">
        <w:tc>
          <w:tcPr>
            <w:tcW w:w="3618" w:type="dxa"/>
            <w:shd w:val="clear" w:color="auto" w:fill="auto"/>
          </w:tcPr>
          <w:p w14:paraId="13316A56" w14:textId="77777777" w:rsidR="009800B9" w:rsidRPr="002313D0" w:rsidRDefault="009800B9" w:rsidP="003611F3">
            <w:pPr>
              <w:spacing w:before="80"/>
              <w:rPr>
                <w:sz w:val="20"/>
                <w:szCs w:val="20"/>
              </w:rPr>
            </w:pPr>
            <w:r w:rsidRPr="002313D0">
              <w:rPr>
                <w:sz w:val="20"/>
                <w:szCs w:val="20"/>
              </w:rPr>
              <w:t>The State:</w:t>
            </w:r>
          </w:p>
          <w:p w14:paraId="69C92A19" w14:textId="77777777" w:rsidR="009800B9" w:rsidRPr="002313D0" w:rsidRDefault="009800B9" w:rsidP="00172DAF">
            <w:pPr>
              <w:numPr>
                <w:ilvl w:val="0"/>
                <w:numId w:val="43"/>
              </w:numPr>
              <w:rPr>
                <w:sz w:val="20"/>
                <w:szCs w:val="20"/>
              </w:rPr>
            </w:pPr>
            <w:r w:rsidRPr="002313D0">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6560FE83" w14:textId="77777777" w:rsidR="009800B9" w:rsidRPr="0077197F" w:rsidRDefault="009800B9" w:rsidP="00172DAF">
            <w:pPr>
              <w:numPr>
                <w:ilvl w:val="0"/>
                <w:numId w:val="43"/>
              </w:numPr>
              <w:rPr>
                <w:sz w:val="20"/>
                <w:szCs w:val="20"/>
              </w:rPr>
            </w:pPr>
            <w:r w:rsidRPr="002313D0">
              <w:rPr>
                <w:sz w:val="20"/>
                <w:szCs w:val="20"/>
              </w:rPr>
              <w:t>Evidence of adequate technical quality is made public, including on the State’s website.</w:t>
            </w:r>
          </w:p>
        </w:tc>
        <w:tc>
          <w:tcPr>
            <w:tcW w:w="4779" w:type="dxa"/>
            <w:shd w:val="clear" w:color="auto" w:fill="auto"/>
          </w:tcPr>
          <w:p w14:paraId="5510C3FA" w14:textId="77777777" w:rsidR="009800B9" w:rsidRDefault="009800B9" w:rsidP="003611F3">
            <w:pPr>
              <w:rPr>
                <w:sz w:val="20"/>
                <w:szCs w:val="20"/>
              </w:rPr>
            </w:pPr>
          </w:p>
          <w:p w14:paraId="7F3B263B" w14:textId="77777777" w:rsidR="009800B9" w:rsidRDefault="009800B9" w:rsidP="003611F3">
            <w:pPr>
              <w:rPr>
                <w:b/>
                <w:sz w:val="20"/>
                <w:szCs w:val="20"/>
              </w:rPr>
            </w:pPr>
            <w:r w:rsidRPr="002006F5">
              <w:rPr>
                <w:b/>
                <w:sz w:val="20"/>
                <w:szCs w:val="20"/>
              </w:rPr>
              <w:t>ACCESS</w:t>
            </w:r>
          </w:p>
          <w:p w14:paraId="1B36B287" w14:textId="77777777" w:rsidR="009800B9" w:rsidRPr="002006F5" w:rsidRDefault="009800B9" w:rsidP="003611F3">
            <w:pPr>
              <w:rPr>
                <w:b/>
                <w:sz w:val="20"/>
                <w:szCs w:val="20"/>
              </w:rPr>
            </w:pPr>
          </w:p>
          <w:p w14:paraId="1C6B99B8" w14:textId="77777777" w:rsidR="009800B9" w:rsidRPr="00587F33" w:rsidRDefault="009800B9" w:rsidP="003611F3">
            <w:pPr>
              <w:rPr>
                <w:sz w:val="20"/>
                <w:szCs w:val="20"/>
                <w:u w:val="single"/>
              </w:rPr>
            </w:pPr>
            <w:r w:rsidRPr="00587F33">
              <w:rPr>
                <w:sz w:val="20"/>
                <w:szCs w:val="20"/>
                <w:u w:val="single"/>
              </w:rPr>
              <w:t>System for monitoring, maintaining, improving</w:t>
            </w:r>
          </w:p>
          <w:p w14:paraId="66F4F5EB" w14:textId="77777777" w:rsidR="009800B9" w:rsidRDefault="009800B9" w:rsidP="00172DAF">
            <w:pPr>
              <w:numPr>
                <w:ilvl w:val="0"/>
                <w:numId w:val="104"/>
              </w:numPr>
              <w:rPr>
                <w:sz w:val="20"/>
                <w:szCs w:val="20"/>
              </w:rPr>
            </w:pPr>
            <w:r>
              <w:rPr>
                <w:sz w:val="20"/>
                <w:szCs w:val="20"/>
              </w:rPr>
              <w:t>Regular TAC meetings</w:t>
            </w:r>
          </w:p>
          <w:p w14:paraId="5E8B1C8C" w14:textId="77777777" w:rsidR="009800B9" w:rsidRDefault="009800B9" w:rsidP="00172DAF">
            <w:pPr>
              <w:numPr>
                <w:ilvl w:val="0"/>
                <w:numId w:val="104"/>
              </w:numPr>
              <w:rPr>
                <w:sz w:val="20"/>
                <w:szCs w:val="20"/>
              </w:rPr>
            </w:pPr>
            <w:r>
              <w:rPr>
                <w:sz w:val="20"/>
                <w:szCs w:val="20"/>
              </w:rPr>
              <w:t>Subcommittees</w:t>
            </w:r>
          </w:p>
          <w:p w14:paraId="19D32172" w14:textId="77777777" w:rsidR="009800B9" w:rsidRDefault="009800B9" w:rsidP="00172DAF">
            <w:pPr>
              <w:numPr>
                <w:ilvl w:val="0"/>
                <w:numId w:val="104"/>
              </w:numPr>
              <w:rPr>
                <w:sz w:val="20"/>
                <w:szCs w:val="20"/>
              </w:rPr>
            </w:pPr>
            <w:r>
              <w:rPr>
                <w:sz w:val="20"/>
                <w:szCs w:val="20"/>
              </w:rPr>
              <w:t>Concern about the ability to track all of the issues and address areas of improvement over time. Given the size and complexity of the program and given the evidence submitted for various critical elements, WIDA has not demonstrated that the various analyses and results are tracked over time.</w:t>
            </w:r>
          </w:p>
          <w:p w14:paraId="53B6CC2F" w14:textId="77777777" w:rsidR="009800B9" w:rsidRDefault="009800B9" w:rsidP="003611F3">
            <w:pPr>
              <w:rPr>
                <w:sz w:val="20"/>
                <w:szCs w:val="20"/>
              </w:rPr>
            </w:pPr>
          </w:p>
          <w:p w14:paraId="26C402A3" w14:textId="77777777" w:rsidR="009800B9" w:rsidRPr="00587F33" w:rsidRDefault="009800B9" w:rsidP="003611F3">
            <w:pPr>
              <w:rPr>
                <w:sz w:val="20"/>
                <w:szCs w:val="20"/>
                <w:u w:val="single"/>
              </w:rPr>
            </w:pPr>
            <w:r w:rsidRPr="00587F33">
              <w:rPr>
                <w:sz w:val="20"/>
                <w:szCs w:val="20"/>
                <w:u w:val="single"/>
              </w:rPr>
              <w:t>Made public</w:t>
            </w:r>
          </w:p>
          <w:p w14:paraId="48A5FFB4" w14:textId="77777777" w:rsidR="009800B9" w:rsidRDefault="009800B9" w:rsidP="00172DAF">
            <w:pPr>
              <w:numPr>
                <w:ilvl w:val="0"/>
                <w:numId w:val="103"/>
              </w:numPr>
              <w:rPr>
                <w:sz w:val="20"/>
                <w:szCs w:val="20"/>
              </w:rPr>
            </w:pPr>
            <w:r w:rsidRPr="002313D0">
              <w:rPr>
                <w:sz w:val="20"/>
                <w:szCs w:val="20"/>
              </w:rPr>
              <w:t xml:space="preserve">Evidence </w:t>
            </w:r>
            <w:r>
              <w:rPr>
                <w:sz w:val="20"/>
                <w:szCs w:val="20"/>
              </w:rPr>
              <w:t>is not provided.</w:t>
            </w:r>
          </w:p>
          <w:p w14:paraId="234F8A16" w14:textId="77777777" w:rsidR="009800B9" w:rsidRDefault="009800B9" w:rsidP="003611F3">
            <w:pPr>
              <w:rPr>
                <w:sz w:val="20"/>
                <w:szCs w:val="20"/>
              </w:rPr>
            </w:pPr>
          </w:p>
          <w:p w14:paraId="3D7144D6" w14:textId="77777777" w:rsidR="009800B9" w:rsidRPr="002006F5" w:rsidRDefault="009800B9" w:rsidP="003611F3">
            <w:pPr>
              <w:rPr>
                <w:b/>
                <w:sz w:val="20"/>
                <w:szCs w:val="20"/>
              </w:rPr>
            </w:pPr>
            <w:r w:rsidRPr="002006F5">
              <w:rPr>
                <w:b/>
                <w:sz w:val="20"/>
                <w:szCs w:val="20"/>
              </w:rPr>
              <w:t>Alternate ACCESS</w:t>
            </w:r>
          </w:p>
          <w:p w14:paraId="3D6A8D39" w14:textId="77777777" w:rsidR="009800B9" w:rsidRPr="0077197F" w:rsidRDefault="009800B9" w:rsidP="00172DAF">
            <w:pPr>
              <w:numPr>
                <w:ilvl w:val="0"/>
                <w:numId w:val="103"/>
              </w:numPr>
              <w:rPr>
                <w:sz w:val="20"/>
                <w:szCs w:val="20"/>
              </w:rPr>
            </w:pPr>
            <w:r>
              <w:rPr>
                <w:sz w:val="20"/>
                <w:szCs w:val="20"/>
              </w:rPr>
              <w:t>No evidence provided.</w:t>
            </w:r>
          </w:p>
        </w:tc>
        <w:tc>
          <w:tcPr>
            <w:tcW w:w="5013" w:type="dxa"/>
            <w:shd w:val="clear" w:color="auto" w:fill="auto"/>
          </w:tcPr>
          <w:p w14:paraId="3BB8A87C" w14:textId="77777777" w:rsidR="009800B9" w:rsidRDefault="009800B9" w:rsidP="003611F3">
            <w:pPr>
              <w:rPr>
                <w:sz w:val="20"/>
                <w:szCs w:val="20"/>
              </w:rPr>
            </w:pPr>
          </w:p>
          <w:p w14:paraId="362482A7" w14:textId="77777777" w:rsidR="009800B9" w:rsidRDefault="009800B9" w:rsidP="003611F3">
            <w:pPr>
              <w:rPr>
                <w:b/>
                <w:sz w:val="20"/>
                <w:szCs w:val="20"/>
              </w:rPr>
            </w:pPr>
            <w:r w:rsidRPr="002006F5">
              <w:rPr>
                <w:b/>
                <w:sz w:val="20"/>
                <w:szCs w:val="20"/>
              </w:rPr>
              <w:t>ACCESS</w:t>
            </w:r>
          </w:p>
          <w:p w14:paraId="31B4FFD5" w14:textId="77777777" w:rsidR="009800B9" w:rsidRPr="002006F5" w:rsidRDefault="009800B9" w:rsidP="003611F3">
            <w:pPr>
              <w:rPr>
                <w:b/>
                <w:sz w:val="20"/>
                <w:szCs w:val="20"/>
              </w:rPr>
            </w:pPr>
          </w:p>
          <w:p w14:paraId="07C76CF1" w14:textId="77777777" w:rsidR="009800B9" w:rsidRPr="00587F33" w:rsidRDefault="009800B9" w:rsidP="003611F3">
            <w:pPr>
              <w:rPr>
                <w:sz w:val="20"/>
                <w:szCs w:val="20"/>
                <w:u w:val="single"/>
              </w:rPr>
            </w:pPr>
            <w:r w:rsidRPr="00587F33">
              <w:rPr>
                <w:sz w:val="20"/>
                <w:szCs w:val="20"/>
                <w:u w:val="single"/>
              </w:rPr>
              <w:t>System for monitoring, maintain, improving</w:t>
            </w:r>
          </w:p>
          <w:p w14:paraId="08AB15DF" w14:textId="77777777" w:rsidR="009800B9" w:rsidRDefault="009800B9" w:rsidP="00172DAF">
            <w:pPr>
              <w:numPr>
                <w:ilvl w:val="0"/>
                <w:numId w:val="103"/>
              </w:numPr>
              <w:rPr>
                <w:sz w:val="20"/>
                <w:szCs w:val="20"/>
              </w:rPr>
            </w:pPr>
            <w:r>
              <w:rPr>
                <w:sz w:val="20"/>
                <w:szCs w:val="20"/>
              </w:rPr>
              <w:t>The TAC and subcommittees address many issues or topics; however, more broadly for the program, there appears to be a gap between the results of analyses and studies and the way in which that information is used to improve the program. These have been noted in other critical elements for specific analyses and studies. There is no evidence of a complete system (e.g., action plan, timelines, annual work plan).</w:t>
            </w:r>
          </w:p>
          <w:p w14:paraId="2672C7F5" w14:textId="77777777" w:rsidR="009800B9" w:rsidRDefault="009800B9" w:rsidP="003611F3">
            <w:pPr>
              <w:rPr>
                <w:sz w:val="20"/>
                <w:szCs w:val="20"/>
              </w:rPr>
            </w:pPr>
          </w:p>
          <w:p w14:paraId="1C6DC178" w14:textId="77777777" w:rsidR="009800B9" w:rsidRDefault="009800B9" w:rsidP="003611F3">
            <w:pPr>
              <w:rPr>
                <w:sz w:val="20"/>
                <w:szCs w:val="20"/>
              </w:rPr>
            </w:pPr>
          </w:p>
          <w:p w14:paraId="39A3ECAA" w14:textId="77777777" w:rsidR="009800B9" w:rsidRDefault="009800B9" w:rsidP="003611F3">
            <w:pPr>
              <w:rPr>
                <w:sz w:val="20"/>
                <w:szCs w:val="20"/>
              </w:rPr>
            </w:pPr>
          </w:p>
          <w:p w14:paraId="60BB07F4" w14:textId="77777777" w:rsidR="009800B9" w:rsidRPr="0077197F" w:rsidRDefault="009800B9" w:rsidP="003611F3">
            <w:pPr>
              <w:rPr>
                <w:sz w:val="20"/>
                <w:szCs w:val="20"/>
              </w:rPr>
            </w:pPr>
          </w:p>
        </w:tc>
      </w:tr>
      <w:tr w:rsidR="009800B9" w:rsidRPr="00532BBF" w14:paraId="14B71CE9" w14:textId="77777777" w:rsidTr="003611F3">
        <w:tc>
          <w:tcPr>
            <w:tcW w:w="13410" w:type="dxa"/>
            <w:gridSpan w:val="3"/>
            <w:shd w:val="clear" w:color="auto" w:fill="auto"/>
          </w:tcPr>
          <w:p w14:paraId="13509028" w14:textId="77777777" w:rsidR="009800B9" w:rsidRPr="00532BBF" w:rsidRDefault="009800B9" w:rsidP="003611F3">
            <w:pPr>
              <w:pStyle w:val="Heading4"/>
            </w:pPr>
            <w:r>
              <w:t xml:space="preserve">Section 4.7 </w:t>
            </w:r>
            <w:r w:rsidRPr="00532BBF">
              <w:t>Summary Statement</w:t>
            </w:r>
          </w:p>
        </w:tc>
      </w:tr>
      <w:tr w:rsidR="009800B9" w:rsidRPr="00532BBF" w14:paraId="7EEA91FF" w14:textId="77777777" w:rsidTr="003611F3">
        <w:tc>
          <w:tcPr>
            <w:tcW w:w="13410" w:type="dxa"/>
            <w:gridSpan w:val="3"/>
            <w:shd w:val="clear" w:color="auto" w:fill="auto"/>
          </w:tcPr>
          <w:p w14:paraId="4FDCE0F9" w14:textId="77777777" w:rsidR="009800B9" w:rsidRPr="00532BBF" w:rsidRDefault="009800B9" w:rsidP="003611F3">
            <w:pPr>
              <w:rPr>
                <w:sz w:val="20"/>
                <w:szCs w:val="20"/>
              </w:rPr>
            </w:pPr>
            <w:r w:rsidRPr="00532BBF">
              <w:rPr>
                <w:sz w:val="20"/>
                <w:szCs w:val="20"/>
              </w:rPr>
              <w:t>___ No additional evidence is required or</w:t>
            </w:r>
          </w:p>
          <w:p w14:paraId="67AF917D" w14:textId="77777777" w:rsidR="009800B9" w:rsidRPr="00532BBF" w:rsidRDefault="009800B9" w:rsidP="003611F3">
            <w:pPr>
              <w:rPr>
                <w:sz w:val="20"/>
                <w:szCs w:val="20"/>
              </w:rPr>
            </w:pPr>
          </w:p>
          <w:p w14:paraId="556D4ADD" w14:textId="77777777" w:rsidR="009800B9" w:rsidRDefault="009800B9"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CDDF40C" w14:textId="77777777" w:rsidR="009800B9" w:rsidRPr="00577679" w:rsidRDefault="009800B9" w:rsidP="003611F3">
            <w:pPr>
              <w:rPr>
                <w:b/>
                <w:sz w:val="20"/>
                <w:szCs w:val="20"/>
              </w:rPr>
            </w:pPr>
            <w:r w:rsidRPr="00577679">
              <w:rPr>
                <w:b/>
                <w:sz w:val="20"/>
                <w:szCs w:val="20"/>
              </w:rPr>
              <w:t>ACCESS &amp; Alternate ACCESS</w:t>
            </w:r>
          </w:p>
          <w:p w14:paraId="49E8628D" w14:textId="77777777" w:rsidR="009800B9" w:rsidRPr="00532BBF" w:rsidRDefault="009800B9" w:rsidP="009800B9">
            <w:pPr>
              <w:numPr>
                <w:ilvl w:val="0"/>
                <w:numId w:val="21"/>
              </w:numPr>
              <w:rPr>
                <w:sz w:val="20"/>
                <w:szCs w:val="20"/>
              </w:rPr>
            </w:pPr>
            <w:r>
              <w:rPr>
                <w:sz w:val="20"/>
                <w:szCs w:val="20"/>
              </w:rPr>
              <w:t xml:space="preserve">Evidence of </w:t>
            </w:r>
            <w:r w:rsidRPr="002313D0">
              <w:rPr>
                <w:sz w:val="20"/>
                <w:szCs w:val="20"/>
              </w:rPr>
              <w:t>a system for monitoring, maintaining, and improving, as needed, the quality of its assessment system, including clear and technically sound criteria for the analyses of all of the assessments in its assessment system (i.e., general assessments and alternate assessments),</w:t>
            </w:r>
          </w:p>
          <w:p w14:paraId="73198E2A" w14:textId="77777777" w:rsidR="009800B9" w:rsidRPr="00587F33" w:rsidRDefault="009800B9" w:rsidP="009800B9">
            <w:pPr>
              <w:numPr>
                <w:ilvl w:val="0"/>
                <w:numId w:val="21"/>
              </w:numPr>
              <w:rPr>
                <w:sz w:val="20"/>
                <w:szCs w:val="20"/>
              </w:rPr>
            </w:pPr>
            <w:r w:rsidRPr="002313D0">
              <w:rPr>
                <w:sz w:val="20"/>
                <w:szCs w:val="20"/>
              </w:rPr>
              <w:t>Evidence of adequate technical quality is made public, including on the State’s website</w:t>
            </w:r>
            <w:r>
              <w:rPr>
                <w:sz w:val="20"/>
                <w:szCs w:val="20"/>
              </w:rPr>
              <w:t xml:space="preserve"> is not provided.</w:t>
            </w:r>
          </w:p>
          <w:p w14:paraId="366FE462" w14:textId="77777777" w:rsidR="009800B9" w:rsidRDefault="009800B9" w:rsidP="003611F3">
            <w:pPr>
              <w:ind w:left="360"/>
              <w:rPr>
                <w:sz w:val="20"/>
                <w:szCs w:val="20"/>
              </w:rPr>
            </w:pPr>
          </w:p>
          <w:p w14:paraId="7D9958A4" w14:textId="77777777" w:rsidR="009800B9" w:rsidRPr="00532BBF" w:rsidRDefault="009800B9" w:rsidP="003611F3">
            <w:pPr>
              <w:rPr>
                <w:sz w:val="20"/>
                <w:szCs w:val="20"/>
              </w:rPr>
            </w:pPr>
          </w:p>
        </w:tc>
      </w:tr>
    </w:tbl>
    <w:p w14:paraId="07EFDEBF" w14:textId="77777777" w:rsidR="009800B9" w:rsidRDefault="009800B9" w:rsidP="009800B9">
      <w:pPr>
        <w:rPr>
          <w:b/>
          <w:sz w:val="20"/>
          <w:szCs w:val="20"/>
        </w:rPr>
      </w:pPr>
    </w:p>
    <w:p w14:paraId="184109A6" w14:textId="77777777" w:rsidR="009800B9" w:rsidRDefault="009800B9" w:rsidP="009800B9">
      <w:pPr>
        <w:rPr>
          <w:b/>
          <w:sz w:val="20"/>
          <w:szCs w:val="20"/>
        </w:rPr>
      </w:pPr>
    </w:p>
    <w:p w14:paraId="121BEAFE" w14:textId="77777777" w:rsidR="009800B9" w:rsidRPr="008A4204" w:rsidRDefault="009800B9" w:rsidP="009800B9">
      <w:pPr>
        <w:pStyle w:val="Heading1"/>
      </w:pPr>
      <w:r>
        <w:br w:type="page"/>
      </w:r>
      <w:bookmarkStart w:id="34" w:name="_Toc3354979"/>
      <w:r w:rsidRPr="008A4204">
        <w:lastRenderedPageBreak/>
        <w:t>SECTION 5: INCLUSION</w:t>
      </w:r>
      <w:bookmarkEnd w:id="14"/>
      <w:r w:rsidRPr="008A4204">
        <w:t xml:space="preserve"> OF AL</w:t>
      </w:r>
      <w:bookmarkStart w:id="35" w:name="section5"/>
      <w:bookmarkEnd w:id="35"/>
      <w:r w:rsidRPr="008A4204">
        <w:t>L STUDENTS</w:t>
      </w:r>
      <w:bookmarkEnd w:id="34"/>
    </w:p>
    <w:p w14:paraId="5412C2E7" w14:textId="77777777" w:rsidR="009800B9" w:rsidRDefault="009800B9" w:rsidP="009800B9"/>
    <w:p w14:paraId="6ECBED55" w14:textId="77777777" w:rsidR="009800B9" w:rsidRDefault="009800B9" w:rsidP="009800B9">
      <w:pPr>
        <w:pStyle w:val="Heading2"/>
      </w:pPr>
      <w:bookmarkStart w:id="36" w:name="_Toc3354980"/>
      <w:r w:rsidRPr="009E6181">
        <w:t>Critical Element 5.1 – Procedures for Including Students with Disabilities</w:t>
      </w:r>
      <w:bookmarkEnd w:id="3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800B9" w:rsidRPr="005809BE" w14:paraId="538E8333"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05CD8C8" w14:textId="77777777" w:rsidR="009800B9" w:rsidRPr="005809BE" w:rsidRDefault="009800B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4F530B9" w14:textId="77777777" w:rsidR="009800B9" w:rsidRPr="005809BE" w:rsidRDefault="009800B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D5AE84B" w14:textId="77777777" w:rsidR="009800B9" w:rsidRPr="005809BE" w:rsidRDefault="009800B9" w:rsidP="003611F3">
            <w:pPr>
              <w:rPr>
                <w:b/>
                <w:sz w:val="20"/>
              </w:rPr>
            </w:pPr>
            <w:r w:rsidRPr="005809BE">
              <w:rPr>
                <w:b/>
                <w:sz w:val="20"/>
              </w:rPr>
              <w:t xml:space="preserve">Comments/Notes/Questions/Suggestions Regarding State Documentation or Evidence </w:t>
            </w:r>
          </w:p>
        </w:tc>
      </w:tr>
      <w:tr w:rsidR="009800B9" w14:paraId="71D27B11" w14:textId="77777777" w:rsidTr="003611F3">
        <w:tc>
          <w:tcPr>
            <w:tcW w:w="3618" w:type="dxa"/>
            <w:shd w:val="clear" w:color="auto" w:fill="auto"/>
          </w:tcPr>
          <w:p w14:paraId="1D4C2268" w14:textId="77777777" w:rsidR="009800B9" w:rsidRPr="002313D0" w:rsidRDefault="009800B9" w:rsidP="003611F3">
            <w:pPr>
              <w:spacing w:before="80"/>
              <w:rPr>
                <w:sz w:val="20"/>
              </w:rPr>
            </w:pPr>
            <w:r w:rsidRPr="002313D0">
              <w:rPr>
                <w:sz w:val="20"/>
              </w:rPr>
              <w:t>The State has in place procedures to ensure the inclusion of all public elementary and secondary school students</w:t>
            </w:r>
            <w:r>
              <w:rPr>
                <w:rStyle w:val="FootnoteReference"/>
                <w:sz w:val="20"/>
              </w:rPr>
              <w:footnoteReference w:id="4"/>
            </w:r>
            <w:r w:rsidRPr="002313D0">
              <w:rPr>
                <w:sz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0CD0B252" w14:textId="77777777" w:rsidR="009800B9" w:rsidRDefault="009800B9" w:rsidP="003611F3">
            <w:pPr>
              <w:rPr>
                <w:sz w:val="20"/>
              </w:rPr>
            </w:pPr>
          </w:p>
          <w:p w14:paraId="3D55B2A8" w14:textId="77777777" w:rsidR="009800B9" w:rsidRPr="002313D0" w:rsidRDefault="009800B9" w:rsidP="00172DAF">
            <w:pPr>
              <w:numPr>
                <w:ilvl w:val="0"/>
                <w:numId w:val="45"/>
              </w:numPr>
              <w:rPr>
                <w:sz w:val="20"/>
                <w:szCs w:val="20"/>
              </w:rPr>
            </w:pPr>
            <w:r w:rsidRPr="002313D0">
              <w:rPr>
                <w:b/>
                <w:i/>
                <w:sz w:val="20"/>
                <w:szCs w:val="20"/>
              </w:rPr>
              <w:t>For ELP assessments,</w:t>
            </w:r>
            <w:r w:rsidRPr="002313D0">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1BB399B8" w14:textId="77777777" w:rsidR="009800B9" w:rsidRPr="00160B82" w:rsidRDefault="009800B9" w:rsidP="003611F3">
            <w:pPr>
              <w:rPr>
                <w:sz w:val="20"/>
              </w:rPr>
            </w:pPr>
          </w:p>
        </w:tc>
        <w:tc>
          <w:tcPr>
            <w:tcW w:w="4779" w:type="dxa"/>
            <w:shd w:val="clear" w:color="auto" w:fill="auto"/>
          </w:tcPr>
          <w:p w14:paraId="541CF4A5" w14:textId="77777777" w:rsidR="009800B9" w:rsidRPr="00DD6F58" w:rsidRDefault="009800B9" w:rsidP="003611F3">
            <w:pPr>
              <w:rPr>
                <w:b/>
                <w:sz w:val="20"/>
                <w:szCs w:val="20"/>
              </w:rPr>
            </w:pPr>
            <w:r w:rsidRPr="00DD6F58">
              <w:rPr>
                <w:b/>
                <w:sz w:val="20"/>
                <w:szCs w:val="20"/>
              </w:rPr>
              <w:t>ACCESS</w:t>
            </w:r>
          </w:p>
          <w:p w14:paraId="75E23EBF" w14:textId="77777777" w:rsidR="009800B9" w:rsidRDefault="009800B9" w:rsidP="003611F3">
            <w:pPr>
              <w:rPr>
                <w:sz w:val="20"/>
                <w:szCs w:val="20"/>
              </w:rPr>
            </w:pPr>
          </w:p>
          <w:p w14:paraId="038E194E" w14:textId="77777777" w:rsidR="009800B9" w:rsidRDefault="009800B9" w:rsidP="003611F3">
            <w:pPr>
              <w:rPr>
                <w:sz w:val="20"/>
                <w:szCs w:val="20"/>
              </w:rPr>
            </w:pPr>
            <w:r>
              <w:rPr>
                <w:sz w:val="20"/>
                <w:szCs w:val="20"/>
              </w:rPr>
              <w:t xml:space="preserve">2.2-16 Participation Guidelines, p.4, includes information for students who are deaf </w:t>
            </w:r>
          </w:p>
          <w:p w14:paraId="7D6D78CF" w14:textId="77777777" w:rsidR="009800B9" w:rsidRDefault="009800B9" w:rsidP="003611F3">
            <w:pPr>
              <w:rPr>
                <w:sz w:val="20"/>
                <w:szCs w:val="20"/>
              </w:rPr>
            </w:pPr>
          </w:p>
          <w:p w14:paraId="6BC0953B" w14:textId="77777777" w:rsidR="009800B9" w:rsidRPr="00EA48C1" w:rsidRDefault="009800B9" w:rsidP="003611F3">
            <w:pPr>
              <w:ind w:left="360"/>
              <w:rPr>
                <w:color w:val="365F91"/>
                <w:sz w:val="20"/>
                <w:szCs w:val="20"/>
              </w:rPr>
            </w:pPr>
          </w:p>
          <w:p w14:paraId="5629F856" w14:textId="77777777" w:rsidR="009800B9" w:rsidRDefault="009800B9" w:rsidP="003611F3">
            <w:pPr>
              <w:rPr>
                <w:color w:val="548DD4"/>
                <w:sz w:val="20"/>
                <w:szCs w:val="20"/>
              </w:rPr>
            </w:pPr>
          </w:p>
          <w:p w14:paraId="2328D77B" w14:textId="77777777" w:rsidR="009800B9" w:rsidRPr="00DD6F58" w:rsidRDefault="009800B9" w:rsidP="003611F3">
            <w:pPr>
              <w:rPr>
                <w:b/>
                <w:sz w:val="20"/>
                <w:szCs w:val="20"/>
              </w:rPr>
            </w:pPr>
            <w:r w:rsidRPr="00DD6F58">
              <w:rPr>
                <w:b/>
                <w:sz w:val="20"/>
                <w:szCs w:val="20"/>
              </w:rPr>
              <w:t>Alternate ACCESS</w:t>
            </w:r>
          </w:p>
          <w:p w14:paraId="70DF5429" w14:textId="77777777" w:rsidR="009800B9" w:rsidRDefault="009800B9" w:rsidP="003611F3">
            <w:pPr>
              <w:rPr>
                <w:b/>
                <w:color w:val="008000"/>
                <w:sz w:val="20"/>
                <w:szCs w:val="20"/>
              </w:rPr>
            </w:pPr>
          </w:p>
          <w:p w14:paraId="42AC97DD" w14:textId="77777777" w:rsidR="009800B9" w:rsidRDefault="009800B9" w:rsidP="003611F3">
            <w:pPr>
              <w:rPr>
                <w:sz w:val="20"/>
                <w:szCs w:val="20"/>
              </w:rPr>
            </w:pPr>
            <w:r>
              <w:rPr>
                <w:sz w:val="20"/>
                <w:szCs w:val="20"/>
              </w:rPr>
              <w:t>2.2-16 Recommended Participation Guidelines, p.27</w:t>
            </w:r>
          </w:p>
          <w:p w14:paraId="724AD392" w14:textId="77777777" w:rsidR="009800B9" w:rsidRDefault="009800B9" w:rsidP="003611F3">
            <w:pPr>
              <w:rPr>
                <w:color w:val="008000"/>
                <w:sz w:val="20"/>
                <w:szCs w:val="20"/>
              </w:rPr>
            </w:pPr>
          </w:p>
          <w:p w14:paraId="3BA38385" w14:textId="77777777" w:rsidR="009800B9" w:rsidRPr="0077197F" w:rsidRDefault="009800B9" w:rsidP="003611F3">
            <w:pPr>
              <w:rPr>
                <w:sz w:val="20"/>
                <w:szCs w:val="20"/>
              </w:rPr>
            </w:pPr>
          </w:p>
        </w:tc>
        <w:tc>
          <w:tcPr>
            <w:tcW w:w="5013" w:type="dxa"/>
            <w:shd w:val="clear" w:color="auto" w:fill="auto"/>
          </w:tcPr>
          <w:p w14:paraId="0AF96C59" w14:textId="77777777" w:rsidR="009800B9" w:rsidRPr="00DD6F58" w:rsidRDefault="009800B9" w:rsidP="003611F3">
            <w:pPr>
              <w:rPr>
                <w:b/>
                <w:sz w:val="20"/>
                <w:szCs w:val="20"/>
              </w:rPr>
            </w:pPr>
            <w:r w:rsidRPr="00DD6F58">
              <w:rPr>
                <w:b/>
                <w:sz w:val="20"/>
                <w:szCs w:val="20"/>
              </w:rPr>
              <w:t>ACCESS &amp; Alternate ACCESS</w:t>
            </w:r>
          </w:p>
          <w:p w14:paraId="1DBE3C72" w14:textId="77777777" w:rsidR="009800B9" w:rsidRDefault="009800B9" w:rsidP="003611F3">
            <w:pPr>
              <w:rPr>
                <w:sz w:val="20"/>
                <w:szCs w:val="20"/>
              </w:rPr>
            </w:pPr>
          </w:p>
          <w:p w14:paraId="2621980A" w14:textId="77777777" w:rsidR="009800B9" w:rsidRPr="00263BAD" w:rsidRDefault="009800B9" w:rsidP="003611F3">
            <w:pPr>
              <w:pStyle w:val="BodyText2"/>
              <w:rPr>
                <w:sz w:val="20"/>
              </w:rPr>
            </w:pPr>
            <w:r w:rsidRPr="00263BAD">
              <w:rPr>
                <w:sz w:val="20"/>
              </w:rPr>
              <w:t>This critical element is primarily addressed by states and informed by the information provided by WIDA.</w:t>
            </w:r>
          </w:p>
        </w:tc>
      </w:tr>
    </w:tbl>
    <w:p w14:paraId="32C8274C" w14:textId="77777777" w:rsidR="009800B9" w:rsidRDefault="009800B9" w:rsidP="009800B9">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9800B9" w:rsidRPr="00532BBF" w14:paraId="498CCE35" w14:textId="77777777" w:rsidTr="003611F3">
        <w:tc>
          <w:tcPr>
            <w:tcW w:w="13410" w:type="dxa"/>
            <w:shd w:val="clear" w:color="auto" w:fill="auto"/>
          </w:tcPr>
          <w:p w14:paraId="43986CA5" w14:textId="77777777" w:rsidR="009800B9" w:rsidRPr="00532BBF" w:rsidRDefault="009800B9" w:rsidP="003611F3">
            <w:pPr>
              <w:pStyle w:val="Heading4"/>
            </w:pPr>
            <w:r>
              <w:lastRenderedPageBreak/>
              <w:t xml:space="preserve">Section 5.1 </w:t>
            </w:r>
            <w:r w:rsidRPr="00532BBF">
              <w:t>Summary Statement</w:t>
            </w:r>
          </w:p>
        </w:tc>
      </w:tr>
      <w:tr w:rsidR="009800B9" w:rsidRPr="00532BBF" w14:paraId="1D9F11B5" w14:textId="77777777" w:rsidTr="003611F3">
        <w:tc>
          <w:tcPr>
            <w:tcW w:w="13410" w:type="dxa"/>
            <w:shd w:val="clear" w:color="auto" w:fill="auto"/>
          </w:tcPr>
          <w:p w14:paraId="39CFA00B" w14:textId="77777777" w:rsidR="009800B9" w:rsidRPr="00532BBF" w:rsidRDefault="009800B9" w:rsidP="003611F3">
            <w:pPr>
              <w:rPr>
                <w:sz w:val="20"/>
                <w:szCs w:val="20"/>
              </w:rPr>
            </w:pPr>
            <w:r w:rsidRPr="00532BBF">
              <w:rPr>
                <w:sz w:val="20"/>
                <w:szCs w:val="20"/>
              </w:rPr>
              <w:t>___ No additional evidence is required or</w:t>
            </w:r>
          </w:p>
          <w:p w14:paraId="6D3BA933" w14:textId="77777777" w:rsidR="009800B9" w:rsidRPr="00532BBF" w:rsidRDefault="009800B9" w:rsidP="003611F3">
            <w:pPr>
              <w:rPr>
                <w:sz w:val="20"/>
                <w:szCs w:val="20"/>
              </w:rPr>
            </w:pPr>
          </w:p>
          <w:p w14:paraId="24D6F640" w14:textId="77777777" w:rsidR="009800B9" w:rsidRDefault="009800B9"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5B1BE4E" w14:textId="77777777" w:rsidR="009800B9" w:rsidRPr="00577679" w:rsidRDefault="009800B9" w:rsidP="003611F3">
            <w:pPr>
              <w:rPr>
                <w:b/>
                <w:sz w:val="20"/>
                <w:szCs w:val="20"/>
              </w:rPr>
            </w:pPr>
            <w:r w:rsidRPr="00577679">
              <w:rPr>
                <w:b/>
                <w:sz w:val="20"/>
                <w:szCs w:val="20"/>
              </w:rPr>
              <w:t>ACCESS &amp; Alternate ACCESS</w:t>
            </w:r>
          </w:p>
          <w:p w14:paraId="6EDE93FE" w14:textId="77777777" w:rsidR="009800B9" w:rsidRPr="00E84EB2" w:rsidRDefault="009800B9" w:rsidP="009800B9">
            <w:pPr>
              <w:numPr>
                <w:ilvl w:val="0"/>
                <w:numId w:val="7"/>
              </w:numPr>
              <w:rPr>
                <w:sz w:val="20"/>
                <w:szCs w:val="20"/>
                <w:highlight w:val="yellow"/>
              </w:rPr>
            </w:pPr>
            <w:r w:rsidRPr="00E84EB2">
              <w:rPr>
                <w:sz w:val="20"/>
                <w:szCs w:val="20"/>
                <w:highlight w:val="yellow"/>
              </w:rPr>
              <w:t>Evidence to be provided by states.</w:t>
            </w:r>
          </w:p>
          <w:p w14:paraId="6BE0796C" w14:textId="77777777" w:rsidR="009800B9" w:rsidRPr="00532BBF" w:rsidRDefault="009800B9" w:rsidP="003611F3">
            <w:pPr>
              <w:ind w:left="720"/>
              <w:rPr>
                <w:sz w:val="20"/>
                <w:szCs w:val="20"/>
              </w:rPr>
            </w:pPr>
          </w:p>
        </w:tc>
      </w:tr>
    </w:tbl>
    <w:p w14:paraId="7A770EC3" w14:textId="77777777" w:rsidR="009800B9" w:rsidRDefault="009800B9" w:rsidP="009800B9"/>
    <w:p w14:paraId="447E5004" w14:textId="77777777" w:rsidR="009800B9" w:rsidRDefault="009800B9" w:rsidP="009800B9"/>
    <w:p w14:paraId="3CD088FD" w14:textId="77777777" w:rsidR="009800B9" w:rsidRDefault="009800B9" w:rsidP="009800B9">
      <w:pPr>
        <w:pStyle w:val="Heading2"/>
      </w:pPr>
      <w:r>
        <w:br w:type="page"/>
      </w:r>
      <w:bookmarkStart w:id="37" w:name="_Toc3354981"/>
      <w:r w:rsidRPr="009E6181">
        <w:lastRenderedPageBreak/>
        <w:t xml:space="preserve">Critical Element 5.2 – </w:t>
      </w:r>
      <w:r>
        <w:t>DOES NOT APPLY to ELP Assessment Peer Review</w:t>
      </w:r>
      <w:bookmarkEnd w:id="3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800B9" w:rsidRPr="005809BE" w14:paraId="3A029BF9"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7241C17" w14:textId="77777777" w:rsidR="009800B9" w:rsidRPr="005809BE" w:rsidRDefault="009800B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F567174" w14:textId="77777777" w:rsidR="009800B9" w:rsidRPr="005809BE" w:rsidRDefault="009800B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24B337A" w14:textId="77777777" w:rsidR="009800B9" w:rsidRPr="005809BE" w:rsidRDefault="009800B9" w:rsidP="003611F3">
            <w:pPr>
              <w:rPr>
                <w:b/>
                <w:sz w:val="20"/>
              </w:rPr>
            </w:pPr>
            <w:r w:rsidRPr="005809BE">
              <w:rPr>
                <w:b/>
                <w:sz w:val="20"/>
              </w:rPr>
              <w:t xml:space="preserve">Comments/Notes/Questions/Suggestions Regarding State Documentation or Evidence </w:t>
            </w:r>
          </w:p>
        </w:tc>
      </w:tr>
      <w:tr w:rsidR="009800B9" w14:paraId="119BD73B" w14:textId="77777777" w:rsidTr="003611F3">
        <w:tc>
          <w:tcPr>
            <w:tcW w:w="3618" w:type="dxa"/>
            <w:shd w:val="clear" w:color="auto" w:fill="auto"/>
          </w:tcPr>
          <w:p w14:paraId="11267255" w14:textId="77777777" w:rsidR="009800B9" w:rsidRPr="0077197F" w:rsidRDefault="009800B9" w:rsidP="00172DAF">
            <w:pPr>
              <w:numPr>
                <w:ilvl w:val="1"/>
                <w:numId w:val="42"/>
              </w:numPr>
              <w:ind w:left="360"/>
              <w:rPr>
                <w:sz w:val="20"/>
                <w:szCs w:val="20"/>
              </w:rPr>
            </w:pPr>
            <w:r>
              <w:rPr>
                <w:sz w:val="20"/>
              </w:rPr>
              <w:t xml:space="preserve">Note: This critical element does not apply to ELP assessments, as the requirements only apply to the inclusion of ELs in </w:t>
            </w:r>
            <w:r w:rsidRPr="00CD635A">
              <w:rPr>
                <w:b/>
                <w:sz w:val="20"/>
                <w:u w:val="single"/>
              </w:rPr>
              <w:t>academic assessments</w:t>
            </w:r>
            <w:r>
              <w:rPr>
                <w:sz w:val="20"/>
              </w:rPr>
              <w:t>.</w:t>
            </w:r>
          </w:p>
        </w:tc>
        <w:tc>
          <w:tcPr>
            <w:tcW w:w="4779" w:type="dxa"/>
            <w:shd w:val="clear" w:color="auto" w:fill="auto"/>
          </w:tcPr>
          <w:p w14:paraId="0AFCD650" w14:textId="77777777" w:rsidR="009800B9" w:rsidRPr="0077197F" w:rsidRDefault="009800B9" w:rsidP="003611F3">
            <w:pPr>
              <w:rPr>
                <w:sz w:val="20"/>
                <w:szCs w:val="20"/>
              </w:rPr>
            </w:pPr>
          </w:p>
        </w:tc>
        <w:tc>
          <w:tcPr>
            <w:tcW w:w="5013" w:type="dxa"/>
            <w:shd w:val="clear" w:color="auto" w:fill="auto"/>
          </w:tcPr>
          <w:p w14:paraId="20B66DB7" w14:textId="77777777" w:rsidR="009800B9" w:rsidRPr="0077197F" w:rsidRDefault="009800B9" w:rsidP="003611F3">
            <w:pPr>
              <w:rPr>
                <w:sz w:val="20"/>
                <w:szCs w:val="20"/>
              </w:rPr>
            </w:pPr>
          </w:p>
        </w:tc>
      </w:tr>
      <w:tr w:rsidR="009800B9" w:rsidRPr="00532BBF" w14:paraId="6F8FC210" w14:textId="77777777" w:rsidTr="003611F3">
        <w:tc>
          <w:tcPr>
            <w:tcW w:w="13410" w:type="dxa"/>
            <w:gridSpan w:val="3"/>
            <w:shd w:val="clear" w:color="auto" w:fill="auto"/>
          </w:tcPr>
          <w:p w14:paraId="229CAC6E" w14:textId="77777777" w:rsidR="009800B9" w:rsidRPr="00532BBF" w:rsidRDefault="009800B9" w:rsidP="003611F3">
            <w:pPr>
              <w:pStyle w:val="Heading4"/>
            </w:pPr>
            <w:r>
              <w:t xml:space="preserve">Section 5.2 </w:t>
            </w:r>
            <w:r w:rsidRPr="00532BBF">
              <w:t>Summary Statement</w:t>
            </w:r>
          </w:p>
        </w:tc>
      </w:tr>
      <w:tr w:rsidR="009800B9" w:rsidRPr="00532BBF" w14:paraId="531CC51B" w14:textId="77777777" w:rsidTr="003611F3">
        <w:tc>
          <w:tcPr>
            <w:tcW w:w="13410" w:type="dxa"/>
            <w:gridSpan w:val="3"/>
            <w:shd w:val="clear" w:color="auto" w:fill="auto"/>
          </w:tcPr>
          <w:p w14:paraId="7914D24D" w14:textId="77777777" w:rsidR="009800B9" w:rsidRPr="00532BBF" w:rsidRDefault="009800B9" w:rsidP="003611F3">
            <w:pPr>
              <w:rPr>
                <w:sz w:val="20"/>
                <w:szCs w:val="20"/>
              </w:rPr>
            </w:pPr>
            <w:r w:rsidRPr="00532BBF">
              <w:rPr>
                <w:sz w:val="20"/>
                <w:szCs w:val="20"/>
              </w:rPr>
              <w:t>___ No additional evidence is required or</w:t>
            </w:r>
          </w:p>
          <w:p w14:paraId="2ED4C2CB" w14:textId="77777777" w:rsidR="009800B9" w:rsidRPr="00532BBF" w:rsidRDefault="009800B9" w:rsidP="003611F3">
            <w:pPr>
              <w:rPr>
                <w:sz w:val="20"/>
                <w:szCs w:val="20"/>
              </w:rPr>
            </w:pPr>
          </w:p>
          <w:p w14:paraId="3341B219" w14:textId="77777777" w:rsidR="009800B9" w:rsidRPr="00532BBF" w:rsidRDefault="009800B9" w:rsidP="003611F3">
            <w:pPr>
              <w:rPr>
                <w:sz w:val="20"/>
                <w:szCs w:val="20"/>
              </w:rPr>
            </w:pPr>
            <w:r w:rsidRPr="00532BBF">
              <w:rPr>
                <w:sz w:val="20"/>
                <w:szCs w:val="20"/>
              </w:rPr>
              <w:t>___ The following additional evidence is needed/provide brief rationale:</w:t>
            </w:r>
          </w:p>
          <w:p w14:paraId="7A5A4670" w14:textId="77777777" w:rsidR="009800B9" w:rsidRPr="00532BBF" w:rsidRDefault="009800B9" w:rsidP="009800B9">
            <w:pPr>
              <w:numPr>
                <w:ilvl w:val="0"/>
                <w:numId w:val="7"/>
              </w:numPr>
              <w:ind w:left="720"/>
              <w:rPr>
                <w:sz w:val="20"/>
                <w:szCs w:val="20"/>
              </w:rPr>
            </w:pPr>
            <w:r w:rsidRPr="00532BBF">
              <w:rPr>
                <w:sz w:val="20"/>
                <w:szCs w:val="20"/>
              </w:rPr>
              <w:t>[list additional evidence needed w/brief rationale]</w:t>
            </w:r>
          </w:p>
          <w:p w14:paraId="744D4353" w14:textId="77777777" w:rsidR="009800B9" w:rsidRPr="00532BBF" w:rsidRDefault="009800B9" w:rsidP="003611F3">
            <w:pPr>
              <w:ind w:left="720"/>
              <w:rPr>
                <w:sz w:val="20"/>
                <w:szCs w:val="20"/>
              </w:rPr>
            </w:pPr>
          </w:p>
        </w:tc>
      </w:tr>
    </w:tbl>
    <w:p w14:paraId="11C283B0" w14:textId="77777777" w:rsidR="009800B9" w:rsidRDefault="009800B9" w:rsidP="009800B9"/>
    <w:p w14:paraId="6E42B979" w14:textId="77777777" w:rsidR="009800B9" w:rsidRDefault="009800B9" w:rsidP="009800B9">
      <w:pPr>
        <w:pStyle w:val="Heading2"/>
      </w:pPr>
      <w:r>
        <w:br w:type="page"/>
      </w:r>
      <w:bookmarkStart w:id="38" w:name="_Toc3354982"/>
      <w:r w:rsidRPr="009E6181">
        <w:lastRenderedPageBreak/>
        <w:t>Critical Element 5.3 – Accommodations</w:t>
      </w:r>
      <w:bookmarkEnd w:id="3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800B9" w:rsidRPr="005809BE" w14:paraId="0C219873"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0D23C30" w14:textId="77777777" w:rsidR="009800B9" w:rsidRPr="005809BE" w:rsidRDefault="009800B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C5BC032" w14:textId="77777777" w:rsidR="009800B9" w:rsidRPr="005809BE" w:rsidRDefault="009800B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6E9384D" w14:textId="77777777" w:rsidR="009800B9" w:rsidRPr="005809BE" w:rsidRDefault="009800B9" w:rsidP="003611F3">
            <w:pPr>
              <w:rPr>
                <w:b/>
                <w:sz w:val="20"/>
              </w:rPr>
            </w:pPr>
            <w:r w:rsidRPr="005809BE">
              <w:rPr>
                <w:b/>
                <w:sz w:val="20"/>
              </w:rPr>
              <w:t xml:space="preserve">Comments/Notes/Questions/Suggestions Regarding State Documentation or Evidence </w:t>
            </w:r>
          </w:p>
        </w:tc>
      </w:tr>
      <w:tr w:rsidR="009800B9" w14:paraId="593C9A9B" w14:textId="77777777" w:rsidTr="003611F3">
        <w:tc>
          <w:tcPr>
            <w:tcW w:w="3618" w:type="dxa"/>
            <w:shd w:val="clear" w:color="auto" w:fill="auto"/>
          </w:tcPr>
          <w:p w14:paraId="7FE22946" w14:textId="77777777" w:rsidR="009800B9" w:rsidRPr="002313D0" w:rsidRDefault="009800B9" w:rsidP="003611F3">
            <w:pPr>
              <w:rPr>
                <w:sz w:val="20"/>
                <w:szCs w:val="20"/>
              </w:rPr>
            </w:pPr>
            <w:r w:rsidRPr="002313D0">
              <w:rPr>
                <w:sz w:val="20"/>
                <w:szCs w:val="20"/>
              </w:rPr>
              <w:t>The State makes available appropriate accommodations and ensures that its assessments are accessible to students with disabilities and ELs, including ELs with disabilities. Specifically, the State:</w:t>
            </w:r>
          </w:p>
          <w:p w14:paraId="225656CC" w14:textId="77777777" w:rsidR="009800B9" w:rsidRPr="002313D0" w:rsidRDefault="009800B9" w:rsidP="009800B9">
            <w:pPr>
              <w:numPr>
                <w:ilvl w:val="0"/>
                <w:numId w:val="17"/>
              </w:numPr>
              <w:rPr>
                <w:sz w:val="20"/>
                <w:szCs w:val="20"/>
                <w:u w:val="single"/>
              </w:rPr>
            </w:pPr>
            <w:r w:rsidRPr="002313D0">
              <w:rPr>
                <w:sz w:val="20"/>
                <w:szCs w:val="20"/>
              </w:rPr>
              <w:t>Ensures that appropriate accommodations are available for ELs;</w:t>
            </w:r>
          </w:p>
          <w:p w14:paraId="654C8708" w14:textId="77777777" w:rsidR="009800B9" w:rsidRPr="00263BAD" w:rsidRDefault="009800B9" w:rsidP="009800B9">
            <w:pPr>
              <w:pStyle w:val="Tabletext"/>
              <w:widowControl w:val="0"/>
              <w:numPr>
                <w:ilvl w:val="0"/>
                <w:numId w:val="17"/>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43E51D37" w14:textId="77777777" w:rsidR="009800B9" w:rsidRPr="00263BAD" w:rsidRDefault="009800B9" w:rsidP="009800B9">
            <w:pPr>
              <w:pStyle w:val="Tabletext"/>
              <w:widowControl w:val="0"/>
              <w:numPr>
                <w:ilvl w:val="0"/>
                <w:numId w:val="17"/>
              </w:numPr>
              <w:autoSpaceDE w:val="0"/>
              <w:autoSpaceDN w:val="0"/>
              <w:adjustRightInd w:val="0"/>
              <w:spacing w:before="0" w:after="0"/>
              <w:rPr>
                <w:rFonts w:ascii="Times New Roman" w:hAnsi="Times New Roman"/>
                <w:b/>
                <w:i/>
                <w:szCs w:val="20"/>
              </w:rPr>
            </w:pPr>
            <w:r w:rsidRPr="00263BAD">
              <w:rPr>
                <w:rFonts w:ascii="Times New Roman" w:hAnsi="Times New Roman"/>
                <w:bCs/>
                <w:szCs w:val="20"/>
              </w:rPr>
              <w:t>Has a process to individually review and allow exceptional requests for a small number of students who require accommodations beyond those routinely allowed</w:t>
            </w:r>
            <w:r w:rsidRPr="00263BAD">
              <w:rPr>
                <w:rFonts w:ascii="Times New Roman" w:hAnsi="Times New Roman"/>
                <w:szCs w:val="20"/>
              </w:rPr>
              <w:t>.</w:t>
            </w:r>
          </w:p>
          <w:p w14:paraId="479EA29E" w14:textId="77777777" w:rsidR="009800B9" w:rsidRPr="00263BAD" w:rsidRDefault="009800B9" w:rsidP="009800B9">
            <w:pPr>
              <w:pStyle w:val="Tabletext"/>
              <w:widowControl w:val="0"/>
              <w:numPr>
                <w:ilvl w:val="0"/>
                <w:numId w:val="17"/>
              </w:numPr>
              <w:autoSpaceDE w:val="0"/>
              <w:autoSpaceDN w:val="0"/>
              <w:adjustRightInd w:val="0"/>
              <w:spacing w:before="0" w:after="0"/>
              <w:rPr>
                <w:rFonts w:ascii="Times New Roman" w:hAnsi="Times New Roman"/>
                <w:b/>
                <w:i/>
                <w:szCs w:val="20"/>
              </w:rPr>
            </w:pPr>
            <w:r w:rsidRPr="00263BAD">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2BD166DC" w14:textId="77777777" w:rsidR="009800B9" w:rsidRPr="0077197F" w:rsidRDefault="009800B9" w:rsidP="003611F3">
            <w:pPr>
              <w:rPr>
                <w:szCs w:val="20"/>
              </w:rPr>
            </w:pPr>
          </w:p>
        </w:tc>
        <w:tc>
          <w:tcPr>
            <w:tcW w:w="4779" w:type="dxa"/>
            <w:shd w:val="clear" w:color="auto" w:fill="auto"/>
          </w:tcPr>
          <w:p w14:paraId="1B63C923" w14:textId="77777777" w:rsidR="009800B9" w:rsidRPr="00691202" w:rsidRDefault="009800B9" w:rsidP="003611F3">
            <w:pPr>
              <w:rPr>
                <w:sz w:val="20"/>
                <w:szCs w:val="20"/>
              </w:rPr>
            </w:pPr>
          </w:p>
          <w:p w14:paraId="5E27F491" w14:textId="77777777" w:rsidR="009800B9" w:rsidRDefault="009800B9" w:rsidP="003611F3">
            <w:pPr>
              <w:rPr>
                <w:b/>
                <w:sz w:val="20"/>
                <w:szCs w:val="20"/>
              </w:rPr>
            </w:pPr>
            <w:r w:rsidRPr="00691202">
              <w:rPr>
                <w:b/>
                <w:sz w:val="20"/>
                <w:szCs w:val="20"/>
              </w:rPr>
              <w:t>ACCESS</w:t>
            </w:r>
          </w:p>
          <w:p w14:paraId="3DDE4900" w14:textId="77777777" w:rsidR="009800B9" w:rsidRPr="00691202" w:rsidRDefault="009800B9" w:rsidP="003611F3">
            <w:pPr>
              <w:rPr>
                <w:b/>
                <w:sz w:val="20"/>
                <w:szCs w:val="20"/>
              </w:rPr>
            </w:pPr>
          </w:p>
          <w:p w14:paraId="13A3552D" w14:textId="77777777" w:rsidR="009800B9" w:rsidRPr="00E84EB2" w:rsidRDefault="009800B9" w:rsidP="003611F3">
            <w:pPr>
              <w:rPr>
                <w:sz w:val="20"/>
                <w:szCs w:val="20"/>
                <w:u w:val="single"/>
              </w:rPr>
            </w:pPr>
            <w:r w:rsidRPr="00E84EB2">
              <w:rPr>
                <w:sz w:val="20"/>
                <w:szCs w:val="20"/>
                <w:u w:val="single"/>
              </w:rPr>
              <w:t>Appropriate accommodations available</w:t>
            </w:r>
          </w:p>
          <w:p w14:paraId="7C076075" w14:textId="77777777" w:rsidR="009800B9" w:rsidRPr="00691202" w:rsidRDefault="009800B9" w:rsidP="00172DAF">
            <w:pPr>
              <w:numPr>
                <w:ilvl w:val="0"/>
                <w:numId w:val="79"/>
              </w:numPr>
              <w:rPr>
                <w:sz w:val="20"/>
                <w:szCs w:val="20"/>
              </w:rPr>
            </w:pPr>
            <w:r w:rsidRPr="00691202">
              <w:rPr>
                <w:sz w:val="20"/>
                <w:szCs w:val="20"/>
              </w:rPr>
              <w:t>2.2-16 Accessibility and Accommodations Supplement, pp. 13-24. Sixteen accommodations with descriptions provided</w:t>
            </w:r>
          </w:p>
          <w:p w14:paraId="420C62C9" w14:textId="77777777" w:rsidR="009800B9" w:rsidRPr="00691202" w:rsidRDefault="009800B9" w:rsidP="00172DAF">
            <w:pPr>
              <w:numPr>
                <w:ilvl w:val="0"/>
                <w:numId w:val="79"/>
              </w:numPr>
              <w:rPr>
                <w:sz w:val="20"/>
                <w:szCs w:val="20"/>
              </w:rPr>
            </w:pPr>
            <w:r w:rsidRPr="00691202">
              <w:rPr>
                <w:sz w:val="20"/>
                <w:szCs w:val="20"/>
              </w:rPr>
              <w:t>pp. 30-32. Procedures to transcribe and scribe.</w:t>
            </w:r>
          </w:p>
          <w:p w14:paraId="7036A3A4" w14:textId="77777777" w:rsidR="009800B9" w:rsidRPr="00691202" w:rsidRDefault="009800B9" w:rsidP="00172DAF">
            <w:pPr>
              <w:numPr>
                <w:ilvl w:val="0"/>
                <w:numId w:val="79"/>
              </w:numPr>
              <w:rPr>
                <w:sz w:val="20"/>
                <w:szCs w:val="20"/>
              </w:rPr>
            </w:pPr>
            <w:r w:rsidRPr="00691202">
              <w:rPr>
                <w:sz w:val="20"/>
                <w:szCs w:val="20"/>
              </w:rPr>
              <w:t xml:space="preserve">It is notable that there is a lack of specific qualifications for who can be a test administrator, transcriber and scribe. </w:t>
            </w:r>
          </w:p>
          <w:p w14:paraId="7B30B69F" w14:textId="77777777" w:rsidR="009800B9" w:rsidRPr="00691202" w:rsidRDefault="009800B9" w:rsidP="00172DAF">
            <w:pPr>
              <w:numPr>
                <w:ilvl w:val="0"/>
                <w:numId w:val="79"/>
              </w:numPr>
              <w:rPr>
                <w:sz w:val="20"/>
                <w:szCs w:val="20"/>
              </w:rPr>
            </w:pPr>
            <w:r w:rsidRPr="00691202">
              <w:rPr>
                <w:sz w:val="20"/>
                <w:szCs w:val="20"/>
              </w:rPr>
              <w:t>2.2-17 WIDA Accessibility and Accommodations Framework</w:t>
            </w:r>
          </w:p>
          <w:p w14:paraId="16DAEF45" w14:textId="77777777" w:rsidR="009800B9" w:rsidRPr="00691202" w:rsidRDefault="009800B9" w:rsidP="00172DAF">
            <w:pPr>
              <w:numPr>
                <w:ilvl w:val="0"/>
                <w:numId w:val="79"/>
              </w:numPr>
              <w:rPr>
                <w:sz w:val="20"/>
                <w:szCs w:val="20"/>
              </w:rPr>
            </w:pPr>
            <w:r w:rsidRPr="00691202">
              <w:rPr>
                <w:sz w:val="20"/>
                <w:szCs w:val="20"/>
              </w:rPr>
              <w:t xml:space="preserve">2.3-1, 15. Test Administration Manual, lists allowable test accommodations. </w:t>
            </w:r>
          </w:p>
          <w:p w14:paraId="6819E721" w14:textId="77777777" w:rsidR="009800B9" w:rsidRPr="00691202" w:rsidRDefault="009800B9" w:rsidP="00172DAF">
            <w:pPr>
              <w:numPr>
                <w:ilvl w:val="0"/>
                <w:numId w:val="79"/>
              </w:numPr>
              <w:rPr>
                <w:sz w:val="20"/>
                <w:szCs w:val="20"/>
              </w:rPr>
            </w:pPr>
            <w:r w:rsidRPr="00691202">
              <w:rPr>
                <w:sz w:val="20"/>
                <w:szCs w:val="20"/>
              </w:rPr>
              <w:t>5.3-1 Screenshot of contents of online training modules; accommodations are included</w:t>
            </w:r>
          </w:p>
          <w:p w14:paraId="44C4DE9D" w14:textId="77777777" w:rsidR="009800B9" w:rsidRPr="00691202" w:rsidRDefault="009800B9" w:rsidP="00172DAF">
            <w:pPr>
              <w:numPr>
                <w:ilvl w:val="0"/>
                <w:numId w:val="79"/>
              </w:numPr>
              <w:rPr>
                <w:sz w:val="20"/>
                <w:szCs w:val="20"/>
              </w:rPr>
            </w:pPr>
            <w:r w:rsidRPr="00691202">
              <w:rPr>
                <w:sz w:val="20"/>
                <w:szCs w:val="20"/>
              </w:rPr>
              <w:t>5.3-2 Screenshot. Not clear how this applies to accommodations</w:t>
            </w:r>
          </w:p>
          <w:p w14:paraId="4F9D1004" w14:textId="77777777" w:rsidR="009800B9" w:rsidRPr="00691202" w:rsidRDefault="009800B9" w:rsidP="00172DAF">
            <w:pPr>
              <w:numPr>
                <w:ilvl w:val="0"/>
                <w:numId w:val="79"/>
              </w:numPr>
              <w:rPr>
                <w:sz w:val="20"/>
                <w:szCs w:val="20"/>
              </w:rPr>
            </w:pPr>
            <w:r w:rsidRPr="00691202">
              <w:rPr>
                <w:sz w:val="20"/>
                <w:szCs w:val="20"/>
              </w:rPr>
              <w:t>5.3-6 SEA Accessibility and Accommodations Policies 2018-19. A template for SEA-specific policies. Do SEAs use this?</w:t>
            </w:r>
          </w:p>
          <w:p w14:paraId="577C4145" w14:textId="77777777" w:rsidR="009800B9" w:rsidRPr="0032207F" w:rsidRDefault="009800B9" w:rsidP="003611F3">
            <w:pPr>
              <w:rPr>
                <w:color w:val="365F91"/>
                <w:sz w:val="20"/>
                <w:szCs w:val="20"/>
              </w:rPr>
            </w:pPr>
          </w:p>
          <w:p w14:paraId="54E0C969" w14:textId="77777777" w:rsidR="009800B9" w:rsidRPr="00E84EB2" w:rsidRDefault="009800B9" w:rsidP="003611F3">
            <w:pPr>
              <w:widowControl w:val="0"/>
              <w:autoSpaceDE w:val="0"/>
              <w:autoSpaceDN w:val="0"/>
              <w:adjustRightInd w:val="0"/>
              <w:rPr>
                <w:sz w:val="20"/>
                <w:szCs w:val="20"/>
                <w:u w:val="single"/>
              </w:rPr>
            </w:pPr>
            <w:r w:rsidRPr="00E84EB2">
              <w:rPr>
                <w:sz w:val="20"/>
                <w:szCs w:val="20"/>
                <w:u w:val="single"/>
                <w:lang w:val="x-none"/>
              </w:rPr>
              <w:t>B</w:t>
            </w:r>
            <w:r w:rsidRPr="00E84EB2">
              <w:rPr>
                <w:sz w:val="20"/>
                <w:szCs w:val="20"/>
                <w:u w:val="single"/>
              </w:rPr>
              <w:t>ullet 2</w:t>
            </w:r>
          </w:p>
          <w:p w14:paraId="4E9B96B6" w14:textId="77777777" w:rsidR="009800B9" w:rsidRPr="00691202" w:rsidRDefault="009800B9" w:rsidP="00172DAF">
            <w:pPr>
              <w:numPr>
                <w:ilvl w:val="0"/>
                <w:numId w:val="79"/>
              </w:numPr>
              <w:rPr>
                <w:sz w:val="20"/>
                <w:szCs w:val="20"/>
              </w:rPr>
            </w:pPr>
            <w:r w:rsidRPr="00691202">
              <w:rPr>
                <w:sz w:val="20"/>
                <w:szCs w:val="20"/>
              </w:rPr>
              <w:t>5.3-3 Findings from Focus Groups. This study focused on the use of technology and was limited in size. Several recommendations were made related to technology use; did not address alteration of construct being assessed or meaningful interpretation of results.</w:t>
            </w:r>
          </w:p>
          <w:p w14:paraId="41F1AE97" w14:textId="77777777" w:rsidR="009800B9" w:rsidRPr="00263BAD" w:rsidRDefault="009800B9" w:rsidP="00172DAF">
            <w:pPr>
              <w:pStyle w:val="Tabletext"/>
              <w:widowControl w:val="0"/>
              <w:numPr>
                <w:ilvl w:val="0"/>
                <w:numId w:val="80"/>
              </w:numPr>
              <w:autoSpaceDE w:val="0"/>
              <w:autoSpaceDN w:val="0"/>
              <w:adjustRightInd w:val="0"/>
              <w:spacing w:before="0" w:after="0"/>
              <w:rPr>
                <w:rFonts w:ascii="Times New Roman" w:hAnsi="Times New Roman"/>
                <w:szCs w:val="20"/>
              </w:rPr>
            </w:pPr>
            <w:r w:rsidRPr="00263BAD">
              <w:rPr>
                <w:rFonts w:ascii="Times New Roman" w:hAnsi="Times New Roman"/>
                <w:szCs w:val="20"/>
              </w:rPr>
              <w:t>5.3-4 Investigating K-12 ELs Use of Universal Tools Embedded in Online Language Assessments.  Did not address accommodations, only universal tools.</w:t>
            </w:r>
          </w:p>
          <w:p w14:paraId="6FC3B4F6" w14:textId="77777777" w:rsidR="009800B9" w:rsidRPr="00263BAD" w:rsidRDefault="009800B9" w:rsidP="00172DAF">
            <w:pPr>
              <w:pStyle w:val="Tabletext"/>
              <w:widowControl w:val="0"/>
              <w:numPr>
                <w:ilvl w:val="0"/>
                <w:numId w:val="80"/>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here is limited.</w:t>
            </w:r>
          </w:p>
          <w:p w14:paraId="420246F7" w14:textId="77777777" w:rsidR="009800B9" w:rsidRPr="00263BAD" w:rsidRDefault="009800B9" w:rsidP="003611F3">
            <w:pPr>
              <w:pStyle w:val="Tabletext"/>
              <w:widowControl w:val="0"/>
              <w:autoSpaceDE w:val="0"/>
              <w:autoSpaceDN w:val="0"/>
              <w:adjustRightInd w:val="0"/>
              <w:spacing w:before="0" w:after="0"/>
              <w:rPr>
                <w:rFonts w:ascii="Times New Roman" w:hAnsi="Times New Roman"/>
                <w:i/>
                <w:color w:val="365F91"/>
                <w:szCs w:val="20"/>
              </w:rPr>
            </w:pPr>
          </w:p>
          <w:p w14:paraId="6C694679" w14:textId="77777777" w:rsidR="009800B9" w:rsidRPr="00263BAD" w:rsidRDefault="009800B9" w:rsidP="003611F3">
            <w:pPr>
              <w:pStyle w:val="Tabletext"/>
              <w:widowControl w:val="0"/>
              <w:autoSpaceDE w:val="0"/>
              <w:autoSpaceDN w:val="0"/>
              <w:adjustRightInd w:val="0"/>
              <w:spacing w:before="0" w:after="0"/>
              <w:rPr>
                <w:rFonts w:ascii="Times New Roman" w:hAnsi="Times New Roman"/>
                <w:szCs w:val="20"/>
                <w:u w:val="single"/>
              </w:rPr>
            </w:pPr>
            <w:r w:rsidRPr="00263BAD">
              <w:rPr>
                <w:rFonts w:ascii="Times New Roman" w:hAnsi="Times New Roman"/>
                <w:szCs w:val="20"/>
                <w:u w:val="single"/>
              </w:rPr>
              <w:t>Exceptional requests</w:t>
            </w:r>
          </w:p>
          <w:p w14:paraId="1DC17A82" w14:textId="77777777" w:rsidR="009800B9" w:rsidRPr="00263BAD" w:rsidRDefault="009800B9" w:rsidP="00172DAF">
            <w:pPr>
              <w:pStyle w:val="Tabletext"/>
              <w:widowControl w:val="0"/>
              <w:numPr>
                <w:ilvl w:val="0"/>
                <w:numId w:val="79"/>
              </w:numPr>
              <w:autoSpaceDE w:val="0"/>
              <w:autoSpaceDN w:val="0"/>
              <w:adjustRightInd w:val="0"/>
              <w:spacing w:before="0" w:after="0"/>
              <w:rPr>
                <w:rFonts w:ascii="Times New Roman" w:hAnsi="Times New Roman"/>
                <w:szCs w:val="20"/>
              </w:rPr>
            </w:pPr>
            <w:r w:rsidRPr="00263BAD">
              <w:rPr>
                <w:rFonts w:ascii="Times New Roman" w:hAnsi="Times New Roman"/>
                <w:szCs w:val="20"/>
              </w:rPr>
              <w:t>5.3-7 Unique Accommodations Request Form – SEAs may adopt this form for use</w:t>
            </w:r>
          </w:p>
          <w:p w14:paraId="22858C18" w14:textId="77777777" w:rsidR="009800B9" w:rsidRPr="00263BAD" w:rsidRDefault="009800B9" w:rsidP="003611F3">
            <w:pPr>
              <w:pStyle w:val="Tabletext"/>
              <w:widowControl w:val="0"/>
              <w:autoSpaceDE w:val="0"/>
              <w:autoSpaceDN w:val="0"/>
              <w:adjustRightInd w:val="0"/>
              <w:spacing w:before="0" w:after="0"/>
              <w:rPr>
                <w:rFonts w:ascii="Times New Roman" w:hAnsi="Times New Roman"/>
                <w:szCs w:val="20"/>
              </w:rPr>
            </w:pPr>
          </w:p>
          <w:p w14:paraId="785C3767" w14:textId="77777777" w:rsidR="009800B9" w:rsidRPr="00263BAD" w:rsidRDefault="009800B9" w:rsidP="003611F3">
            <w:pPr>
              <w:pStyle w:val="Tabletext"/>
              <w:widowControl w:val="0"/>
              <w:autoSpaceDE w:val="0"/>
              <w:autoSpaceDN w:val="0"/>
              <w:adjustRightInd w:val="0"/>
              <w:spacing w:before="0" w:after="0"/>
              <w:rPr>
                <w:rFonts w:ascii="Times New Roman" w:hAnsi="Times New Roman"/>
                <w:szCs w:val="20"/>
                <w:u w:val="single"/>
              </w:rPr>
            </w:pPr>
            <w:r w:rsidRPr="00263BAD">
              <w:rPr>
                <w:rFonts w:ascii="Times New Roman" w:hAnsi="Times New Roman"/>
                <w:szCs w:val="20"/>
                <w:u w:val="single"/>
              </w:rPr>
              <w:t>Accommodations do not deny swd or ELS opportunity to participate or benefit from participation in assessment</w:t>
            </w:r>
          </w:p>
          <w:p w14:paraId="04C65D96" w14:textId="77777777" w:rsidR="009800B9" w:rsidRPr="00263BAD" w:rsidRDefault="009800B9" w:rsidP="00172DAF">
            <w:pPr>
              <w:pStyle w:val="Tabletext"/>
              <w:widowControl w:val="0"/>
              <w:numPr>
                <w:ilvl w:val="0"/>
                <w:numId w:val="79"/>
              </w:numPr>
              <w:autoSpaceDE w:val="0"/>
              <w:autoSpaceDN w:val="0"/>
              <w:adjustRightInd w:val="0"/>
              <w:spacing w:before="0" w:after="0"/>
              <w:rPr>
                <w:rFonts w:ascii="Times New Roman" w:hAnsi="Times New Roman"/>
                <w:szCs w:val="20"/>
              </w:rPr>
            </w:pPr>
            <w:r w:rsidRPr="00263BAD">
              <w:rPr>
                <w:rFonts w:ascii="Times New Roman" w:hAnsi="Times New Roman"/>
                <w:szCs w:val="20"/>
              </w:rPr>
              <w:t>Not addressed directly</w:t>
            </w:r>
          </w:p>
          <w:p w14:paraId="4900FE03" w14:textId="77777777" w:rsidR="009800B9" w:rsidRPr="00263BAD" w:rsidRDefault="009800B9" w:rsidP="00172DAF">
            <w:pPr>
              <w:pStyle w:val="Tabletext"/>
              <w:widowControl w:val="0"/>
              <w:numPr>
                <w:ilvl w:val="0"/>
                <w:numId w:val="79"/>
              </w:numPr>
              <w:autoSpaceDE w:val="0"/>
              <w:autoSpaceDN w:val="0"/>
              <w:adjustRightInd w:val="0"/>
              <w:spacing w:before="0" w:after="0"/>
              <w:rPr>
                <w:rFonts w:ascii="Times New Roman" w:hAnsi="Times New Roman"/>
                <w:szCs w:val="20"/>
              </w:rPr>
            </w:pPr>
            <w:r w:rsidRPr="00263BAD">
              <w:rPr>
                <w:rFonts w:ascii="Times New Roman" w:hAnsi="Times New Roman"/>
                <w:szCs w:val="20"/>
              </w:rPr>
              <w:t>No evidence that they are denied.</w:t>
            </w:r>
          </w:p>
          <w:p w14:paraId="461D8D9C" w14:textId="77777777" w:rsidR="009800B9" w:rsidRPr="00263BAD" w:rsidRDefault="009800B9" w:rsidP="003611F3">
            <w:pPr>
              <w:pStyle w:val="Tabletext"/>
              <w:widowControl w:val="0"/>
              <w:autoSpaceDE w:val="0"/>
              <w:autoSpaceDN w:val="0"/>
              <w:adjustRightInd w:val="0"/>
              <w:spacing w:before="0" w:after="0"/>
              <w:rPr>
                <w:rFonts w:ascii="Times New Roman" w:hAnsi="Times New Roman"/>
                <w:color w:val="365F91"/>
                <w:szCs w:val="20"/>
              </w:rPr>
            </w:pPr>
          </w:p>
          <w:p w14:paraId="76CE6F50" w14:textId="77777777" w:rsidR="009800B9" w:rsidRPr="00263BAD" w:rsidRDefault="009800B9" w:rsidP="003611F3">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68914180" w14:textId="77777777" w:rsidR="009800B9" w:rsidRPr="00263BAD" w:rsidRDefault="009800B9" w:rsidP="003611F3">
            <w:pPr>
              <w:pStyle w:val="Tabletext"/>
              <w:widowControl w:val="0"/>
              <w:autoSpaceDE w:val="0"/>
              <w:autoSpaceDN w:val="0"/>
              <w:adjustRightInd w:val="0"/>
              <w:spacing w:before="0" w:after="0"/>
              <w:rPr>
                <w:rFonts w:ascii="Times New Roman" w:hAnsi="Times New Roman"/>
                <w:b/>
                <w:szCs w:val="20"/>
              </w:rPr>
            </w:pPr>
          </w:p>
          <w:p w14:paraId="278ACC01" w14:textId="77777777" w:rsidR="009800B9" w:rsidRPr="00263BAD" w:rsidRDefault="009800B9" w:rsidP="00172DAF">
            <w:pPr>
              <w:pStyle w:val="Tabletext"/>
              <w:widowControl w:val="0"/>
              <w:numPr>
                <w:ilvl w:val="0"/>
                <w:numId w:val="80"/>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2.2-16, p. 36. Only three accommodations are listed in the Accessibility and Accommodations Supplement. The use of braille, various response modes, etc. are not identified as accommodations. “Individualized instructional supports” are permitted, but these are not defined. </w:t>
            </w:r>
          </w:p>
          <w:p w14:paraId="12C1098C" w14:textId="77777777" w:rsidR="009800B9" w:rsidRPr="00BD335D" w:rsidRDefault="009800B9" w:rsidP="00172DAF">
            <w:pPr>
              <w:numPr>
                <w:ilvl w:val="0"/>
                <w:numId w:val="80"/>
              </w:numPr>
              <w:spacing w:beforeLines="1" w:before="2" w:afterLines="1" w:after="2"/>
              <w:rPr>
                <w:sz w:val="20"/>
                <w:szCs w:val="20"/>
              </w:rPr>
            </w:pPr>
            <w:r w:rsidRPr="00BD335D">
              <w:rPr>
                <w:sz w:val="20"/>
              </w:rPr>
              <w:t xml:space="preserve">2.3-1, p. 143 “During the administration of Alternate ACCESS for ELLs, individualized instructional supports that are used by teachers in everyday classroom instruction may be used to meet individual student </w:t>
            </w:r>
            <w:r w:rsidRPr="00E84EB2">
              <w:rPr>
                <w:sz w:val="20"/>
              </w:rPr>
              <w:t xml:space="preserve">needs, </w:t>
            </w:r>
            <w:r w:rsidRPr="00E84EB2">
              <w:rPr>
                <w:i/>
                <w:sz w:val="20"/>
                <w:u w:val="single"/>
              </w:rPr>
              <w:t>only if they do change what is being measured on the assessment.</w:t>
            </w:r>
            <w:r w:rsidRPr="00E84EB2">
              <w:rPr>
                <w:sz w:val="20"/>
              </w:rPr>
              <w:t>”</w:t>
            </w:r>
            <w:r w:rsidRPr="00BD335D">
              <w:rPr>
                <w:sz w:val="20"/>
              </w:rPr>
              <w:t xml:space="preserve"> Likely a typo. </w:t>
            </w:r>
            <w:r>
              <w:rPr>
                <w:sz w:val="20"/>
              </w:rPr>
              <w:t>Permissable individualized i</w:t>
            </w:r>
            <w:r w:rsidRPr="00BD335D">
              <w:rPr>
                <w:sz w:val="20"/>
              </w:rPr>
              <w:t xml:space="preserve">nstructional supports </w:t>
            </w:r>
            <w:r>
              <w:rPr>
                <w:sz w:val="20"/>
              </w:rPr>
              <w:t xml:space="preserve">for use in the assessment </w:t>
            </w:r>
            <w:r w:rsidRPr="00BD335D">
              <w:rPr>
                <w:sz w:val="20"/>
              </w:rPr>
              <w:t xml:space="preserve">need to be defined. </w:t>
            </w:r>
          </w:p>
          <w:p w14:paraId="129808C5" w14:textId="77777777" w:rsidR="009800B9" w:rsidRPr="0077197F" w:rsidRDefault="009800B9" w:rsidP="003611F3">
            <w:pPr>
              <w:spacing w:beforeLines="1" w:before="2" w:afterLines="1" w:after="2"/>
              <w:ind w:left="360"/>
              <w:rPr>
                <w:sz w:val="20"/>
                <w:szCs w:val="20"/>
              </w:rPr>
            </w:pPr>
          </w:p>
        </w:tc>
        <w:tc>
          <w:tcPr>
            <w:tcW w:w="5013" w:type="dxa"/>
            <w:shd w:val="clear" w:color="auto" w:fill="auto"/>
          </w:tcPr>
          <w:p w14:paraId="6D9516ED" w14:textId="77777777" w:rsidR="009800B9" w:rsidRDefault="009800B9" w:rsidP="003611F3">
            <w:pPr>
              <w:rPr>
                <w:sz w:val="20"/>
                <w:szCs w:val="20"/>
              </w:rPr>
            </w:pPr>
          </w:p>
          <w:p w14:paraId="0B9D6621" w14:textId="77777777" w:rsidR="009800B9" w:rsidRDefault="009800B9" w:rsidP="003611F3">
            <w:pPr>
              <w:rPr>
                <w:b/>
                <w:sz w:val="20"/>
                <w:szCs w:val="20"/>
              </w:rPr>
            </w:pPr>
            <w:r w:rsidRPr="00BB297A">
              <w:rPr>
                <w:b/>
                <w:sz w:val="20"/>
                <w:szCs w:val="20"/>
              </w:rPr>
              <w:t>ACCESS</w:t>
            </w:r>
          </w:p>
          <w:p w14:paraId="3063C659" w14:textId="77777777" w:rsidR="009800B9" w:rsidRPr="00BB297A" w:rsidRDefault="009800B9" w:rsidP="003611F3">
            <w:pPr>
              <w:rPr>
                <w:b/>
                <w:sz w:val="20"/>
                <w:szCs w:val="20"/>
              </w:rPr>
            </w:pPr>
          </w:p>
          <w:p w14:paraId="7EBD0D4F" w14:textId="77777777" w:rsidR="009800B9" w:rsidRPr="00263BAD" w:rsidRDefault="009800B9" w:rsidP="009800B9">
            <w:pPr>
              <w:pStyle w:val="Tabletext"/>
              <w:widowControl w:val="0"/>
              <w:numPr>
                <w:ilvl w:val="0"/>
                <w:numId w:val="16"/>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Evidence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35B48CC1" w14:textId="77777777" w:rsidR="009800B9" w:rsidRPr="00263BAD" w:rsidRDefault="009800B9" w:rsidP="009800B9">
            <w:pPr>
              <w:pStyle w:val="Tabletext"/>
              <w:widowControl w:val="0"/>
              <w:numPr>
                <w:ilvl w:val="0"/>
                <w:numId w:val="16"/>
              </w:numPr>
              <w:autoSpaceDE w:val="0"/>
              <w:autoSpaceDN w:val="0"/>
              <w:adjustRightInd w:val="0"/>
              <w:spacing w:before="0" w:after="0"/>
              <w:rPr>
                <w:rFonts w:ascii="Times New Roman" w:hAnsi="Times New Roman"/>
                <w:b/>
                <w:i/>
                <w:szCs w:val="20"/>
              </w:rPr>
            </w:pPr>
            <w:r w:rsidRPr="00263BAD">
              <w:rPr>
                <w:rFonts w:ascii="Times New Roman" w:hAnsi="Times New Roman"/>
                <w:bCs/>
                <w:szCs w:val="20"/>
              </w:rPr>
              <w:t>Has a process to individually review and allow exceptional requests for a small number of students who require accommodations beyond those routinely allowed</w:t>
            </w:r>
            <w:r w:rsidRPr="00263BAD">
              <w:rPr>
                <w:rFonts w:ascii="Times New Roman" w:hAnsi="Times New Roman"/>
                <w:szCs w:val="20"/>
              </w:rPr>
              <w:t>. WIDA provided a sample document in support of this, but the process will be implemented by the state.</w:t>
            </w:r>
          </w:p>
          <w:p w14:paraId="6A88A818" w14:textId="77777777" w:rsidR="009800B9" w:rsidRPr="00263BAD" w:rsidRDefault="009800B9" w:rsidP="009800B9">
            <w:pPr>
              <w:pStyle w:val="Tabletext"/>
              <w:widowControl w:val="0"/>
              <w:numPr>
                <w:ilvl w:val="0"/>
                <w:numId w:val="16"/>
              </w:numPr>
              <w:autoSpaceDE w:val="0"/>
              <w:autoSpaceDN w:val="0"/>
              <w:adjustRightInd w:val="0"/>
              <w:spacing w:before="0" w:after="0"/>
              <w:rPr>
                <w:rFonts w:ascii="Times New Roman" w:hAnsi="Times New Roman"/>
                <w:szCs w:val="20"/>
              </w:rPr>
            </w:pPr>
            <w:r w:rsidRPr="00263BAD">
              <w:rPr>
                <w:rFonts w:ascii="Times New Roman" w:hAnsi="Times New Roman"/>
                <w:szCs w:val="20"/>
              </w:rPr>
              <w:t>It is unclear if WIDA requires all states to implement accommodations as outlined in the provided evidence or if states are permitted to alter these.</w:t>
            </w:r>
          </w:p>
          <w:p w14:paraId="17A594B6" w14:textId="77777777" w:rsidR="009800B9" w:rsidRPr="00263BAD" w:rsidRDefault="009800B9" w:rsidP="003611F3">
            <w:pPr>
              <w:pStyle w:val="Tabletext"/>
              <w:widowControl w:val="0"/>
              <w:autoSpaceDE w:val="0"/>
              <w:autoSpaceDN w:val="0"/>
              <w:adjustRightInd w:val="0"/>
              <w:spacing w:before="0" w:after="0"/>
              <w:rPr>
                <w:rFonts w:ascii="Times New Roman" w:hAnsi="Times New Roman"/>
                <w:szCs w:val="20"/>
              </w:rPr>
            </w:pPr>
          </w:p>
          <w:p w14:paraId="4646C47C" w14:textId="77777777" w:rsidR="009800B9" w:rsidRDefault="009800B9" w:rsidP="003611F3">
            <w:pPr>
              <w:rPr>
                <w:sz w:val="20"/>
                <w:szCs w:val="20"/>
              </w:rPr>
            </w:pPr>
          </w:p>
          <w:p w14:paraId="23ECB5FF" w14:textId="77777777" w:rsidR="009800B9" w:rsidRDefault="009800B9" w:rsidP="003611F3">
            <w:pPr>
              <w:rPr>
                <w:b/>
                <w:sz w:val="20"/>
                <w:szCs w:val="20"/>
                <w:u w:val="single"/>
              </w:rPr>
            </w:pPr>
          </w:p>
          <w:p w14:paraId="4B0EAF29" w14:textId="77777777" w:rsidR="009800B9" w:rsidRDefault="009800B9" w:rsidP="003611F3">
            <w:pPr>
              <w:rPr>
                <w:b/>
                <w:sz w:val="20"/>
                <w:szCs w:val="20"/>
                <w:u w:val="single"/>
              </w:rPr>
            </w:pPr>
          </w:p>
          <w:p w14:paraId="0D62823A" w14:textId="77777777" w:rsidR="009800B9" w:rsidRDefault="009800B9" w:rsidP="003611F3">
            <w:pPr>
              <w:rPr>
                <w:b/>
                <w:sz w:val="20"/>
                <w:szCs w:val="20"/>
                <w:u w:val="single"/>
              </w:rPr>
            </w:pPr>
          </w:p>
          <w:p w14:paraId="172AA5BE" w14:textId="77777777" w:rsidR="009800B9" w:rsidRDefault="009800B9" w:rsidP="003611F3">
            <w:pPr>
              <w:rPr>
                <w:b/>
                <w:sz w:val="20"/>
                <w:szCs w:val="20"/>
                <w:u w:val="single"/>
              </w:rPr>
            </w:pPr>
          </w:p>
          <w:p w14:paraId="5A25261D" w14:textId="77777777" w:rsidR="009800B9" w:rsidRDefault="009800B9" w:rsidP="003611F3">
            <w:pPr>
              <w:rPr>
                <w:b/>
                <w:sz w:val="20"/>
                <w:szCs w:val="20"/>
                <w:u w:val="single"/>
              </w:rPr>
            </w:pPr>
          </w:p>
          <w:p w14:paraId="5E341A4C" w14:textId="77777777" w:rsidR="009800B9" w:rsidRDefault="009800B9" w:rsidP="003611F3">
            <w:pPr>
              <w:rPr>
                <w:b/>
                <w:sz w:val="20"/>
                <w:szCs w:val="20"/>
                <w:u w:val="single"/>
              </w:rPr>
            </w:pPr>
          </w:p>
          <w:p w14:paraId="0FE1C7CE" w14:textId="77777777" w:rsidR="009800B9" w:rsidRDefault="009800B9" w:rsidP="003611F3">
            <w:pPr>
              <w:rPr>
                <w:b/>
                <w:sz w:val="20"/>
                <w:szCs w:val="20"/>
                <w:u w:val="single"/>
              </w:rPr>
            </w:pPr>
          </w:p>
          <w:p w14:paraId="63BAD66B" w14:textId="77777777" w:rsidR="009800B9" w:rsidRDefault="009800B9" w:rsidP="003611F3">
            <w:pPr>
              <w:rPr>
                <w:b/>
                <w:sz w:val="20"/>
                <w:szCs w:val="20"/>
                <w:u w:val="single"/>
              </w:rPr>
            </w:pPr>
          </w:p>
          <w:p w14:paraId="11C0A3A3" w14:textId="77777777" w:rsidR="009800B9" w:rsidRDefault="009800B9" w:rsidP="003611F3">
            <w:pPr>
              <w:rPr>
                <w:b/>
                <w:sz w:val="20"/>
                <w:szCs w:val="20"/>
                <w:u w:val="single"/>
              </w:rPr>
            </w:pPr>
          </w:p>
          <w:p w14:paraId="265252BF" w14:textId="77777777" w:rsidR="009800B9" w:rsidRDefault="009800B9" w:rsidP="003611F3">
            <w:pPr>
              <w:rPr>
                <w:b/>
                <w:sz w:val="20"/>
                <w:szCs w:val="20"/>
                <w:u w:val="single"/>
              </w:rPr>
            </w:pPr>
          </w:p>
          <w:p w14:paraId="3F3D3B82" w14:textId="77777777" w:rsidR="009800B9" w:rsidRDefault="009800B9" w:rsidP="003611F3">
            <w:pPr>
              <w:rPr>
                <w:b/>
                <w:sz w:val="20"/>
                <w:szCs w:val="20"/>
                <w:u w:val="single"/>
              </w:rPr>
            </w:pPr>
          </w:p>
          <w:p w14:paraId="2B20C710" w14:textId="77777777" w:rsidR="009800B9" w:rsidRDefault="009800B9" w:rsidP="003611F3">
            <w:pPr>
              <w:rPr>
                <w:b/>
                <w:sz w:val="20"/>
                <w:szCs w:val="20"/>
                <w:u w:val="single"/>
              </w:rPr>
            </w:pPr>
          </w:p>
          <w:p w14:paraId="23818CAD" w14:textId="77777777" w:rsidR="009800B9" w:rsidRDefault="009800B9" w:rsidP="003611F3">
            <w:pPr>
              <w:rPr>
                <w:b/>
                <w:sz w:val="20"/>
                <w:szCs w:val="20"/>
                <w:u w:val="single"/>
              </w:rPr>
            </w:pPr>
          </w:p>
          <w:p w14:paraId="3BFE96D9" w14:textId="77777777" w:rsidR="009800B9" w:rsidRDefault="009800B9" w:rsidP="003611F3">
            <w:pPr>
              <w:rPr>
                <w:b/>
                <w:sz w:val="20"/>
                <w:szCs w:val="20"/>
                <w:u w:val="single"/>
              </w:rPr>
            </w:pPr>
          </w:p>
          <w:p w14:paraId="30EDE00B" w14:textId="77777777" w:rsidR="009800B9" w:rsidRDefault="009800B9" w:rsidP="003611F3">
            <w:pPr>
              <w:rPr>
                <w:b/>
                <w:sz w:val="20"/>
                <w:szCs w:val="20"/>
                <w:u w:val="single"/>
              </w:rPr>
            </w:pPr>
          </w:p>
          <w:p w14:paraId="30B8DE56" w14:textId="77777777" w:rsidR="009800B9" w:rsidRDefault="009800B9" w:rsidP="003611F3">
            <w:pPr>
              <w:rPr>
                <w:b/>
                <w:sz w:val="20"/>
                <w:szCs w:val="20"/>
                <w:u w:val="single"/>
              </w:rPr>
            </w:pPr>
          </w:p>
          <w:p w14:paraId="3F366900" w14:textId="77777777" w:rsidR="009800B9" w:rsidRDefault="009800B9" w:rsidP="003611F3">
            <w:pPr>
              <w:rPr>
                <w:b/>
                <w:sz w:val="20"/>
                <w:szCs w:val="20"/>
                <w:u w:val="single"/>
              </w:rPr>
            </w:pPr>
          </w:p>
          <w:p w14:paraId="25670416" w14:textId="77777777" w:rsidR="009800B9" w:rsidRDefault="009800B9" w:rsidP="003611F3">
            <w:pPr>
              <w:rPr>
                <w:b/>
                <w:sz w:val="20"/>
                <w:szCs w:val="20"/>
                <w:u w:val="single"/>
              </w:rPr>
            </w:pPr>
          </w:p>
          <w:p w14:paraId="7C1486B9" w14:textId="77777777" w:rsidR="009800B9" w:rsidRDefault="009800B9" w:rsidP="003611F3">
            <w:pPr>
              <w:rPr>
                <w:b/>
                <w:sz w:val="20"/>
                <w:szCs w:val="20"/>
                <w:u w:val="single"/>
              </w:rPr>
            </w:pPr>
          </w:p>
          <w:p w14:paraId="3A815308" w14:textId="77777777" w:rsidR="009800B9" w:rsidRDefault="009800B9" w:rsidP="003611F3">
            <w:pPr>
              <w:rPr>
                <w:b/>
                <w:sz w:val="20"/>
                <w:szCs w:val="20"/>
                <w:u w:val="single"/>
              </w:rPr>
            </w:pPr>
          </w:p>
          <w:p w14:paraId="0E5B1C12" w14:textId="77777777" w:rsidR="009800B9" w:rsidRDefault="009800B9" w:rsidP="003611F3">
            <w:pPr>
              <w:rPr>
                <w:b/>
                <w:sz w:val="20"/>
                <w:szCs w:val="20"/>
                <w:u w:val="single"/>
              </w:rPr>
            </w:pPr>
          </w:p>
          <w:p w14:paraId="5850A0ED" w14:textId="77777777" w:rsidR="009800B9" w:rsidRDefault="009800B9" w:rsidP="003611F3">
            <w:pPr>
              <w:rPr>
                <w:b/>
                <w:sz w:val="20"/>
                <w:szCs w:val="20"/>
                <w:u w:val="single"/>
              </w:rPr>
            </w:pPr>
          </w:p>
          <w:p w14:paraId="283A7B64" w14:textId="77777777" w:rsidR="009800B9" w:rsidRDefault="009800B9" w:rsidP="003611F3">
            <w:pPr>
              <w:rPr>
                <w:b/>
                <w:sz w:val="20"/>
                <w:szCs w:val="20"/>
                <w:u w:val="single"/>
              </w:rPr>
            </w:pPr>
          </w:p>
          <w:p w14:paraId="669C7641" w14:textId="77777777" w:rsidR="009800B9" w:rsidRDefault="009800B9" w:rsidP="003611F3">
            <w:pPr>
              <w:rPr>
                <w:b/>
                <w:sz w:val="20"/>
                <w:szCs w:val="20"/>
              </w:rPr>
            </w:pPr>
            <w:r w:rsidRPr="00E84EB2">
              <w:rPr>
                <w:b/>
                <w:sz w:val="20"/>
                <w:szCs w:val="20"/>
              </w:rPr>
              <w:t>Alternate ACCESS</w:t>
            </w:r>
          </w:p>
          <w:p w14:paraId="1B718E08" w14:textId="77777777" w:rsidR="009800B9" w:rsidRPr="00E84EB2" w:rsidRDefault="009800B9" w:rsidP="003611F3">
            <w:pPr>
              <w:rPr>
                <w:b/>
                <w:sz w:val="20"/>
                <w:szCs w:val="20"/>
              </w:rPr>
            </w:pPr>
          </w:p>
          <w:p w14:paraId="6E628A64" w14:textId="77777777" w:rsidR="009800B9" w:rsidRPr="00E84EB2" w:rsidRDefault="009800B9" w:rsidP="00172DAF">
            <w:pPr>
              <w:numPr>
                <w:ilvl w:val="0"/>
                <w:numId w:val="105"/>
              </w:numPr>
              <w:rPr>
                <w:sz w:val="20"/>
                <w:szCs w:val="20"/>
              </w:rPr>
            </w:pPr>
            <w:r w:rsidRPr="00E84EB2">
              <w:rPr>
                <w:sz w:val="20"/>
                <w:szCs w:val="20"/>
              </w:rPr>
              <w:t>Evidence for all aspects of this critical element are needed.</w:t>
            </w:r>
          </w:p>
          <w:p w14:paraId="55641517" w14:textId="77777777" w:rsidR="009800B9" w:rsidRPr="00E84EB2" w:rsidRDefault="009800B9" w:rsidP="00172DAF">
            <w:pPr>
              <w:numPr>
                <w:ilvl w:val="0"/>
                <w:numId w:val="105"/>
              </w:numPr>
              <w:rPr>
                <w:sz w:val="20"/>
                <w:szCs w:val="20"/>
              </w:rPr>
            </w:pPr>
            <w:r>
              <w:rPr>
                <w:sz w:val="20"/>
                <w:szCs w:val="20"/>
              </w:rPr>
              <w:t>Evidence that s</w:t>
            </w:r>
            <w:r w:rsidRPr="00E84EB2">
              <w:rPr>
                <w:sz w:val="20"/>
                <w:szCs w:val="20"/>
              </w:rPr>
              <w:t xml:space="preserve">tudents who need </w:t>
            </w:r>
            <w:r>
              <w:rPr>
                <w:sz w:val="20"/>
                <w:szCs w:val="20"/>
              </w:rPr>
              <w:t>b</w:t>
            </w:r>
            <w:r w:rsidRPr="00E84EB2">
              <w:rPr>
                <w:sz w:val="20"/>
                <w:szCs w:val="20"/>
              </w:rPr>
              <w:t>raille and/or alternate response modes are able to participate.</w:t>
            </w:r>
          </w:p>
          <w:p w14:paraId="7B89E972" w14:textId="77777777" w:rsidR="009800B9" w:rsidRPr="00263BAD" w:rsidRDefault="009800B9" w:rsidP="009800B9">
            <w:pPr>
              <w:pStyle w:val="Tabletext"/>
              <w:widowControl w:val="0"/>
              <w:numPr>
                <w:ilvl w:val="0"/>
                <w:numId w:val="16"/>
              </w:numPr>
              <w:autoSpaceDE w:val="0"/>
              <w:autoSpaceDN w:val="0"/>
              <w:adjustRightInd w:val="0"/>
              <w:spacing w:before="0" w:after="0"/>
              <w:rPr>
                <w:rFonts w:ascii="Times New Roman" w:hAnsi="Times New Roman"/>
                <w:szCs w:val="20"/>
              </w:rPr>
            </w:pPr>
            <w:r w:rsidRPr="00263BAD">
              <w:rPr>
                <w:rFonts w:ascii="Times New Roman" w:hAnsi="Times New Roman"/>
                <w:szCs w:val="20"/>
              </w:rPr>
              <w:t>It is strongly recommended that the permissible individualized instructional supports be identified and described in the TAM and/or test administration script to ensure validity of test scores and reduce occurrence of test irregularities.</w:t>
            </w:r>
          </w:p>
          <w:p w14:paraId="74CDAF4D" w14:textId="77777777" w:rsidR="009800B9" w:rsidRDefault="009800B9" w:rsidP="003611F3">
            <w:pPr>
              <w:rPr>
                <w:sz w:val="20"/>
                <w:szCs w:val="20"/>
              </w:rPr>
            </w:pPr>
          </w:p>
          <w:p w14:paraId="11CB049A" w14:textId="77777777" w:rsidR="009800B9" w:rsidRDefault="009800B9" w:rsidP="003611F3">
            <w:pPr>
              <w:rPr>
                <w:sz w:val="20"/>
                <w:szCs w:val="20"/>
              </w:rPr>
            </w:pPr>
          </w:p>
          <w:p w14:paraId="347C4384" w14:textId="77777777" w:rsidR="009800B9" w:rsidRDefault="009800B9" w:rsidP="003611F3">
            <w:pPr>
              <w:rPr>
                <w:sz w:val="20"/>
                <w:szCs w:val="20"/>
              </w:rPr>
            </w:pPr>
          </w:p>
          <w:p w14:paraId="1E36E1F1" w14:textId="77777777" w:rsidR="009800B9" w:rsidRDefault="009800B9" w:rsidP="003611F3">
            <w:pPr>
              <w:rPr>
                <w:sz w:val="20"/>
                <w:szCs w:val="20"/>
              </w:rPr>
            </w:pPr>
          </w:p>
          <w:p w14:paraId="3A869CDD" w14:textId="77777777" w:rsidR="009800B9" w:rsidRPr="0077197F" w:rsidRDefault="009800B9" w:rsidP="003611F3">
            <w:pPr>
              <w:rPr>
                <w:sz w:val="20"/>
                <w:szCs w:val="20"/>
              </w:rPr>
            </w:pPr>
          </w:p>
        </w:tc>
      </w:tr>
    </w:tbl>
    <w:p w14:paraId="050421BA" w14:textId="77777777" w:rsidR="009800B9" w:rsidRDefault="009800B9" w:rsidP="009800B9">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9800B9" w:rsidRPr="00532BBF" w14:paraId="1819A67A" w14:textId="77777777" w:rsidTr="003611F3">
        <w:tc>
          <w:tcPr>
            <w:tcW w:w="13410" w:type="dxa"/>
            <w:shd w:val="clear" w:color="auto" w:fill="auto"/>
          </w:tcPr>
          <w:p w14:paraId="0A8E81E3" w14:textId="77777777" w:rsidR="009800B9" w:rsidRPr="00532BBF" w:rsidRDefault="009800B9" w:rsidP="003611F3">
            <w:pPr>
              <w:pStyle w:val="Heading4"/>
            </w:pPr>
            <w:r>
              <w:lastRenderedPageBreak/>
              <w:t xml:space="preserve">Section 5.3 </w:t>
            </w:r>
            <w:r w:rsidRPr="00532BBF">
              <w:t>Summary Statement</w:t>
            </w:r>
          </w:p>
        </w:tc>
      </w:tr>
      <w:tr w:rsidR="009800B9" w:rsidRPr="00532BBF" w14:paraId="12898020" w14:textId="77777777" w:rsidTr="003611F3">
        <w:tc>
          <w:tcPr>
            <w:tcW w:w="13410" w:type="dxa"/>
            <w:shd w:val="clear" w:color="auto" w:fill="auto"/>
          </w:tcPr>
          <w:p w14:paraId="2B1454F6" w14:textId="77777777" w:rsidR="009800B9" w:rsidRPr="00532BBF" w:rsidRDefault="009800B9" w:rsidP="003611F3">
            <w:pPr>
              <w:rPr>
                <w:sz w:val="20"/>
                <w:szCs w:val="20"/>
              </w:rPr>
            </w:pPr>
            <w:r w:rsidRPr="00532BBF">
              <w:rPr>
                <w:sz w:val="20"/>
                <w:szCs w:val="20"/>
              </w:rPr>
              <w:t>___ No additional evidence is required or</w:t>
            </w:r>
          </w:p>
          <w:p w14:paraId="460C3583" w14:textId="77777777" w:rsidR="009800B9" w:rsidRPr="00532BBF" w:rsidRDefault="009800B9" w:rsidP="003611F3">
            <w:pPr>
              <w:rPr>
                <w:sz w:val="20"/>
                <w:szCs w:val="20"/>
              </w:rPr>
            </w:pPr>
          </w:p>
          <w:p w14:paraId="5D6DBBC1" w14:textId="77777777" w:rsidR="009800B9" w:rsidRPr="00532BBF" w:rsidRDefault="009800B9"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5C8BACC" w14:textId="77777777" w:rsidR="009800B9" w:rsidRPr="00577679" w:rsidRDefault="009800B9" w:rsidP="003611F3">
            <w:pPr>
              <w:rPr>
                <w:b/>
                <w:sz w:val="20"/>
                <w:szCs w:val="20"/>
              </w:rPr>
            </w:pPr>
            <w:r w:rsidRPr="00577679">
              <w:rPr>
                <w:b/>
                <w:sz w:val="20"/>
                <w:szCs w:val="20"/>
              </w:rPr>
              <w:t>ACCESS</w:t>
            </w:r>
          </w:p>
          <w:p w14:paraId="10B2FC3A" w14:textId="77777777" w:rsidR="009800B9" w:rsidRPr="00263BAD" w:rsidRDefault="009800B9" w:rsidP="009800B9">
            <w:pPr>
              <w:pStyle w:val="Tabletext"/>
              <w:widowControl w:val="0"/>
              <w:numPr>
                <w:ilvl w:val="0"/>
                <w:numId w:val="17"/>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Evidence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3D8307ED" w14:textId="77777777" w:rsidR="009800B9" w:rsidRPr="00263BAD" w:rsidRDefault="009800B9" w:rsidP="009800B9">
            <w:pPr>
              <w:pStyle w:val="Tabletext"/>
              <w:widowControl w:val="0"/>
              <w:numPr>
                <w:ilvl w:val="0"/>
                <w:numId w:val="17"/>
              </w:numPr>
              <w:autoSpaceDE w:val="0"/>
              <w:autoSpaceDN w:val="0"/>
              <w:adjustRightInd w:val="0"/>
              <w:spacing w:before="0" w:after="0"/>
              <w:rPr>
                <w:rFonts w:ascii="Times New Roman" w:hAnsi="Times New Roman"/>
                <w:b/>
                <w:i/>
                <w:szCs w:val="20"/>
                <w:highlight w:val="yellow"/>
              </w:rPr>
            </w:pPr>
            <w:r w:rsidRPr="00263BAD">
              <w:rPr>
                <w:rFonts w:ascii="Times New Roman" w:hAnsi="Times New Roman"/>
                <w:bCs/>
                <w:szCs w:val="20"/>
                <w:highlight w:val="yellow"/>
              </w:rPr>
              <w:t>Evidence of a process to individually review and allow exceptional requests for a small number of students who require accommodations beyond those routinely allowed</w:t>
            </w:r>
            <w:r w:rsidRPr="00263BAD">
              <w:rPr>
                <w:rFonts w:ascii="Times New Roman" w:hAnsi="Times New Roman"/>
                <w:szCs w:val="20"/>
                <w:highlight w:val="yellow"/>
              </w:rPr>
              <w:t>. (Provided by states)</w:t>
            </w:r>
          </w:p>
          <w:p w14:paraId="66D3D42E" w14:textId="77777777" w:rsidR="009800B9" w:rsidRPr="00263BAD" w:rsidRDefault="009800B9" w:rsidP="003611F3">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677FD4AE" w14:textId="77777777" w:rsidR="009800B9" w:rsidRPr="00263BAD" w:rsidRDefault="009800B9" w:rsidP="009800B9">
            <w:pPr>
              <w:pStyle w:val="Tabletext"/>
              <w:widowControl w:val="0"/>
              <w:numPr>
                <w:ilvl w:val="0"/>
                <w:numId w:val="16"/>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is needed for all aspects of this critical element.</w:t>
            </w:r>
          </w:p>
          <w:p w14:paraId="2E0F0D99" w14:textId="77777777" w:rsidR="009800B9" w:rsidRPr="00532BBF" w:rsidRDefault="009800B9" w:rsidP="003611F3">
            <w:pPr>
              <w:rPr>
                <w:sz w:val="20"/>
                <w:szCs w:val="20"/>
              </w:rPr>
            </w:pPr>
          </w:p>
        </w:tc>
      </w:tr>
    </w:tbl>
    <w:p w14:paraId="4005016D" w14:textId="77777777" w:rsidR="009800B9" w:rsidRDefault="009800B9" w:rsidP="009800B9">
      <w:pPr>
        <w:rPr>
          <w:b/>
          <w:sz w:val="20"/>
          <w:szCs w:val="20"/>
        </w:rPr>
      </w:pPr>
    </w:p>
    <w:p w14:paraId="1B14761C" w14:textId="77777777" w:rsidR="009800B9" w:rsidRDefault="009800B9" w:rsidP="009800B9">
      <w:pPr>
        <w:rPr>
          <w:b/>
          <w:sz w:val="20"/>
          <w:szCs w:val="20"/>
        </w:rPr>
      </w:pPr>
    </w:p>
    <w:p w14:paraId="7B03DCE5" w14:textId="77777777" w:rsidR="009800B9" w:rsidRDefault="009800B9" w:rsidP="009800B9">
      <w:pPr>
        <w:pStyle w:val="Heading2"/>
      </w:pPr>
      <w:r>
        <w:br w:type="page"/>
      </w:r>
      <w:bookmarkStart w:id="39" w:name="_Toc3354983"/>
      <w:r w:rsidRPr="009678AC">
        <w:lastRenderedPageBreak/>
        <w:t xml:space="preserve">Critical Element </w:t>
      </w:r>
      <w:r>
        <w:t>5</w:t>
      </w:r>
      <w:r w:rsidRPr="009678AC">
        <w:t>.</w:t>
      </w:r>
      <w:r>
        <w:t>4</w:t>
      </w:r>
      <w:r w:rsidRPr="009678AC">
        <w:t xml:space="preserve"> – Monitoring </w:t>
      </w:r>
      <w:r>
        <w:t>Test Administration for Special Populations</w:t>
      </w:r>
      <w:bookmarkEnd w:id="3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800B9" w:rsidRPr="005809BE" w14:paraId="11E0C077"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E3E3D64" w14:textId="77777777" w:rsidR="009800B9" w:rsidRPr="005809BE" w:rsidRDefault="009800B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4C61D71" w14:textId="77777777" w:rsidR="009800B9" w:rsidRPr="005809BE" w:rsidRDefault="009800B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F64320C" w14:textId="77777777" w:rsidR="009800B9" w:rsidRPr="005809BE" w:rsidRDefault="009800B9" w:rsidP="003611F3">
            <w:pPr>
              <w:rPr>
                <w:b/>
                <w:sz w:val="20"/>
              </w:rPr>
            </w:pPr>
            <w:r w:rsidRPr="005809BE">
              <w:rPr>
                <w:b/>
                <w:sz w:val="20"/>
              </w:rPr>
              <w:t xml:space="preserve">Comments/Notes/Questions/Suggestions Regarding State Documentation or Evidence </w:t>
            </w:r>
          </w:p>
        </w:tc>
      </w:tr>
      <w:tr w:rsidR="009800B9" w14:paraId="1349D9BD" w14:textId="77777777" w:rsidTr="003611F3">
        <w:tc>
          <w:tcPr>
            <w:tcW w:w="3618" w:type="dxa"/>
            <w:shd w:val="clear" w:color="auto" w:fill="auto"/>
          </w:tcPr>
          <w:p w14:paraId="7644615B" w14:textId="77777777" w:rsidR="009800B9" w:rsidRPr="002313D0" w:rsidRDefault="009800B9" w:rsidP="003611F3">
            <w:pPr>
              <w:spacing w:before="80"/>
              <w:rPr>
                <w:b/>
                <w:bCs/>
                <w:sz w:val="20"/>
                <w:szCs w:val="20"/>
              </w:rPr>
            </w:pPr>
            <w:r w:rsidRPr="002313D0">
              <w:rPr>
                <w:bCs/>
                <w:sz w:val="20"/>
                <w:szCs w:val="20"/>
              </w:rPr>
              <w:t xml:space="preserve">The State monitors test administration in its districts and schools to ensure that appropriate assessments, with or without accommodations, are selected for </w:t>
            </w:r>
            <w:r w:rsidRPr="002313D0">
              <w:rPr>
                <w:sz w:val="20"/>
                <w:szCs w:val="20"/>
              </w:rPr>
              <w:t>all students with disabilities</w:t>
            </w:r>
            <w:r w:rsidRPr="002313D0">
              <w:rPr>
                <w:bCs/>
                <w:sz w:val="20"/>
                <w:szCs w:val="20"/>
              </w:rPr>
              <w:t xml:space="preserve"> and ELs so that they are appropriately included in assessments and receive accommodations that are:  </w:t>
            </w:r>
          </w:p>
          <w:p w14:paraId="3857CEE1" w14:textId="77777777" w:rsidR="009800B9" w:rsidRPr="002313D0" w:rsidRDefault="009800B9" w:rsidP="00172DAF">
            <w:pPr>
              <w:numPr>
                <w:ilvl w:val="0"/>
                <w:numId w:val="31"/>
              </w:numPr>
              <w:ind w:left="360"/>
              <w:rPr>
                <w:bCs/>
                <w:sz w:val="20"/>
                <w:szCs w:val="20"/>
              </w:rPr>
            </w:pPr>
            <w:r w:rsidRPr="002313D0">
              <w:rPr>
                <w:bCs/>
                <w:sz w:val="20"/>
                <w:szCs w:val="20"/>
              </w:rPr>
              <w:t>Consistent with the State’s policies for accommodations;</w:t>
            </w:r>
          </w:p>
          <w:p w14:paraId="1BA85A18" w14:textId="77777777" w:rsidR="009800B9" w:rsidRPr="002313D0" w:rsidRDefault="009800B9" w:rsidP="00172DAF">
            <w:pPr>
              <w:numPr>
                <w:ilvl w:val="0"/>
                <w:numId w:val="31"/>
              </w:numPr>
              <w:ind w:left="360"/>
              <w:rPr>
                <w:bCs/>
                <w:sz w:val="20"/>
                <w:szCs w:val="20"/>
              </w:rPr>
            </w:pPr>
            <w:r w:rsidRPr="002313D0">
              <w:rPr>
                <w:bCs/>
                <w:sz w:val="20"/>
                <w:szCs w:val="20"/>
              </w:rPr>
              <w:t>Appropriate for addressing a student’s disability or language needs for each assessment administered;</w:t>
            </w:r>
          </w:p>
          <w:p w14:paraId="249501B8" w14:textId="77777777" w:rsidR="009800B9" w:rsidRPr="002313D0" w:rsidRDefault="009800B9" w:rsidP="00172DAF">
            <w:pPr>
              <w:numPr>
                <w:ilvl w:val="0"/>
                <w:numId w:val="31"/>
              </w:numPr>
              <w:ind w:left="360"/>
              <w:rPr>
                <w:bCs/>
                <w:sz w:val="20"/>
                <w:szCs w:val="20"/>
              </w:rPr>
            </w:pPr>
            <w:r w:rsidRPr="002313D0">
              <w:rPr>
                <w:sz w:val="20"/>
              </w:rPr>
              <w:t xml:space="preserve">Consistent with accommodations provided to the students during instruction and/or practice; </w:t>
            </w:r>
          </w:p>
          <w:p w14:paraId="036FAFC3" w14:textId="77777777" w:rsidR="009800B9" w:rsidRPr="002313D0" w:rsidRDefault="009800B9" w:rsidP="00172DAF">
            <w:pPr>
              <w:numPr>
                <w:ilvl w:val="0"/>
                <w:numId w:val="31"/>
              </w:numPr>
              <w:ind w:left="360"/>
              <w:rPr>
                <w:bCs/>
                <w:sz w:val="20"/>
                <w:szCs w:val="20"/>
              </w:rPr>
            </w:pPr>
            <w:r w:rsidRPr="002313D0">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2313D0">
              <w:rPr>
                <w:bCs/>
                <w:sz w:val="20"/>
                <w:szCs w:val="20"/>
              </w:rPr>
              <w:t xml:space="preserve">; </w:t>
            </w:r>
          </w:p>
          <w:p w14:paraId="6EB67CFE" w14:textId="77777777" w:rsidR="009800B9" w:rsidRPr="002313D0" w:rsidRDefault="009800B9" w:rsidP="00172DAF">
            <w:pPr>
              <w:numPr>
                <w:ilvl w:val="0"/>
                <w:numId w:val="31"/>
              </w:numPr>
              <w:ind w:left="360"/>
              <w:rPr>
                <w:bCs/>
                <w:sz w:val="20"/>
                <w:szCs w:val="20"/>
              </w:rPr>
            </w:pPr>
            <w:r w:rsidRPr="002313D0">
              <w:rPr>
                <w:sz w:val="20"/>
              </w:rPr>
              <w:t>Administered with fidelity to test administration procedures;</w:t>
            </w:r>
          </w:p>
          <w:p w14:paraId="69E5FC1B" w14:textId="77777777" w:rsidR="009800B9" w:rsidRPr="002313D0" w:rsidRDefault="009800B9" w:rsidP="00172DAF">
            <w:pPr>
              <w:numPr>
                <w:ilvl w:val="0"/>
                <w:numId w:val="31"/>
              </w:numPr>
              <w:ind w:left="360"/>
              <w:rPr>
                <w:bCs/>
                <w:sz w:val="20"/>
                <w:szCs w:val="20"/>
              </w:rPr>
            </w:pPr>
            <w:r w:rsidRPr="002313D0">
              <w:rPr>
                <w:bCs/>
                <w:sz w:val="20"/>
                <w:szCs w:val="20"/>
              </w:rPr>
              <w:t>Monitored for administrations of all required ELP assessments, and AELPA.</w:t>
            </w:r>
          </w:p>
          <w:p w14:paraId="37057DF0" w14:textId="77777777" w:rsidR="009800B9" w:rsidRPr="0077197F" w:rsidRDefault="009800B9" w:rsidP="003611F3">
            <w:pPr>
              <w:rPr>
                <w:sz w:val="20"/>
                <w:szCs w:val="20"/>
              </w:rPr>
            </w:pPr>
          </w:p>
        </w:tc>
        <w:tc>
          <w:tcPr>
            <w:tcW w:w="4779" w:type="dxa"/>
            <w:shd w:val="clear" w:color="auto" w:fill="auto"/>
          </w:tcPr>
          <w:p w14:paraId="68BD29C4" w14:textId="77777777" w:rsidR="009800B9" w:rsidRPr="0077197F" w:rsidRDefault="009800B9" w:rsidP="003611F3">
            <w:pPr>
              <w:rPr>
                <w:sz w:val="20"/>
                <w:szCs w:val="20"/>
              </w:rPr>
            </w:pPr>
          </w:p>
        </w:tc>
        <w:tc>
          <w:tcPr>
            <w:tcW w:w="5013" w:type="dxa"/>
            <w:shd w:val="clear" w:color="auto" w:fill="auto"/>
          </w:tcPr>
          <w:p w14:paraId="3BF82C47" w14:textId="77777777" w:rsidR="009800B9" w:rsidRDefault="009800B9" w:rsidP="003611F3">
            <w:pPr>
              <w:rPr>
                <w:sz w:val="20"/>
                <w:szCs w:val="20"/>
              </w:rPr>
            </w:pPr>
          </w:p>
          <w:p w14:paraId="3AC78519" w14:textId="77777777" w:rsidR="009800B9" w:rsidRPr="0077197F" w:rsidRDefault="009800B9" w:rsidP="003611F3">
            <w:pPr>
              <w:rPr>
                <w:sz w:val="20"/>
                <w:szCs w:val="20"/>
              </w:rPr>
            </w:pPr>
            <w:r>
              <w:rPr>
                <w:sz w:val="20"/>
                <w:szCs w:val="20"/>
              </w:rPr>
              <w:t>See states</w:t>
            </w:r>
          </w:p>
        </w:tc>
      </w:tr>
    </w:tbl>
    <w:p w14:paraId="1332F058" w14:textId="77777777" w:rsidR="009800B9" w:rsidRDefault="009800B9" w:rsidP="009800B9">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9800B9" w:rsidRPr="00532BBF" w14:paraId="0A7F816A" w14:textId="77777777" w:rsidTr="003611F3">
        <w:tc>
          <w:tcPr>
            <w:tcW w:w="13410" w:type="dxa"/>
            <w:shd w:val="clear" w:color="auto" w:fill="auto"/>
          </w:tcPr>
          <w:p w14:paraId="243B1ACA" w14:textId="77777777" w:rsidR="009800B9" w:rsidRPr="00532BBF" w:rsidRDefault="009800B9" w:rsidP="003611F3">
            <w:pPr>
              <w:pStyle w:val="Heading4"/>
            </w:pPr>
            <w:r>
              <w:lastRenderedPageBreak/>
              <w:t xml:space="preserve">Section 5.4 </w:t>
            </w:r>
            <w:r w:rsidRPr="00532BBF">
              <w:t>Summary Statement</w:t>
            </w:r>
          </w:p>
        </w:tc>
      </w:tr>
      <w:tr w:rsidR="009800B9" w:rsidRPr="00532BBF" w14:paraId="44C92639" w14:textId="77777777" w:rsidTr="003611F3">
        <w:tc>
          <w:tcPr>
            <w:tcW w:w="13410" w:type="dxa"/>
            <w:shd w:val="clear" w:color="auto" w:fill="auto"/>
          </w:tcPr>
          <w:p w14:paraId="589484AA" w14:textId="77777777" w:rsidR="009800B9" w:rsidRPr="00532BBF" w:rsidRDefault="009800B9" w:rsidP="003611F3">
            <w:pPr>
              <w:rPr>
                <w:sz w:val="20"/>
                <w:szCs w:val="20"/>
              </w:rPr>
            </w:pPr>
            <w:r w:rsidRPr="00532BBF">
              <w:rPr>
                <w:sz w:val="20"/>
                <w:szCs w:val="20"/>
              </w:rPr>
              <w:t>___ No additional evidence is required or</w:t>
            </w:r>
          </w:p>
          <w:p w14:paraId="54B260B2" w14:textId="77777777" w:rsidR="009800B9" w:rsidRPr="00532BBF" w:rsidRDefault="009800B9" w:rsidP="003611F3">
            <w:pPr>
              <w:rPr>
                <w:sz w:val="20"/>
                <w:szCs w:val="20"/>
              </w:rPr>
            </w:pPr>
          </w:p>
          <w:p w14:paraId="5A347EEE" w14:textId="77777777" w:rsidR="009800B9" w:rsidRDefault="009800B9"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AF64A60" w14:textId="77777777" w:rsidR="009800B9" w:rsidRPr="00577679" w:rsidRDefault="009800B9" w:rsidP="003611F3">
            <w:pPr>
              <w:rPr>
                <w:b/>
                <w:sz w:val="20"/>
                <w:szCs w:val="20"/>
              </w:rPr>
            </w:pPr>
            <w:r w:rsidRPr="00577679">
              <w:rPr>
                <w:b/>
                <w:sz w:val="20"/>
                <w:szCs w:val="20"/>
              </w:rPr>
              <w:t>ACCESS &amp; Alternate ACCESS</w:t>
            </w:r>
          </w:p>
          <w:p w14:paraId="45901D84" w14:textId="77777777" w:rsidR="009800B9" w:rsidRPr="00532BBF" w:rsidRDefault="009800B9" w:rsidP="009800B9">
            <w:pPr>
              <w:numPr>
                <w:ilvl w:val="0"/>
                <w:numId w:val="7"/>
              </w:numPr>
              <w:rPr>
                <w:sz w:val="20"/>
                <w:szCs w:val="20"/>
              </w:rPr>
            </w:pPr>
            <w:r w:rsidRPr="00E84EB2">
              <w:rPr>
                <w:sz w:val="20"/>
                <w:szCs w:val="20"/>
                <w:highlight w:val="yellow"/>
              </w:rPr>
              <w:t>Evidence to be provided by states.</w:t>
            </w:r>
          </w:p>
        </w:tc>
      </w:tr>
    </w:tbl>
    <w:p w14:paraId="73CC274E" w14:textId="77777777" w:rsidR="009800B9" w:rsidRDefault="009800B9" w:rsidP="009800B9">
      <w:pPr>
        <w:rPr>
          <w:b/>
          <w:sz w:val="20"/>
        </w:rPr>
      </w:pPr>
    </w:p>
    <w:p w14:paraId="7A0CC9ED" w14:textId="77777777" w:rsidR="009800B9" w:rsidRDefault="009800B9" w:rsidP="009800B9">
      <w:pPr>
        <w:rPr>
          <w:b/>
          <w:sz w:val="20"/>
        </w:rPr>
      </w:pPr>
    </w:p>
    <w:p w14:paraId="57AB8D32" w14:textId="77777777" w:rsidR="009800B9" w:rsidRDefault="009800B9" w:rsidP="009800B9">
      <w:pPr>
        <w:rPr>
          <w:b/>
          <w:sz w:val="20"/>
        </w:rPr>
      </w:pPr>
    </w:p>
    <w:p w14:paraId="6B5499FE" w14:textId="77777777" w:rsidR="009800B9" w:rsidRDefault="009800B9" w:rsidP="009800B9">
      <w:pPr>
        <w:rPr>
          <w:b/>
          <w:sz w:val="20"/>
        </w:rPr>
      </w:pPr>
    </w:p>
    <w:p w14:paraId="27A49585" w14:textId="77777777" w:rsidR="009800B9" w:rsidRDefault="009800B9" w:rsidP="009800B9">
      <w:pPr>
        <w:rPr>
          <w:b/>
          <w:sz w:val="20"/>
        </w:rPr>
      </w:pPr>
    </w:p>
    <w:p w14:paraId="7008C6B0" w14:textId="77777777" w:rsidR="009800B9" w:rsidRPr="008A4204" w:rsidRDefault="009800B9" w:rsidP="009800B9">
      <w:pPr>
        <w:pStyle w:val="Heading1"/>
      </w:pPr>
      <w:r>
        <w:br w:type="page"/>
      </w:r>
      <w:bookmarkStart w:id="40" w:name="_Toc3354984"/>
      <w:r w:rsidRPr="008A4204">
        <w:lastRenderedPageBreak/>
        <w:t xml:space="preserve">SECTION 6: </w:t>
      </w:r>
      <w:r>
        <w:t>ELP</w:t>
      </w:r>
      <w:r w:rsidRPr="008A4204">
        <w:t xml:space="preserve"> ACHIEVEMENT STANDARDS AND REPORTING</w:t>
      </w:r>
      <w:bookmarkEnd w:id="40"/>
    </w:p>
    <w:p w14:paraId="1BBB30B2" w14:textId="77777777" w:rsidR="009800B9" w:rsidRPr="00A224A8" w:rsidRDefault="009800B9" w:rsidP="009800B9">
      <w:pPr>
        <w:pStyle w:val="Heading2"/>
      </w:pPr>
      <w:bookmarkStart w:id="41" w:name="_Toc3354985"/>
      <w:r w:rsidRPr="00B0610A">
        <w:t xml:space="preserve">Critical Element 6.1 – State Adoption of </w:t>
      </w:r>
      <w:r>
        <w:t>ELP</w:t>
      </w:r>
      <w:r w:rsidRPr="00B0610A">
        <w:t xml:space="preserve"> Achievement Standards</w:t>
      </w:r>
      <w:r w:rsidRPr="00A224A8">
        <w:t xml:space="preserve"> for All Students</w:t>
      </w:r>
      <w:bookmarkEnd w:id="4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800B9" w:rsidRPr="005809BE" w14:paraId="30E35639"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747DFB9" w14:textId="77777777" w:rsidR="009800B9" w:rsidRPr="005809BE" w:rsidRDefault="009800B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B5EABDA" w14:textId="77777777" w:rsidR="009800B9" w:rsidRPr="005809BE" w:rsidRDefault="009800B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9F3968D" w14:textId="77777777" w:rsidR="009800B9" w:rsidRPr="005809BE" w:rsidRDefault="009800B9" w:rsidP="003611F3">
            <w:pPr>
              <w:rPr>
                <w:b/>
                <w:sz w:val="20"/>
              </w:rPr>
            </w:pPr>
            <w:r w:rsidRPr="005809BE">
              <w:rPr>
                <w:b/>
                <w:sz w:val="20"/>
              </w:rPr>
              <w:t xml:space="preserve">Comments/Notes/Questions/Suggestions Regarding State Documentation or Evidence </w:t>
            </w:r>
          </w:p>
        </w:tc>
      </w:tr>
      <w:tr w:rsidR="009800B9" w14:paraId="4CC3739C" w14:textId="77777777" w:rsidTr="003611F3">
        <w:tc>
          <w:tcPr>
            <w:tcW w:w="3618" w:type="dxa"/>
            <w:shd w:val="clear" w:color="auto" w:fill="auto"/>
          </w:tcPr>
          <w:p w14:paraId="1C6F88A0" w14:textId="77777777" w:rsidR="009800B9" w:rsidRPr="002313D0" w:rsidRDefault="009800B9" w:rsidP="003611F3">
            <w:pPr>
              <w:rPr>
                <w:b/>
                <w:i/>
                <w:sz w:val="20"/>
              </w:rPr>
            </w:pPr>
          </w:p>
          <w:p w14:paraId="7DD91346" w14:textId="77777777" w:rsidR="009800B9" w:rsidRPr="002313D0" w:rsidRDefault="009800B9" w:rsidP="003611F3">
            <w:pPr>
              <w:rPr>
                <w:i/>
                <w:sz w:val="20"/>
              </w:rPr>
            </w:pPr>
            <w:r w:rsidRPr="002313D0">
              <w:rPr>
                <w:b/>
                <w:i/>
                <w:sz w:val="20"/>
              </w:rPr>
              <w:t>For ELP standards:</w:t>
            </w:r>
            <w:r w:rsidRPr="002313D0">
              <w:rPr>
                <w:i/>
                <w:sz w:val="20"/>
              </w:rPr>
              <w:t xml:space="preserve"> </w:t>
            </w:r>
          </w:p>
          <w:p w14:paraId="0BC56AA1" w14:textId="77777777" w:rsidR="009800B9" w:rsidRPr="002313D0" w:rsidRDefault="009800B9" w:rsidP="009800B9">
            <w:pPr>
              <w:numPr>
                <w:ilvl w:val="0"/>
                <w:numId w:val="23"/>
              </w:numPr>
              <w:ind w:left="360"/>
              <w:rPr>
                <w:sz w:val="20"/>
                <w:szCs w:val="20"/>
              </w:rPr>
            </w:pPr>
            <w:r w:rsidRPr="002313D0">
              <w:rPr>
                <w:sz w:val="20"/>
                <w:szCs w:val="20"/>
              </w:rPr>
              <w:t>The State adopted ELP achievement standards that address the different proficiency levels of ELs;</w:t>
            </w:r>
          </w:p>
          <w:p w14:paraId="2F986241" w14:textId="77777777" w:rsidR="009800B9" w:rsidRPr="002313D0" w:rsidRDefault="009800B9" w:rsidP="009800B9">
            <w:pPr>
              <w:numPr>
                <w:ilvl w:val="0"/>
                <w:numId w:val="22"/>
              </w:numPr>
              <w:ind w:left="360"/>
              <w:rPr>
                <w:sz w:val="20"/>
                <w:szCs w:val="20"/>
              </w:rPr>
            </w:pPr>
            <w:r w:rsidRPr="002313D0">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03FE2132" w14:textId="77777777" w:rsidR="009800B9" w:rsidRPr="0077197F" w:rsidRDefault="009800B9" w:rsidP="003611F3">
            <w:pPr>
              <w:rPr>
                <w:sz w:val="20"/>
              </w:rPr>
            </w:pPr>
          </w:p>
        </w:tc>
        <w:tc>
          <w:tcPr>
            <w:tcW w:w="4779" w:type="dxa"/>
            <w:shd w:val="clear" w:color="auto" w:fill="auto"/>
          </w:tcPr>
          <w:p w14:paraId="474C3CE0" w14:textId="77777777" w:rsidR="009800B9" w:rsidRDefault="009800B9" w:rsidP="003611F3">
            <w:pPr>
              <w:rPr>
                <w:sz w:val="20"/>
                <w:szCs w:val="20"/>
              </w:rPr>
            </w:pPr>
          </w:p>
          <w:p w14:paraId="52C842AD" w14:textId="77777777" w:rsidR="009800B9" w:rsidRPr="0077197F" w:rsidRDefault="009800B9" w:rsidP="003611F3">
            <w:pPr>
              <w:rPr>
                <w:sz w:val="20"/>
                <w:szCs w:val="20"/>
              </w:rPr>
            </w:pPr>
          </w:p>
        </w:tc>
        <w:tc>
          <w:tcPr>
            <w:tcW w:w="5013" w:type="dxa"/>
            <w:shd w:val="clear" w:color="auto" w:fill="auto"/>
          </w:tcPr>
          <w:p w14:paraId="67B2D6DD" w14:textId="77777777" w:rsidR="009800B9" w:rsidRDefault="009800B9" w:rsidP="003611F3">
            <w:pPr>
              <w:rPr>
                <w:sz w:val="20"/>
                <w:szCs w:val="20"/>
              </w:rPr>
            </w:pPr>
          </w:p>
          <w:p w14:paraId="52E9CB54" w14:textId="77777777" w:rsidR="009800B9" w:rsidRDefault="009800B9" w:rsidP="003611F3">
            <w:pPr>
              <w:rPr>
                <w:sz w:val="20"/>
                <w:szCs w:val="20"/>
              </w:rPr>
            </w:pPr>
            <w:r>
              <w:rPr>
                <w:sz w:val="20"/>
                <w:szCs w:val="20"/>
              </w:rPr>
              <w:t>See states</w:t>
            </w:r>
          </w:p>
          <w:p w14:paraId="6E2A36B2" w14:textId="77777777" w:rsidR="009800B9" w:rsidRDefault="009800B9" w:rsidP="003611F3">
            <w:pPr>
              <w:rPr>
                <w:sz w:val="20"/>
                <w:szCs w:val="20"/>
              </w:rPr>
            </w:pPr>
          </w:p>
          <w:p w14:paraId="64813B0E" w14:textId="77777777" w:rsidR="009800B9" w:rsidRPr="0077197F" w:rsidRDefault="009800B9" w:rsidP="003611F3">
            <w:pPr>
              <w:rPr>
                <w:sz w:val="20"/>
                <w:szCs w:val="20"/>
              </w:rPr>
            </w:pPr>
          </w:p>
        </w:tc>
      </w:tr>
      <w:tr w:rsidR="009800B9" w:rsidRPr="00532BBF" w14:paraId="34450727" w14:textId="77777777" w:rsidTr="003611F3">
        <w:tc>
          <w:tcPr>
            <w:tcW w:w="13410" w:type="dxa"/>
            <w:gridSpan w:val="3"/>
            <w:shd w:val="clear" w:color="auto" w:fill="auto"/>
          </w:tcPr>
          <w:p w14:paraId="0136F441" w14:textId="77777777" w:rsidR="009800B9" w:rsidRPr="00532BBF" w:rsidRDefault="009800B9" w:rsidP="003611F3">
            <w:pPr>
              <w:pStyle w:val="Heading4"/>
            </w:pPr>
            <w:r>
              <w:t xml:space="preserve">Section 6.1 </w:t>
            </w:r>
            <w:r w:rsidRPr="00532BBF">
              <w:t>Summary Statement</w:t>
            </w:r>
          </w:p>
        </w:tc>
      </w:tr>
      <w:tr w:rsidR="009800B9" w:rsidRPr="00532BBF" w14:paraId="197387D4" w14:textId="77777777" w:rsidTr="003611F3">
        <w:tc>
          <w:tcPr>
            <w:tcW w:w="13410" w:type="dxa"/>
            <w:gridSpan w:val="3"/>
            <w:shd w:val="clear" w:color="auto" w:fill="auto"/>
          </w:tcPr>
          <w:p w14:paraId="57303D15" w14:textId="77777777" w:rsidR="009800B9" w:rsidRPr="00532BBF" w:rsidRDefault="009800B9" w:rsidP="003611F3">
            <w:pPr>
              <w:rPr>
                <w:sz w:val="20"/>
                <w:szCs w:val="20"/>
              </w:rPr>
            </w:pPr>
            <w:r w:rsidRPr="00532BBF">
              <w:rPr>
                <w:sz w:val="20"/>
                <w:szCs w:val="20"/>
              </w:rPr>
              <w:t>___ No additional evidence is required or</w:t>
            </w:r>
          </w:p>
          <w:p w14:paraId="70A432C5" w14:textId="77777777" w:rsidR="009800B9" w:rsidRPr="00532BBF" w:rsidRDefault="009800B9" w:rsidP="003611F3">
            <w:pPr>
              <w:rPr>
                <w:sz w:val="20"/>
                <w:szCs w:val="20"/>
              </w:rPr>
            </w:pPr>
          </w:p>
          <w:p w14:paraId="663C9385" w14:textId="77777777" w:rsidR="009800B9" w:rsidRDefault="009800B9"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CF43B25" w14:textId="77777777" w:rsidR="009800B9" w:rsidRPr="00577679" w:rsidRDefault="009800B9" w:rsidP="003611F3">
            <w:pPr>
              <w:rPr>
                <w:b/>
                <w:sz w:val="20"/>
                <w:szCs w:val="20"/>
              </w:rPr>
            </w:pPr>
            <w:r w:rsidRPr="00577679">
              <w:rPr>
                <w:b/>
                <w:sz w:val="20"/>
                <w:szCs w:val="20"/>
              </w:rPr>
              <w:t>ACCESS &amp; Alternate ACCESS</w:t>
            </w:r>
          </w:p>
          <w:p w14:paraId="008DCE84" w14:textId="77777777" w:rsidR="009800B9" w:rsidRPr="00E84EB2" w:rsidRDefault="009800B9" w:rsidP="009800B9">
            <w:pPr>
              <w:numPr>
                <w:ilvl w:val="0"/>
                <w:numId w:val="7"/>
              </w:numPr>
              <w:rPr>
                <w:sz w:val="20"/>
                <w:szCs w:val="20"/>
                <w:highlight w:val="yellow"/>
              </w:rPr>
            </w:pPr>
            <w:r w:rsidRPr="00E84EB2">
              <w:rPr>
                <w:sz w:val="20"/>
                <w:szCs w:val="20"/>
                <w:highlight w:val="yellow"/>
              </w:rPr>
              <w:t>Evidence to be provided by states.</w:t>
            </w:r>
          </w:p>
          <w:p w14:paraId="5B3849C9" w14:textId="77777777" w:rsidR="009800B9" w:rsidRPr="00532BBF" w:rsidRDefault="009800B9" w:rsidP="003611F3">
            <w:pPr>
              <w:ind w:left="720"/>
              <w:rPr>
                <w:sz w:val="20"/>
                <w:szCs w:val="20"/>
              </w:rPr>
            </w:pPr>
          </w:p>
        </w:tc>
      </w:tr>
    </w:tbl>
    <w:p w14:paraId="002E8CDD" w14:textId="77777777" w:rsidR="009800B9" w:rsidRDefault="009800B9" w:rsidP="009800B9">
      <w:pPr>
        <w:pStyle w:val="Heading6"/>
      </w:pPr>
    </w:p>
    <w:p w14:paraId="14DE9A48" w14:textId="77777777" w:rsidR="009800B9" w:rsidRDefault="009800B9" w:rsidP="009800B9">
      <w:pPr>
        <w:pStyle w:val="Heading6"/>
      </w:pPr>
    </w:p>
    <w:p w14:paraId="3AD18523" w14:textId="77777777" w:rsidR="009800B9" w:rsidRPr="00177F64" w:rsidRDefault="009800B9" w:rsidP="009800B9"/>
    <w:p w14:paraId="12ED74C7" w14:textId="77777777" w:rsidR="009800B9" w:rsidRDefault="009800B9" w:rsidP="009800B9">
      <w:pPr>
        <w:pStyle w:val="Heading2"/>
      </w:pPr>
      <w:r>
        <w:br w:type="page"/>
      </w:r>
      <w:bookmarkStart w:id="42" w:name="_Toc3354986"/>
      <w:r w:rsidRPr="009E6181">
        <w:lastRenderedPageBreak/>
        <w:t>Critical Element 6.</w:t>
      </w:r>
      <w:r>
        <w:t>2</w:t>
      </w:r>
      <w:r w:rsidRPr="009E6181">
        <w:t xml:space="preserve"> – </w:t>
      </w:r>
      <w:r>
        <w:t xml:space="preserve">ELP Achievement </w:t>
      </w:r>
      <w:r w:rsidRPr="009E6181">
        <w:t>Standard</w:t>
      </w:r>
      <w:r>
        <w:t>s S</w:t>
      </w:r>
      <w:r w:rsidRPr="009E6181">
        <w:t>etting</w:t>
      </w:r>
      <w:bookmarkEnd w:id="4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800B9" w:rsidRPr="005809BE" w14:paraId="23C8AD31"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AA5B2E9" w14:textId="77777777" w:rsidR="009800B9" w:rsidRPr="005809BE" w:rsidRDefault="009800B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1CD6C77" w14:textId="77777777" w:rsidR="009800B9" w:rsidRPr="005809BE" w:rsidRDefault="009800B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0C6C036" w14:textId="77777777" w:rsidR="009800B9" w:rsidRPr="005809BE" w:rsidRDefault="009800B9" w:rsidP="003611F3">
            <w:pPr>
              <w:rPr>
                <w:b/>
                <w:sz w:val="20"/>
              </w:rPr>
            </w:pPr>
            <w:r w:rsidRPr="005809BE">
              <w:rPr>
                <w:b/>
                <w:sz w:val="20"/>
              </w:rPr>
              <w:t xml:space="preserve">Comments/Notes/Questions/Suggestions Regarding State Documentation or Evidence </w:t>
            </w:r>
          </w:p>
        </w:tc>
      </w:tr>
      <w:tr w:rsidR="009800B9" w14:paraId="14AA1F8E" w14:textId="77777777" w:rsidTr="003611F3">
        <w:tc>
          <w:tcPr>
            <w:tcW w:w="3618" w:type="dxa"/>
            <w:shd w:val="clear" w:color="auto" w:fill="auto"/>
          </w:tcPr>
          <w:p w14:paraId="64A8E58C" w14:textId="77777777" w:rsidR="009800B9" w:rsidRPr="002313D0" w:rsidRDefault="009800B9" w:rsidP="003611F3">
            <w:pPr>
              <w:spacing w:before="80"/>
              <w:rPr>
                <w:sz w:val="20"/>
              </w:rPr>
            </w:pPr>
            <w:r w:rsidRPr="002313D0">
              <w:rPr>
                <w:sz w:val="20"/>
              </w:rPr>
              <w:t xml:space="preserve">The State used a technically sound method and process that involved </w:t>
            </w:r>
            <w:r w:rsidRPr="002313D0">
              <w:rPr>
                <w:sz w:val="20"/>
                <w:szCs w:val="20"/>
              </w:rPr>
              <w:t>panelists with appropriate experience and expertise</w:t>
            </w:r>
            <w:r w:rsidRPr="002313D0">
              <w:rPr>
                <w:sz w:val="20"/>
              </w:rPr>
              <w:t xml:space="preserve"> for setting:</w:t>
            </w:r>
          </w:p>
          <w:p w14:paraId="3E7B2744" w14:textId="77777777" w:rsidR="009800B9" w:rsidRPr="002313D0" w:rsidRDefault="009800B9" w:rsidP="00172DAF">
            <w:pPr>
              <w:numPr>
                <w:ilvl w:val="0"/>
                <w:numId w:val="44"/>
              </w:numPr>
              <w:ind w:left="360"/>
              <w:rPr>
                <w:sz w:val="20"/>
                <w:szCs w:val="20"/>
              </w:rPr>
            </w:pPr>
            <w:r w:rsidRPr="002313D0">
              <w:rPr>
                <w:b/>
                <w:i/>
                <w:sz w:val="20"/>
                <w:szCs w:val="20"/>
              </w:rPr>
              <w:t>ELP achievement standards and, as applicable, alternate ELP achievement standards</w:t>
            </w:r>
            <w:r w:rsidRPr="002313D0">
              <w:rPr>
                <w:sz w:val="20"/>
                <w:szCs w:val="20"/>
              </w:rPr>
              <w:t>, such that:</w:t>
            </w:r>
            <w:r w:rsidRPr="002313D0">
              <w:rPr>
                <w:b/>
                <w:i/>
                <w:sz w:val="20"/>
                <w:szCs w:val="20"/>
              </w:rPr>
              <w:t xml:space="preserve"> </w:t>
            </w:r>
          </w:p>
          <w:p w14:paraId="159E3BC4" w14:textId="77777777" w:rsidR="009800B9" w:rsidRPr="002313D0" w:rsidRDefault="009800B9" w:rsidP="00172DAF">
            <w:pPr>
              <w:numPr>
                <w:ilvl w:val="1"/>
                <w:numId w:val="44"/>
              </w:numPr>
              <w:ind w:left="720"/>
              <w:rPr>
                <w:sz w:val="20"/>
                <w:szCs w:val="20"/>
              </w:rPr>
            </w:pPr>
            <w:r w:rsidRPr="002313D0">
              <w:rPr>
                <w:sz w:val="20"/>
                <w:szCs w:val="20"/>
              </w:rPr>
              <w:t>Cut scores are developed for every grade/grade band, content domain/language domain, and/or composite for which proficiency-level scores are reported.</w:t>
            </w:r>
          </w:p>
          <w:p w14:paraId="72677C6E" w14:textId="77777777" w:rsidR="009800B9" w:rsidRPr="0077197F" w:rsidRDefault="009800B9" w:rsidP="003611F3">
            <w:pPr>
              <w:ind w:left="360"/>
              <w:rPr>
                <w:szCs w:val="20"/>
              </w:rPr>
            </w:pPr>
          </w:p>
        </w:tc>
        <w:tc>
          <w:tcPr>
            <w:tcW w:w="4779" w:type="dxa"/>
            <w:shd w:val="clear" w:color="auto" w:fill="auto"/>
          </w:tcPr>
          <w:p w14:paraId="071D8AF0" w14:textId="77777777" w:rsidR="009800B9" w:rsidRDefault="009800B9" w:rsidP="003611F3">
            <w:pPr>
              <w:rPr>
                <w:sz w:val="20"/>
                <w:szCs w:val="20"/>
              </w:rPr>
            </w:pPr>
          </w:p>
          <w:p w14:paraId="1367E026" w14:textId="77777777" w:rsidR="009800B9" w:rsidRPr="00E84EB2" w:rsidRDefault="009800B9" w:rsidP="003611F3">
            <w:pPr>
              <w:rPr>
                <w:b/>
                <w:sz w:val="20"/>
              </w:rPr>
            </w:pPr>
            <w:r w:rsidRPr="00E84EB2">
              <w:rPr>
                <w:b/>
                <w:sz w:val="20"/>
              </w:rPr>
              <w:t>ACCESS</w:t>
            </w:r>
          </w:p>
          <w:p w14:paraId="130EC5CF" w14:textId="77777777" w:rsidR="009800B9" w:rsidRPr="00E84EB2" w:rsidRDefault="009800B9" w:rsidP="003611F3">
            <w:pPr>
              <w:rPr>
                <w:b/>
                <w:sz w:val="20"/>
              </w:rPr>
            </w:pPr>
          </w:p>
          <w:p w14:paraId="38C74BEC" w14:textId="77777777" w:rsidR="009800B9" w:rsidRPr="00E84EB2" w:rsidRDefault="009800B9" w:rsidP="00172DAF">
            <w:pPr>
              <w:numPr>
                <w:ilvl w:val="0"/>
                <w:numId w:val="44"/>
              </w:numPr>
              <w:ind w:left="360"/>
              <w:rPr>
                <w:sz w:val="20"/>
              </w:rPr>
            </w:pPr>
            <w:r w:rsidRPr="00E84EB2">
              <w:rPr>
                <w:sz w:val="20"/>
              </w:rPr>
              <w:t xml:space="preserve">6.1-1 Assessment Proficiency Level Scores Standard Setting Project Report. This report documents in detail the standard setting plan and rationale for the methodologies, processes used to identify and select panelists, the training provided panelists, and how the final recommendations were determined. The standard setting plan was reviewed by an outside expert; suggestions were made for refining some of the processes. </w:t>
            </w:r>
          </w:p>
          <w:p w14:paraId="50B87FA4" w14:textId="77777777" w:rsidR="009800B9" w:rsidRPr="00E84EB2" w:rsidRDefault="009800B9" w:rsidP="00172DAF">
            <w:pPr>
              <w:numPr>
                <w:ilvl w:val="0"/>
                <w:numId w:val="44"/>
              </w:numPr>
              <w:ind w:left="360"/>
              <w:rPr>
                <w:sz w:val="20"/>
              </w:rPr>
            </w:pPr>
            <w:r w:rsidRPr="00E84EB2">
              <w:rPr>
                <w:sz w:val="20"/>
              </w:rPr>
              <w:t>6.1-2 Research Memorandum: Recommended Cuts.  Standard setting and subsequent analysis resulted in recommendations for cut scores for grades K-12 for the four domains at six proficiency levels as well as composite scores for each proficiency-level score.</w:t>
            </w:r>
          </w:p>
          <w:p w14:paraId="5105876D" w14:textId="77777777" w:rsidR="009800B9" w:rsidRPr="00E84EB2" w:rsidRDefault="009800B9" w:rsidP="003611F3">
            <w:pPr>
              <w:ind w:left="720"/>
              <w:rPr>
                <w:sz w:val="20"/>
              </w:rPr>
            </w:pPr>
          </w:p>
          <w:p w14:paraId="5C293A10" w14:textId="77777777" w:rsidR="009800B9" w:rsidRDefault="009800B9" w:rsidP="003611F3">
            <w:pPr>
              <w:rPr>
                <w:b/>
                <w:sz w:val="20"/>
                <w:szCs w:val="20"/>
              </w:rPr>
            </w:pPr>
            <w:r w:rsidRPr="00E84EB2">
              <w:rPr>
                <w:b/>
                <w:sz w:val="20"/>
                <w:szCs w:val="20"/>
              </w:rPr>
              <w:t>Alternate ACCESS</w:t>
            </w:r>
          </w:p>
          <w:p w14:paraId="34A54D02" w14:textId="77777777" w:rsidR="009800B9" w:rsidRPr="00E84EB2" w:rsidRDefault="009800B9" w:rsidP="003611F3">
            <w:pPr>
              <w:rPr>
                <w:sz w:val="20"/>
                <w:szCs w:val="20"/>
              </w:rPr>
            </w:pPr>
          </w:p>
          <w:p w14:paraId="44880D5C" w14:textId="77777777" w:rsidR="009800B9" w:rsidRPr="00E84EB2" w:rsidRDefault="009800B9" w:rsidP="00172DAF">
            <w:pPr>
              <w:numPr>
                <w:ilvl w:val="0"/>
                <w:numId w:val="81"/>
              </w:numPr>
              <w:rPr>
                <w:b/>
                <w:sz w:val="20"/>
                <w:szCs w:val="20"/>
              </w:rPr>
            </w:pPr>
            <w:r w:rsidRPr="00E84EB2">
              <w:rPr>
                <w:sz w:val="20"/>
                <w:szCs w:val="20"/>
              </w:rPr>
              <w:t>6.1-3, p. 12-15. Using Angoff Yes/No method, cut scores for four domain scores and four composite scores were established.</w:t>
            </w:r>
          </w:p>
          <w:p w14:paraId="32754EC6" w14:textId="77777777" w:rsidR="009800B9" w:rsidRPr="00E84EB2" w:rsidRDefault="009800B9" w:rsidP="00172DAF">
            <w:pPr>
              <w:numPr>
                <w:ilvl w:val="0"/>
                <w:numId w:val="81"/>
              </w:numPr>
              <w:rPr>
                <w:b/>
                <w:sz w:val="20"/>
                <w:szCs w:val="20"/>
              </w:rPr>
            </w:pPr>
            <w:r w:rsidRPr="00E84EB2">
              <w:rPr>
                <w:sz w:val="20"/>
                <w:szCs w:val="20"/>
              </w:rPr>
              <w:t>p. 12. The same four cut scores are used for all grades by domain.</w:t>
            </w:r>
          </w:p>
          <w:p w14:paraId="595BDF4A" w14:textId="77777777" w:rsidR="009800B9" w:rsidRPr="00E84EB2" w:rsidRDefault="009800B9" w:rsidP="00172DAF">
            <w:pPr>
              <w:numPr>
                <w:ilvl w:val="0"/>
                <w:numId w:val="81"/>
              </w:numPr>
              <w:rPr>
                <w:b/>
                <w:sz w:val="20"/>
                <w:szCs w:val="20"/>
              </w:rPr>
            </w:pPr>
            <w:r w:rsidRPr="00E84EB2">
              <w:rPr>
                <w:sz w:val="20"/>
                <w:szCs w:val="20"/>
              </w:rPr>
              <w:t>2.1-4 p. 5-6 “</w:t>
            </w:r>
            <w:r w:rsidRPr="00E84EB2">
              <w:rPr>
                <w:sz w:val="20"/>
              </w:rPr>
              <w:t>As discussed in 1.3.3, because the test blueprints across grade-level clusters by domain are the same, and the Alternate ELP levels and AMPIs for the test tasks across grade-level clusters pose nearly identical linguistic challenges and differ only in the topics presented, common cut scores were set across grade-level clusters by domain.”</w:t>
            </w:r>
          </w:p>
          <w:p w14:paraId="34920029" w14:textId="77777777" w:rsidR="009800B9" w:rsidRPr="007359B8" w:rsidRDefault="009800B9" w:rsidP="003611F3"/>
        </w:tc>
        <w:tc>
          <w:tcPr>
            <w:tcW w:w="5013" w:type="dxa"/>
            <w:shd w:val="clear" w:color="auto" w:fill="auto"/>
          </w:tcPr>
          <w:p w14:paraId="601CFC69" w14:textId="77777777" w:rsidR="009800B9" w:rsidRDefault="009800B9" w:rsidP="003611F3"/>
          <w:p w14:paraId="530C27FA" w14:textId="77777777" w:rsidR="009800B9" w:rsidRPr="00E84EB2" w:rsidRDefault="009800B9" w:rsidP="003611F3">
            <w:pPr>
              <w:rPr>
                <w:b/>
                <w:sz w:val="20"/>
                <w:szCs w:val="20"/>
              </w:rPr>
            </w:pPr>
            <w:r w:rsidRPr="00E84EB2">
              <w:rPr>
                <w:b/>
                <w:sz w:val="20"/>
                <w:szCs w:val="20"/>
              </w:rPr>
              <w:t>ACCESS</w:t>
            </w:r>
          </w:p>
          <w:p w14:paraId="146687E0" w14:textId="77777777" w:rsidR="009800B9" w:rsidRPr="00DE6FAC" w:rsidRDefault="009800B9" w:rsidP="003611F3">
            <w:pPr>
              <w:rPr>
                <w:sz w:val="20"/>
                <w:szCs w:val="20"/>
              </w:rPr>
            </w:pPr>
          </w:p>
          <w:p w14:paraId="3C775EFD" w14:textId="77777777" w:rsidR="009800B9" w:rsidRDefault="009800B9" w:rsidP="003611F3">
            <w:pPr>
              <w:rPr>
                <w:sz w:val="20"/>
                <w:szCs w:val="20"/>
              </w:rPr>
            </w:pPr>
            <w:r>
              <w:rPr>
                <w:sz w:val="20"/>
                <w:szCs w:val="20"/>
              </w:rPr>
              <w:t>Adequate evidence provided of standards setting.</w:t>
            </w:r>
          </w:p>
          <w:p w14:paraId="4A83D5BE" w14:textId="77777777" w:rsidR="009800B9" w:rsidRDefault="009800B9" w:rsidP="003611F3"/>
          <w:p w14:paraId="3EABBEF4" w14:textId="77777777" w:rsidR="009800B9" w:rsidRDefault="009800B9" w:rsidP="003611F3">
            <w:pPr>
              <w:rPr>
                <w:b/>
                <w:sz w:val="20"/>
                <w:szCs w:val="20"/>
              </w:rPr>
            </w:pPr>
          </w:p>
          <w:p w14:paraId="5DC963D1" w14:textId="77777777" w:rsidR="009800B9" w:rsidRDefault="009800B9" w:rsidP="003611F3">
            <w:pPr>
              <w:rPr>
                <w:b/>
                <w:sz w:val="20"/>
                <w:szCs w:val="20"/>
              </w:rPr>
            </w:pPr>
          </w:p>
          <w:p w14:paraId="12072637" w14:textId="77777777" w:rsidR="009800B9" w:rsidRDefault="009800B9" w:rsidP="003611F3">
            <w:pPr>
              <w:rPr>
                <w:b/>
                <w:sz w:val="20"/>
                <w:szCs w:val="20"/>
              </w:rPr>
            </w:pPr>
          </w:p>
          <w:p w14:paraId="3751C4ED" w14:textId="77777777" w:rsidR="009800B9" w:rsidRDefault="009800B9" w:rsidP="003611F3">
            <w:pPr>
              <w:rPr>
                <w:b/>
                <w:sz w:val="20"/>
                <w:szCs w:val="20"/>
              </w:rPr>
            </w:pPr>
          </w:p>
          <w:p w14:paraId="56FC93BC" w14:textId="77777777" w:rsidR="009800B9" w:rsidRDefault="009800B9" w:rsidP="003611F3">
            <w:pPr>
              <w:rPr>
                <w:b/>
                <w:sz w:val="20"/>
                <w:szCs w:val="20"/>
              </w:rPr>
            </w:pPr>
          </w:p>
          <w:p w14:paraId="32BC72C2" w14:textId="77777777" w:rsidR="009800B9" w:rsidRDefault="009800B9" w:rsidP="003611F3">
            <w:pPr>
              <w:rPr>
                <w:b/>
                <w:sz w:val="20"/>
                <w:szCs w:val="20"/>
              </w:rPr>
            </w:pPr>
          </w:p>
          <w:p w14:paraId="028B3FB1" w14:textId="77777777" w:rsidR="009800B9" w:rsidRDefault="009800B9" w:rsidP="003611F3">
            <w:pPr>
              <w:rPr>
                <w:b/>
                <w:sz w:val="20"/>
                <w:szCs w:val="20"/>
              </w:rPr>
            </w:pPr>
          </w:p>
          <w:p w14:paraId="33171A28" w14:textId="77777777" w:rsidR="009800B9" w:rsidRDefault="009800B9" w:rsidP="003611F3">
            <w:pPr>
              <w:rPr>
                <w:b/>
                <w:sz w:val="20"/>
                <w:szCs w:val="20"/>
              </w:rPr>
            </w:pPr>
          </w:p>
          <w:p w14:paraId="1853347F" w14:textId="77777777" w:rsidR="009800B9" w:rsidRDefault="009800B9" w:rsidP="003611F3">
            <w:pPr>
              <w:rPr>
                <w:b/>
                <w:sz w:val="20"/>
                <w:szCs w:val="20"/>
              </w:rPr>
            </w:pPr>
          </w:p>
          <w:p w14:paraId="4B11ACF3" w14:textId="77777777" w:rsidR="009800B9" w:rsidRDefault="009800B9" w:rsidP="003611F3">
            <w:pPr>
              <w:rPr>
                <w:b/>
                <w:sz w:val="20"/>
                <w:szCs w:val="20"/>
              </w:rPr>
            </w:pPr>
          </w:p>
          <w:p w14:paraId="0024C4B1" w14:textId="77777777" w:rsidR="009800B9" w:rsidRDefault="009800B9" w:rsidP="003611F3">
            <w:pPr>
              <w:rPr>
                <w:b/>
                <w:sz w:val="20"/>
                <w:szCs w:val="20"/>
              </w:rPr>
            </w:pPr>
          </w:p>
          <w:p w14:paraId="1D9A68AF" w14:textId="77777777" w:rsidR="009800B9" w:rsidRDefault="009800B9" w:rsidP="003611F3">
            <w:pPr>
              <w:rPr>
                <w:b/>
                <w:sz w:val="20"/>
                <w:szCs w:val="20"/>
              </w:rPr>
            </w:pPr>
          </w:p>
          <w:p w14:paraId="47AEC5C3" w14:textId="77777777" w:rsidR="009800B9" w:rsidRDefault="009800B9" w:rsidP="003611F3">
            <w:pPr>
              <w:rPr>
                <w:b/>
                <w:sz w:val="20"/>
                <w:szCs w:val="20"/>
              </w:rPr>
            </w:pPr>
          </w:p>
          <w:p w14:paraId="16E596F2" w14:textId="77777777" w:rsidR="009800B9" w:rsidRDefault="009800B9" w:rsidP="003611F3">
            <w:pPr>
              <w:rPr>
                <w:b/>
                <w:sz w:val="20"/>
                <w:szCs w:val="20"/>
              </w:rPr>
            </w:pPr>
            <w:r w:rsidRPr="00E84EB2">
              <w:rPr>
                <w:b/>
                <w:sz w:val="20"/>
                <w:szCs w:val="20"/>
              </w:rPr>
              <w:t>Alternate ACCESS</w:t>
            </w:r>
          </w:p>
          <w:p w14:paraId="00DC71DF" w14:textId="77777777" w:rsidR="009800B9" w:rsidRPr="00E84EB2" w:rsidRDefault="009800B9" w:rsidP="003611F3">
            <w:pPr>
              <w:rPr>
                <w:b/>
                <w:sz w:val="20"/>
                <w:szCs w:val="20"/>
              </w:rPr>
            </w:pPr>
          </w:p>
          <w:p w14:paraId="24093515" w14:textId="77777777" w:rsidR="009800B9" w:rsidRDefault="009800B9" w:rsidP="009800B9">
            <w:pPr>
              <w:numPr>
                <w:ilvl w:val="0"/>
                <w:numId w:val="16"/>
              </w:numPr>
              <w:rPr>
                <w:sz w:val="20"/>
                <w:szCs w:val="20"/>
              </w:rPr>
            </w:pPr>
            <w:r>
              <w:rPr>
                <w:sz w:val="20"/>
                <w:szCs w:val="20"/>
              </w:rPr>
              <w:t>6.1-3 p. 12 “…it appears more appropriate to use the same cut scores for all grade clusters (from grades 1 to 12) by domain. In this way, it will easier to detect growth in English language proficiency from year to year for this population of English learners.”</w:t>
            </w:r>
          </w:p>
          <w:p w14:paraId="10461B88" w14:textId="77777777" w:rsidR="009800B9" w:rsidRDefault="009800B9" w:rsidP="003611F3">
            <w:pPr>
              <w:ind w:left="360"/>
              <w:rPr>
                <w:sz w:val="20"/>
                <w:szCs w:val="20"/>
              </w:rPr>
            </w:pPr>
            <w:r>
              <w:rPr>
                <w:sz w:val="20"/>
                <w:szCs w:val="20"/>
              </w:rPr>
              <w:t>The Peers disagree with this approach and feel the same philosophy or theoretical understanding of language development be applied across ACCESS and Alternate ACCESS unless a divergence is supported by the research.</w:t>
            </w:r>
          </w:p>
          <w:p w14:paraId="6C9AF886" w14:textId="77777777" w:rsidR="009800B9" w:rsidRDefault="009800B9" w:rsidP="003611F3">
            <w:pPr>
              <w:ind w:left="360"/>
              <w:rPr>
                <w:sz w:val="20"/>
                <w:szCs w:val="20"/>
              </w:rPr>
            </w:pPr>
            <w:r>
              <w:rPr>
                <w:sz w:val="20"/>
                <w:szCs w:val="20"/>
              </w:rPr>
              <w:t xml:space="preserve">This approach calls into question the alignment of the Alternate ACCESS to the ELPs and to the academic content standards. </w:t>
            </w:r>
          </w:p>
          <w:p w14:paraId="103D1326" w14:textId="77777777" w:rsidR="009800B9" w:rsidRDefault="009800B9" w:rsidP="009800B9">
            <w:pPr>
              <w:numPr>
                <w:ilvl w:val="0"/>
                <w:numId w:val="16"/>
              </w:numPr>
              <w:rPr>
                <w:sz w:val="20"/>
                <w:szCs w:val="20"/>
              </w:rPr>
            </w:pPr>
            <w:r>
              <w:rPr>
                <w:sz w:val="20"/>
                <w:szCs w:val="20"/>
              </w:rPr>
              <w:t xml:space="preserve">The Peers noted that the number of cut scores established during standard setting did not correspond </w:t>
            </w:r>
            <w:r>
              <w:rPr>
                <w:sz w:val="20"/>
                <w:szCs w:val="20"/>
              </w:rPr>
              <w:lastRenderedPageBreak/>
              <w:t xml:space="preserve">to the number of performance levels (despite 6 levels, only 4 cut scores established during standard setting). In 6.4-3, a footnote in the sample score report states that, “… the Listening, Speaking and Reading domains do not include test items targeting proficiency levels P3 and above; therefore, students cannot demonstrate English proficiency at levels P3 and higher…” </w:t>
            </w:r>
          </w:p>
          <w:p w14:paraId="1214483D" w14:textId="77777777" w:rsidR="009800B9" w:rsidRDefault="009800B9" w:rsidP="003611F3">
            <w:pPr>
              <w:ind w:left="360"/>
              <w:rPr>
                <w:sz w:val="20"/>
                <w:szCs w:val="20"/>
              </w:rPr>
            </w:pPr>
            <w:r>
              <w:rPr>
                <w:sz w:val="20"/>
                <w:szCs w:val="20"/>
              </w:rPr>
              <w:t>How was the P3 cut score determined for Writing? And why does WIDA feel that it is reasonable and defensible to exclude the higher level of performance from most domains?</w:t>
            </w:r>
          </w:p>
          <w:p w14:paraId="2F23FED0" w14:textId="77777777" w:rsidR="009800B9" w:rsidRPr="00E84EB2" w:rsidRDefault="009800B9" w:rsidP="009800B9">
            <w:pPr>
              <w:numPr>
                <w:ilvl w:val="0"/>
                <w:numId w:val="16"/>
              </w:numPr>
              <w:rPr>
                <w:sz w:val="20"/>
                <w:szCs w:val="20"/>
              </w:rPr>
            </w:pPr>
            <w:r>
              <w:rPr>
                <w:sz w:val="20"/>
                <w:szCs w:val="20"/>
              </w:rPr>
              <w:t xml:space="preserve">To address the concerns cited here, WIDA should have </w:t>
            </w:r>
            <w:r w:rsidRPr="002313D0">
              <w:rPr>
                <w:sz w:val="20"/>
                <w:szCs w:val="20"/>
              </w:rPr>
              <w:t xml:space="preserve">Cut scores </w:t>
            </w:r>
            <w:r>
              <w:rPr>
                <w:sz w:val="20"/>
                <w:szCs w:val="20"/>
              </w:rPr>
              <w:t xml:space="preserve">that </w:t>
            </w:r>
            <w:r w:rsidRPr="002313D0">
              <w:rPr>
                <w:sz w:val="20"/>
                <w:szCs w:val="20"/>
              </w:rPr>
              <w:t>are developed for every grade/grade band, content domain/language domain, and/or composite for which proficiency-level scores are reported</w:t>
            </w:r>
          </w:p>
          <w:p w14:paraId="12F34350" w14:textId="77777777" w:rsidR="009800B9" w:rsidRDefault="009800B9" w:rsidP="003611F3"/>
          <w:p w14:paraId="196A0E0F" w14:textId="77777777" w:rsidR="009800B9" w:rsidRPr="007359B8" w:rsidRDefault="009800B9" w:rsidP="003611F3"/>
        </w:tc>
      </w:tr>
      <w:tr w:rsidR="009800B9" w:rsidRPr="00532BBF" w14:paraId="78D072EF" w14:textId="77777777" w:rsidTr="003611F3">
        <w:tc>
          <w:tcPr>
            <w:tcW w:w="13410" w:type="dxa"/>
            <w:gridSpan w:val="3"/>
            <w:shd w:val="clear" w:color="auto" w:fill="auto"/>
          </w:tcPr>
          <w:p w14:paraId="5D8956B6" w14:textId="77777777" w:rsidR="009800B9" w:rsidRPr="00532BBF" w:rsidRDefault="009800B9" w:rsidP="003611F3">
            <w:pPr>
              <w:pStyle w:val="Heading4"/>
            </w:pPr>
            <w:r>
              <w:lastRenderedPageBreak/>
              <w:t xml:space="preserve">Section 6.2 </w:t>
            </w:r>
            <w:r w:rsidRPr="00532BBF">
              <w:t>Summary Statement</w:t>
            </w:r>
          </w:p>
        </w:tc>
      </w:tr>
      <w:tr w:rsidR="009800B9" w:rsidRPr="00532BBF" w14:paraId="71B4AE1D" w14:textId="77777777" w:rsidTr="003611F3">
        <w:tc>
          <w:tcPr>
            <w:tcW w:w="13410" w:type="dxa"/>
            <w:gridSpan w:val="3"/>
            <w:shd w:val="clear" w:color="auto" w:fill="auto"/>
          </w:tcPr>
          <w:p w14:paraId="6FD62D76" w14:textId="77777777" w:rsidR="009800B9" w:rsidRPr="00532BBF" w:rsidRDefault="009800B9" w:rsidP="003611F3">
            <w:pPr>
              <w:rPr>
                <w:sz w:val="20"/>
                <w:szCs w:val="20"/>
              </w:rPr>
            </w:pPr>
            <w:r w:rsidRPr="00532BBF">
              <w:rPr>
                <w:sz w:val="20"/>
                <w:szCs w:val="20"/>
              </w:rPr>
              <w:t>_</w:t>
            </w:r>
            <w:r>
              <w:rPr>
                <w:sz w:val="20"/>
                <w:szCs w:val="20"/>
              </w:rPr>
              <w:t>X</w:t>
            </w:r>
            <w:r w:rsidRPr="00532BBF">
              <w:rPr>
                <w:sz w:val="20"/>
                <w:szCs w:val="20"/>
              </w:rPr>
              <w:t xml:space="preserve">__ No additional evidence is required </w:t>
            </w:r>
            <w:r>
              <w:rPr>
                <w:sz w:val="20"/>
                <w:szCs w:val="20"/>
              </w:rPr>
              <w:t>for ACCESS</w:t>
            </w:r>
          </w:p>
          <w:p w14:paraId="069B04C7" w14:textId="77777777" w:rsidR="009800B9" w:rsidRPr="00532BBF" w:rsidRDefault="009800B9" w:rsidP="003611F3">
            <w:pPr>
              <w:rPr>
                <w:sz w:val="20"/>
                <w:szCs w:val="20"/>
              </w:rPr>
            </w:pPr>
          </w:p>
          <w:p w14:paraId="0412F1FB" w14:textId="77777777" w:rsidR="009800B9" w:rsidRPr="00532BBF" w:rsidRDefault="009800B9"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5D9D9B0" w14:textId="77777777" w:rsidR="009800B9" w:rsidRPr="00577679" w:rsidRDefault="009800B9" w:rsidP="003611F3">
            <w:pPr>
              <w:rPr>
                <w:b/>
                <w:sz w:val="20"/>
                <w:szCs w:val="20"/>
              </w:rPr>
            </w:pPr>
            <w:r w:rsidRPr="00577679">
              <w:rPr>
                <w:b/>
                <w:sz w:val="20"/>
                <w:szCs w:val="20"/>
              </w:rPr>
              <w:t>Alternate ACCESS</w:t>
            </w:r>
          </w:p>
          <w:p w14:paraId="718114EB" w14:textId="77777777" w:rsidR="009800B9" w:rsidRPr="002313D0" w:rsidRDefault="009800B9" w:rsidP="009800B9">
            <w:pPr>
              <w:numPr>
                <w:ilvl w:val="0"/>
                <w:numId w:val="16"/>
              </w:numPr>
              <w:rPr>
                <w:sz w:val="20"/>
                <w:szCs w:val="20"/>
              </w:rPr>
            </w:pPr>
            <w:r w:rsidRPr="002313D0">
              <w:rPr>
                <w:sz w:val="20"/>
                <w:szCs w:val="20"/>
              </w:rPr>
              <w:t>Cut scores are developed for every grade/grade band, content domain/language domain, and/or composite for which proficiency-level scores are reported.</w:t>
            </w:r>
          </w:p>
          <w:p w14:paraId="000C6F5D" w14:textId="77777777" w:rsidR="009800B9" w:rsidRDefault="009800B9" w:rsidP="003611F3">
            <w:pPr>
              <w:rPr>
                <w:sz w:val="20"/>
                <w:szCs w:val="20"/>
              </w:rPr>
            </w:pPr>
          </w:p>
          <w:p w14:paraId="7818FD27" w14:textId="77777777" w:rsidR="009800B9" w:rsidRPr="00532BBF" w:rsidRDefault="009800B9" w:rsidP="003611F3">
            <w:pPr>
              <w:rPr>
                <w:sz w:val="20"/>
                <w:szCs w:val="20"/>
              </w:rPr>
            </w:pPr>
          </w:p>
        </w:tc>
      </w:tr>
    </w:tbl>
    <w:p w14:paraId="3B887A35" w14:textId="77777777" w:rsidR="009800B9" w:rsidRDefault="009800B9" w:rsidP="009800B9"/>
    <w:p w14:paraId="7DC51DD7" w14:textId="77777777" w:rsidR="009800B9" w:rsidRDefault="009800B9" w:rsidP="009800B9">
      <w:pPr>
        <w:pStyle w:val="Heading2"/>
      </w:pPr>
      <w:r>
        <w:br w:type="page"/>
      </w:r>
      <w:bookmarkStart w:id="43" w:name="_Toc3354987"/>
      <w:r>
        <w:lastRenderedPageBreak/>
        <w:t>Critical Element 6.3</w:t>
      </w:r>
      <w:r w:rsidRPr="0054349C">
        <w:t xml:space="preserve"> –Aligned </w:t>
      </w:r>
      <w:r>
        <w:t>ELP</w:t>
      </w:r>
      <w:r w:rsidRPr="0054349C">
        <w:t xml:space="preserve"> Achievement Standards</w:t>
      </w:r>
      <w:bookmarkEnd w:id="4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800B9" w:rsidRPr="005809BE" w14:paraId="4E3E20FB"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E16B21A" w14:textId="77777777" w:rsidR="009800B9" w:rsidRPr="005809BE" w:rsidRDefault="009800B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7BB3FA1" w14:textId="77777777" w:rsidR="009800B9" w:rsidRPr="005809BE" w:rsidRDefault="009800B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584AF1A" w14:textId="77777777" w:rsidR="009800B9" w:rsidRPr="005809BE" w:rsidRDefault="009800B9" w:rsidP="003611F3">
            <w:pPr>
              <w:rPr>
                <w:b/>
                <w:sz w:val="20"/>
              </w:rPr>
            </w:pPr>
            <w:r w:rsidRPr="005809BE">
              <w:rPr>
                <w:b/>
                <w:sz w:val="20"/>
              </w:rPr>
              <w:t xml:space="preserve">Comments/Notes/Questions/Suggestions Regarding State Documentation or Evidence </w:t>
            </w:r>
          </w:p>
        </w:tc>
      </w:tr>
      <w:tr w:rsidR="009800B9" w14:paraId="20DE6A15" w14:textId="77777777" w:rsidTr="003611F3">
        <w:tc>
          <w:tcPr>
            <w:tcW w:w="3618" w:type="dxa"/>
            <w:shd w:val="clear" w:color="auto" w:fill="auto"/>
          </w:tcPr>
          <w:p w14:paraId="4084214A" w14:textId="77777777" w:rsidR="009800B9" w:rsidRPr="002313D0" w:rsidRDefault="009800B9" w:rsidP="003611F3">
            <w:pPr>
              <w:rPr>
                <w:b/>
                <w:sz w:val="20"/>
                <w:szCs w:val="20"/>
              </w:rPr>
            </w:pPr>
            <w:r w:rsidRPr="002313D0">
              <w:rPr>
                <w:b/>
                <w:i/>
                <w:sz w:val="20"/>
                <w:szCs w:val="20"/>
              </w:rPr>
              <w:t>For ELP achievement standards</w:t>
            </w:r>
            <w:r w:rsidRPr="002313D0">
              <w:rPr>
                <w:b/>
                <w:sz w:val="20"/>
                <w:szCs w:val="20"/>
              </w:rPr>
              <w:t xml:space="preserve">: </w:t>
            </w:r>
          </w:p>
          <w:p w14:paraId="27FDE123" w14:textId="77777777" w:rsidR="009800B9" w:rsidRPr="002313D0" w:rsidRDefault="009800B9" w:rsidP="003611F3">
            <w:pPr>
              <w:rPr>
                <w:sz w:val="20"/>
                <w:szCs w:val="20"/>
              </w:rPr>
            </w:pPr>
            <w:r w:rsidRPr="002313D0">
              <w:rPr>
                <w:sz w:val="20"/>
                <w:szCs w:val="20"/>
              </w:rPr>
              <w:t>The State has ensured that ELP assessment results are expressed in terms that are clearly aligned with the State’s ELP standards, and its ELP performance-level descriptors.</w:t>
            </w:r>
          </w:p>
          <w:p w14:paraId="51B2B99B" w14:textId="77777777" w:rsidR="009800B9" w:rsidRPr="002313D0" w:rsidRDefault="009800B9" w:rsidP="003611F3">
            <w:pPr>
              <w:rPr>
                <w:sz w:val="20"/>
                <w:szCs w:val="20"/>
              </w:rPr>
            </w:pPr>
          </w:p>
          <w:p w14:paraId="50874A7F" w14:textId="77777777" w:rsidR="009800B9" w:rsidRPr="002313D0" w:rsidRDefault="009800B9" w:rsidP="003611F3">
            <w:pPr>
              <w:rPr>
                <w:sz w:val="20"/>
                <w:szCs w:val="20"/>
              </w:rPr>
            </w:pPr>
            <w:r w:rsidRPr="002313D0">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7141C625" w14:textId="77777777" w:rsidR="009800B9" w:rsidRPr="0077197F" w:rsidRDefault="009800B9" w:rsidP="003611F3">
            <w:pPr>
              <w:rPr>
                <w:sz w:val="20"/>
                <w:szCs w:val="20"/>
              </w:rPr>
            </w:pPr>
          </w:p>
        </w:tc>
        <w:tc>
          <w:tcPr>
            <w:tcW w:w="4779" w:type="dxa"/>
            <w:shd w:val="clear" w:color="auto" w:fill="auto"/>
          </w:tcPr>
          <w:p w14:paraId="035B7BBF" w14:textId="77777777" w:rsidR="009800B9" w:rsidRDefault="009800B9" w:rsidP="003611F3">
            <w:pPr>
              <w:autoSpaceDE w:val="0"/>
              <w:autoSpaceDN w:val="0"/>
              <w:adjustRightInd w:val="0"/>
              <w:rPr>
                <w:sz w:val="20"/>
                <w:szCs w:val="20"/>
              </w:rPr>
            </w:pPr>
          </w:p>
          <w:p w14:paraId="67A6FD11" w14:textId="77777777" w:rsidR="009800B9" w:rsidRPr="00E84EB2" w:rsidRDefault="009800B9" w:rsidP="003611F3">
            <w:pPr>
              <w:autoSpaceDE w:val="0"/>
              <w:autoSpaceDN w:val="0"/>
              <w:adjustRightInd w:val="0"/>
              <w:rPr>
                <w:b/>
                <w:sz w:val="20"/>
                <w:szCs w:val="20"/>
              </w:rPr>
            </w:pPr>
            <w:r w:rsidRPr="00E84EB2">
              <w:rPr>
                <w:b/>
                <w:sz w:val="20"/>
                <w:szCs w:val="20"/>
              </w:rPr>
              <w:t>ACCESS</w:t>
            </w:r>
          </w:p>
          <w:p w14:paraId="0C47553D" w14:textId="77777777" w:rsidR="009800B9" w:rsidRPr="00E84EB2" w:rsidRDefault="009800B9" w:rsidP="003611F3">
            <w:pPr>
              <w:autoSpaceDE w:val="0"/>
              <w:autoSpaceDN w:val="0"/>
              <w:adjustRightInd w:val="0"/>
              <w:rPr>
                <w:b/>
                <w:sz w:val="20"/>
                <w:szCs w:val="20"/>
              </w:rPr>
            </w:pPr>
          </w:p>
          <w:p w14:paraId="279DB365" w14:textId="77777777" w:rsidR="009800B9" w:rsidRPr="00E84EB2" w:rsidRDefault="009800B9" w:rsidP="003611F3">
            <w:pPr>
              <w:autoSpaceDE w:val="0"/>
              <w:autoSpaceDN w:val="0"/>
              <w:adjustRightInd w:val="0"/>
              <w:rPr>
                <w:sz w:val="20"/>
                <w:szCs w:val="20"/>
              </w:rPr>
            </w:pPr>
            <w:r w:rsidRPr="00E84EB2">
              <w:rPr>
                <w:sz w:val="20"/>
                <w:szCs w:val="20"/>
              </w:rPr>
              <w:t>Alignment with ELP Standards and PLDs</w:t>
            </w:r>
          </w:p>
          <w:p w14:paraId="67F7DFF0" w14:textId="77777777" w:rsidR="009800B9" w:rsidRPr="00E84EB2" w:rsidRDefault="009800B9" w:rsidP="009800B9">
            <w:pPr>
              <w:numPr>
                <w:ilvl w:val="0"/>
                <w:numId w:val="7"/>
              </w:numPr>
              <w:autoSpaceDE w:val="0"/>
              <w:autoSpaceDN w:val="0"/>
              <w:adjustRightInd w:val="0"/>
              <w:ind w:left="340" w:hanging="270"/>
              <w:rPr>
                <w:sz w:val="20"/>
                <w:szCs w:val="20"/>
              </w:rPr>
            </w:pPr>
            <w:r w:rsidRPr="00E84EB2">
              <w:rPr>
                <w:sz w:val="20"/>
                <w:szCs w:val="20"/>
              </w:rPr>
              <w:t>6.1-1 Proficiency Level Scores Standard Setting Project, pp. 26-40</w:t>
            </w:r>
          </w:p>
          <w:p w14:paraId="2B56E782" w14:textId="77777777" w:rsidR="009800B9" w:rsidRPr="00E84EB2" w:rsidRDefault="009800B9" w:rsidP="009800B9">
            <w:pPr>
              <w:numPr>
                <w:ilvl w:val="0"/>
                <w:numId w:val="7"/>
              </w:numPr>
              <w:autoSpaceDE w:val="0"/>
              <w:autoSpaceDN w:val="0"/>
              <w:adjustRightInd w:val="0"/>
              <w:ind w:left="340" w:hanging="270"/>
              <w:rPr>
                <w:sz w:val="20"/>
                <w:szCs w:val="20"/>
              </w:rPr>
            </w:pPr>
            <w:r w:rsidRPr="00E84EB2">
              <w:rPr>
                <w:sz w:val="20"/>
                <w:szCs w:val="20"/>
              </w:rPr>
              <w:t>6.4-2 Interpretive Guide includes performance level descriptors</w:t>
            </w:r>
          </w:p>
          <w:p w14:paraId="3FFC4097" w14:textId="77777777" w:rsidR="009800B9" w:rsidRPr="00E84EB2" w:rsidRDefault="009800B9" w:rsidP="009800B9">
            <w:pPr>
              <w:numPr>
                <w:ilvl w:val="0"/>
                <w:numId w:val="7"/>
              </w:numPr>
              <w:autoSpaceDE w:val="0"/>
              <w:autoSpaceDN w:val="0"/>
              <w:adjustRightInd w:val="0"/>
              <w:ind w:left="340" w:hanging="270"/>
              <w:rPr>
                <w:sz w:val="20"/>
                <w:szCs w:val="20"/>
              </w:rPr>
            </w:pPr>
            <w:r w:rsidRPr="00E84EB2">
              <w:rPr>
                <w:sz w:val="20"/>
                <w:szCs w:val="20"/>
              </w:rPr>
              <w:t>It is not clear that the citations provided relate to this critical element.</w:t>
            </w:r>
          </w:p>
          <w:p w14:paraId="4B46BCF1" w14:textId="77777777" w:rsidR="009800B9" w:rsidRPr="0032207F" w:rsidRDefault="009800B9" w:rsidP="003611F3">
            <w:pPr>
              <w:autoSpaceDE w:val="0"/>
              <w:autoSpaceDN w:val="0"/>
              <w:adjustRightInd w:val="0"/>
              <w:ind w:left="720"/>
              <w:rPr>
                <w:color w:val="008000"/>
                <w:sz w:val="20"/>
                <w:szCs w:val="20"/>
              </w:rPr>
            </w:pPr>
          </w:p>
          <w:p w14:paraId="73CB4C74" w14:textId="77777777" w:rsidR="009800B9" w:rsidRPr="00897C99" w:rsidRDefault="009800B9" w:rsidP="003611F3">
            <w:pPr>
              <w:autoSpaceDE w:val="0"/>
              <w:autoSpaceDN w:val="0"/>
              <w:adjustRightInd w:val="0"/>
              <w:rPr>
                <w:b/>
                <w:sz w:val="20"/>
                <w:szCs w:val="20"/>
              </w:rPr>
            </w:pPr>
            <w:r w:rsidRPr="00897C99">
              <w:rPr>
                <w:b/>
                <w:sz w:val="20"/>
                <w:szCs w:val="20"/>
              </w:rPr>
              <w:t>Alternate ACCESS</w:t>
            </w:r>
          </w:p>
          <w:p w14:paraId="5940F55A" w14:textId="77777777" w:rsidR="009800B9" w:rsidRPr="00897C99" w:rsidRDefault="009800B9" w:rsidP="003611F3">
            <w:pPr>
              <w:autoSpaceDE w:val="0"/>
              <w:autoSpaceDN w:val="0"/>
              <w:adjustRightInd w:val="0"/>
              <w:rPr>
                <w:b/>
                <w:sz w:val="20"/>
                <w:szCs w:val="20"/>
              </w:rPr>
            </w:pPr>
          </w:p>
          <w:p w14:paraId="2C11573C" w14:textId="77777777" w:rsidR="009800B9" w:rsidRPr="00897C99" w:rsidRDefault="009800B9" w:rsidP="003611F3">
            <w:pPr>
              <w:autoSpaceDE w:val="0"/>
              <w:autoSpaceDN w:val="0"/>
              <w:adjustRightInd w:val="0"/>
              <w:rPr>
                <w:sz w:val="20"/>
                <w:szCs w:val="20"/>
                <w:u w:val="single"/>
              </w:rPr>
            </w:pPr>
            <w:r w:rsidRPr="00897C99">
              <w:rPr>
                <w:sz w:val="20"/>
                <w:szCs w:val="20"/>
                <w:u w:val="single"/>
              </w:rPr>
              <w:t>Alternate ELP achievement standards are linked to State’s grade-level/grade-band ELP standards</w:t>
            </w:r>
          </w:p>
          <w:p w14:paraId="304C74F6" w14:textId="77777777" w:rsidR="009800B9" w:rsidRPr="00897C99" w:rsidRDefault="009800B9" w:rsidP="003611F3">
            <w:pPr>
              <w:autoSpaceDE w:val="0"/>
              <w:autoSpaceDN w:val="0"/>
              <w:adjustRightInd w:val="0"/>
              <w:rPr>
                <w:i/>
                <w:sz w:val="20"/>
                <w:szCs w:val="20"/>
              </w:rPr>
            </w:pPr>
          </w:p>
          <w:p w14:paraId="002FC4E2" w14:textId="77777777" w:rsidR="009800B9" w:rsidRPr="00897C99" w:rsidRDefault="009800B9" w:rsidP="00172DAF">
            <w:pPr>
              <w:numPr>
                <w:ilvl w:val="0"/>
                <w:numId w:val="82"/>
              </w:numPr>
              <w:autoSpaceDE w:val="0"/>
              <w:autoSpaceDN w:val="0"/>
              <w:adjustRightInd w:val="0"/>
              <w:rPr>
                <w:i/>
                <w:sz w:val="20"/>
                <w:szCs w:val="20"/>
              </w:rPr>
            </w:pPr>
            <w:r w:rsidRPr="00897C99">
              <w:rPr>
                <w:sz w:val="20"/>
                <w:szCs w:val="20"/>
              </w:rPr>
              <w:t>2.1-4, p. 5 “</w:t>
            </w:r>
            <w:r w:rsidRPr="00897C99">
              <w:rPr>
                <w:sz w:val="20"/>
              </w:rPr>
              <w:t>The goal of the Standard Setting Study was to interpret performances on the Alternate ACCESS operational field test form in terms of the WIDA ELD Standards, AMPIs, and the WIDA Alternate ELP levels.”</w:t>
            </w:r>
          </w:p>
          <w:p w14:paraId="43A0B877" w14:textId="77777777" w:rsidR="009800B9" w:rsidRPr="00897C99" w:rsidRDefault="009800B9" w:rsidP="00172DAF">
            <w:pPr>
              <w:numPr>
                <w:ilvl w:val="0"/>
                <w:numId w:val="82"/>
              </w:numPr>
              <w:autoSpaceDE w:val="0"/>
              <w:autoSpaceDN w:val="0"/>
              <w:adjustRightInd w:val="0"/>
              <w:rPr>
                <w:sz w:val="20"/>
              </w:rPr>
            </w:pPr>
            <w:r w:rsidRPr="00897C99">
              <w:rPr>
                <w:sz w:val="20"/>
              </w:rPr>
              <w:t xml:space="preserve">2.1-4, p. 3 “These language proficiency levels are thoroughly embedded in the WIDA ELD Standards in a two-pronged fashion. First, they appear in the </w:t>
            </w:r>
            <w:r w:rsidRPr="00897C99">
              <w:rPr>
                <w:b/>
                <w:bCs/>
                <w:sz w:val="20"/>
              </w:rPr>
              <w:t>performance definitions</w:t>
            </w:r>
            <w:r w:rsidRPr="00897C99">
              <w:rPr>
                <w:sz w:val="20"/>
              </w:rPr>
              <w:t>. According to the WIDA ELD Standards</w:t>
            </w:r>
            <w:r w:rsidRPr="00897C99">
              <w:rPr>
                <w:i/>
                <w:iCs/>
                <w:sz w:val="20"/>
              </w:rPr>
              <w:t xml:space="preserve">, </w:t>
            </w:r>
            <w:r w:rsidRPr="00897C99">
              <w:rPr>
                <w:sz w:val="20"/>
              </w:rPr>
              <w:t xml:space="preserve">the performance definitions provide a global overview of the stages of the language acquisition process. As such, they complement the </w:t>
            </w:r>
            <w:r w:rsidRPr="00897C99">
              <w:rPr>
                <w:b/>
                <w:bCs/>
                <w:sz w:val="20"/>
              </w:rPr>
              <w:t xml:space="preserve">Alternate Model Performance Indicators </w:t>
            </w:r>
            <w:r w:rsidRPr="00897C99">
              <w:rPr>
                <w:sz w:val="20"/>
              </w:rPr>
              <w:t xml:space="preserve">(AMPIs) for each language proficiency level (see the next paragraph for further description of the AMPIs). Second, the language proficiency levels of the WIDA ELD Standards are fully embedded in the accompanying </w:t>
            </w:r>
            <w:r w:rsidRPr="00897C99">
              <w:rPr>
                <w:sz w:val="20"/>
              </w:rPr>
              <w:lastRenderedPageBreak/>
              <w:t xml:space="preserve">AMPIs, which exemplify the Standards. The AMPIs describe the expectations for ELLs with significant cognitive disabilities for each of the four </w:t>
            </w:r>
            <w:r w:rsidRPr="00897C99">
              <w:rPr>
                <w:b/>
                <w:bCs/>
                <w:sz w:val="20"/>
              </w:rPr>
              <w:t xml:space="preserve">Standards, </w:t>
            </w:r>
            <w:r w:rsidRPr="00897C99">
              <w:rPr>
                <w:sz w:val="20"/>
              </w:rPr>
              <w:t xml:space="preserve">at the four different </w:t>
            </w:r>
            <w:r w:rsidRPr="00897C99">
              <w:rPr>
                <w:b/>
                <w:bCs/>
                <w:sz w:val="20"/>
              </w:rPr>
              <w:t>grade-level clusters</w:t>
            </w:r>
            <w:r w:rsidRPr="00897C99">
              <w:rPr>
                <w:sz w:val="20"/>
              </w:rPr>
              <w:t xml:space="preserve">, across four </w:t>
            </w:r>
            <w:r w:rsidRPr="00897C99">
              <w:rPr>
                <w:b/>
                <w:bCs/>
                <w:sz w:val="20"/>
              </w:rPr>
              <w:t>language domains</w:t>
            </w:r>
            <w:r w:rsidRPr="00897C99">
              <w:rPr>
                <w:sz w:val="20"/>
              </w:rPr>
              <w:t xml:space="preserve">, and at each of the </w:t>
            </w:r>
            <w:r w:rsidRPr="00897C99">
              <w:rPr>
                <w:b/>
                <w:bCs/>
                <w:sz w:val="20"/>
              </w:rPr>
              <w:t>language proficiency levels</w:t>
            </w:r>
            <w:r w:rsidRPr="00897C99">
              <w:rPr>
                <w:sz w:val="20"/>
              </w:rPr>
              <w:t xml:space="preserve">. The sequence of these five AMPIs together describes a logical progression and accumulation of skills on the path from the lowest level of ELP to full proficiency for academic success. This progression is called a ‘strand.’”  However, based on the statement </w:t>
            </w:r>
            <w:r w:rsidRPr="00366D58">
              <w:rPr>
                <w:sz w:val="20"/>
                <w:highlight w:val="yellow"/>
              </w:rPr>
              <w:t>below</w:t>
            </w:r>
            <w:r w:rsidRPr="00897C99">
              <w:rPr>
                <w:sz w:val="20"/>
              </w:rPr>
              <w:t xml:space="preserve">, </w:t>
            </w:r>
            <w:r>
              <w:rPr>
                <w:sz w:val="20"/>
              </w:rPr>
              <w:t>(above?)</w:t>
            </w:r>
            <w:r w:rsidRPr="00897C99">
              <w:rPr>
                <w:sz w:val="20"/>
              </w:rPr>
              <w:t>evidence has yet to be established that there is a link between the AMPIs and WIDAs ELP Standards.</w:t>
            </w:r>
          </w:p>
          <w:p w14:paraId="07D18713" w14:textId="77777777" w:rsidR="009800B9" w:rsidRPr="0077197F" w:rsidRDefault="009800B9" w:rsidP="003611F3">
            <w:pPr>
              <w:autoSpaceDE w:val="0"/>
              <w:autoSpaceDN w:val="0"/>
              <w:adjustRightInd w:val="0"/>
              <w:rPr>
                <w:sz w:val="20"/>
                <w:szCs w:val="20"/>
              </w:rPr>
            </w:pPr>
          </w:p>
        </w:tc>
        <w:tc>
          <w:tcPr>
            <w:tcW w:w="5013" w:type="dxa"/>
            <w:shd w:val="clear" w:color="auto" w:fill="auto"/>
          </w:tcPr>
          <w:p w14:paraId="0C379D9A" w14:textId="77777777" w:rsidR="009800B9" w:rsidRDefault="009800B9" w:rsidP="003611F3">
            <w:pPr>
              <w:autoSpaceDE w:val="0"/>
              <w:autoSpaceDN w:val="0"/>
              <w:adjustRightInd w:val="0"/>
              <w:rPr>
                <w:sz w:val="20"/>
                <w:szCs w:val="20"/>
              </w:rPr>
            </w:pPr>
          </w:p>
          <w:p w14:paraId="4CA5CB2D" w14:textId="77777777" w:rsidR="009800B9" w:rsidRDefault="009800B9" w:rsidP="003611F3">
            <w:pPr>
              <w:autoSpaceDE w:val="0"/>
              <w:autoSpaceDN w:val="0"/>
              <w:adjustRightInd w:val="0"/>
              <w:rPr>
                <w:b/>
                <w:sz w:val="20"/>
                <w:szCs w:val="20"/>
              </w:rPr>
            </w:pPr>
            <w:r w:rsidRPr="002477B2">
              <w:rPr>
                <w:b/>
                <w:sz w:val="20"/>
                <w:szCs w:val="20"/>
              </w:rPr>
              <w:t>ACCESS</w:t>
            </w:r>
          </w:p>
          <w:p w14:paraId="0F7059F6" w14:textId="77777777" w:rsidR="009800B9" w:rsidRPr="002477B2" w:rsidRDefault="009800B9" w:rsidP="003611F3">
            <w:pPr>
              <w:autoSpaceDE w:val="0"/>
              <w:autoSpaceDN w:val="0"/>
              <w:adjustRightInd w:val="0"/>
              <w:rPr>
                <w:b/>
                <w:sz w:val="20"/>
                <w:szCs w:val="20"/>
              </w:rPr>
            </w:pPr>
          </w:p>
          <w:p w14:paraId="6437F953" w14:textId="77777777" w:rsidR="009800B9" w:rsidRDefault="009800B9" w:rsidP="009800B9">
            <w:pPr>
              <w:numPr>
                <w:ilvl w:val="0"/>
                <w:numId w:val="16"/>
              </w:numPr>
              <w:autoSpaceDE w:val="0"/>
              <w:autoSpaceDN w:val="0"/>
              <w:adjustRightInd w:val="0"/>
              <w:rPr>
                <w:sz w:val="20"/>
                <w:szCs w:val="20"/>
              </w:rPr>
            </w:pPr>
            <w:r>
              <w:rPr>
                <w:sz w:val="20"/>
                <w:szCs w:val="20"/>
              </w:rPr>
              <w:t>The Peers could not locate evidence to demonstrate that the ELP standards were referenced during the development of the performance level descriptors.</w:t>
            </w:r>
          </w:p>
          <w:p w14:paraId="5264BF84" w14:textId="77777777" w:rsidR="009800B9" w:rsidRDefault="009800B9" w:rsidP="003611F3">
            <w:pPr>
              <w:autoSpaceDE w:val="0"/>
              <w:autoSpaceDN w:val="0"/>
              <w:adjustRightInd w:val="0"/>
              <w:rPr>
                <w:sz w:val="20"/>
                <w:szCs w:val="20"/>
              </w:rPr>
            </w:pPr>
          </w:p>
          <w:p w14:paraId="7E140709" w14:textId="77777777" w:rsidR="009800B9" w:rsidRDefault="009800B9" w:rsidP="003611F3">
            <w:pPr>
              <w:autoSpaceDE w:val="0"/>
              <w:autoSpaceDN w:val="0"/>
              <w:adjustRightInd w:val="0"/>
              <w:rPr>
                <w:sz w:val="20"/>
                <w:szCs w:val="20"/>
              </w:rPr>
            </w:pPr>
          </w:p>
          <w:p w14:paraId="615EED89" w14:textId="77777777" w:rsidR="009800B9" w:rsidRDefault="009800B9" w:rsidP="003611F3">
            <w:pPr>
              <w:autoSpaceDE w:val="0"/>
              <w:autoSpaceDN w:val="0"/>
              <w:adjustRightInd w:val="0"/>
              <w:rPr>
                <w:sz w:val="20"/>
                <w:szCs w:val="20"/>
              </w:rPr>
            </w:pPr>
          </w:p>
          <w:p w14:paraId="11CB97FC" w14:textId="77777777" w:rsidR="009800B9" w:rsidRDefault="009800B9" w:rsidP="003611F3">
            <w:pPr>
              <w:autoSpaceDE w:val="0"/>
              <w:autoSpaceDN w:val="0"/>
              <w:adjustRightInd w:val="0"/>
              <w:rPr>
                <w:sz w:val="20"/>
                <w:szCs w:val="20"/>
              </w:rPr>
            </w:pPr>
          </w:p>
          <w:p w14:paraId="4A9251A6" w14:textId="77777777" w:rsidR="009800B9" w:rsidRDefault="009800B9" w:rsidP="003611F3">
            <w:pPr>
              <w:autoSpaceDE w:val="0"/>
              <w:autoSpaceDN w:val="0"/>
              <w:adjustRightInd w:val="0"/>
              <w:rPr>
                <w:sz w:val="20"/>
                <w:szCs w:val="20"/>
              </w:rPr>
            </w:pPr>
          </w:p>
          <w:p w14:paraId="6A53227F" w14:textId="77777777" w:rsidR="009800B9" w:rsidRDefault="009800B9" w:rsidP="003611F3">
            <w:pPr>
              <w:autoSpaceDE w:val="0"/>
              <w:autoSpaceDN w:val="0"/>
              <w:adjustRightInd w:val="0"/>
              <w:rPr>
                <w:b/>
                <w:sz w:val="20"/>
                <w:szCs w:val="20"/>
              </w:rPr>
            </w:pPr>
            <w:r w:rsidRPr="002477B2">
              <w:rPr>
                <w:b/>
                <w:sz w:val="20"/>
                <w:szCs w:val="20"/>
              </w:rPr>
              <w:t>Alternate ACCESS</w:t>
            </w:r>
          </w:p>
          <w:p w14:paraId="125F5022" w14:textId="77777777" w:rsidR="009800B9" w:rsidRDefault="009800B9" w:rsidP="003611F3">
            <w:pPr>
              <w:autoSpaceDE w:val="0"/>
              <w:autoSpaceDN w:val="0"/>
              <w:adjustRightInd w:val="0"/>
              <w:rPr>
                <w:sz w:val="20"/>
                <w:szCs w:val="20"/>
              </w:rPr>
            </w:pPr>
          </w:p>
          <w:p w14:paraId="6D91F4B3" w14:textId="77777777" w:rsidR="009800B9" w:rsidRPr="00897C99" w:rsidRDefault="009800B9" w:rsidP="009800B9">
            <w:pPr>
              <w:numPr>
                <w:ilvl w:val="0"/>
                <w:numId w:val="16"/>
              </w:numPr>
              <w:autoSpaceDE w:val="0"/>
              <w:autoSpaceDN w:val="0"/>
              <w:adjustRightInd w:val="0"/>
              <w:rPr>
                <w:sz w:val="20"/>
                <w:szCs w:val="20"/>
              </w:rPr>
            </w:pPr>
            <w:r w:rsidRPr="00897C99">
              <w:rPr>
                <w:sz w:val="20"/>
                <w:szCs w:val="20"/>
              </w:rPr>
              <w:t>Peer Review narrative, 3.1, p. 2.  “There has not yet been an independent alignment study between the Alternate ACCESS for ELLs assessment and the alternate model performance indicators (AMPIs), nor has there been a linking study examining the relationship between the AMPIs and WIDA’s ELP standards.”</w:t>
            </w:r>
          </w:p>
          <w:p w14:paraId="13657AC1" w14:textId="77777777" w:rsidR="009800B9" w:rsidRPr="00897C99" w:rsidRDefault="009800B9" w:rsidP="009800B9">
            <w:pPr>
              <w:numPr>
                <w:ilvl w:val="0"/>
                <w:numId w:val="16"/>
              </w:numPr>
              <w:rPr>
                <w:sz w:val="20"/>
                <w:szCs w:val="20"/>
              </w:rPr>
            </w:pPr>
            <w:r w:rsidRPr="00897C99">
              <w:rPr>
                <w:sz w:val="20"/>
                <w:szCs w:val="20"/>
              </w:rPr>
              <w:t>Evidence that the achievement standards reflect professional judgment of the highest ELP achievement standards possible for ELs who are students with the most significant cognitive disabilities.</w:t>
            </w:r>
          </w:p>
          <w:p w14:paraId="3722FE2E" w14:textId="77777777" w:rsidR="009800B9" w:rsidRDefault="009800B9" w:rsidP="003611F3">
            <w:pPr>
              <w:autoSpaceDE w:val="0"/>
              <w:autoSpaceDN w:val="0"/>
              <w:adjustRightInd w:val="0"/>
              <w:rPr>
                <w:sz w:val="20"/>
                <w:szCs w:val="20"/>
              </w:rPr>
            </w:pPr>
          </w:p>
          <w:p w14:paraId="547DE9CD" w14:textId="77777777" w:rsidR="009800B9" w:rsidRDefault="009800B9" w:rsidP="003611F3">
            <w:pPr>
              <w:autoSpaceDE w:val="0"/>
              <w:autoSpaceDN w:val="0"/>
              <w:adjustRightInd w:val="0"/>
              <w:rPr>
                <w:sz w:val="20"/>
                <w:szCs w:val="20"/>
              </w:rPr>
            </w:pPr>
          </w:p>
          <w:p w14:paraId="7D7F350F" w14:textId="77777777" w:rsidR="009800B9" w:rsidRDefault="009800B9" w:rsidP="003611F3">
            <w:pPr>
              <w:autoSpaceDE w:val="0"/>
              <w:autoSpaceDN w:val="0"/>
              <w:adjustRightInd w:val="0"/>
              <w:rPr>
                <w:sz w:val="20"/>
                <w:szCs w:val="20"/>
              </w:rPr>
            </w:pPr>
          </w:p>
          <w:p w14:paraId="14238D9E" w14:textId="77777777" w:rsidR="009800B9" w:rsidRDefault="009800B9" w:rsidP="003611F3">
            <w:pPr>
              <w:autoSpaceDE w:val="0"/>
              <w:autoSpaceDN w:val="0"/>
              <w:adjustRightInd w:val="0"/>
              <w:rPr>
                <w:sz w:val="20"/>
                <w:szCs w:val="20"/>
              </w:rPr>
            </w:pPr>
          </w:p>
          <w:p w14:paraId="32FCA1F8" w14:textId="77777777" w:rsidR="009800B9" w:rsidRPr="0077197F" w:rsidRDefault="009800B9" w:rsidP="003611F3">
            <w:pPr>
              <w:autoSpaceDE w:val="0"/>
              <w:autoSpaceDN w:val="0"/>
              <w:adjustRightInd w:val="0"/>
              <w:rPr>
                <w:sz w:val="20"/>
                <w:szCs w:val="20"/>
              </w:rPr>
            </w:pPr>
          </w:p>
        </w:tc>
      </w:tr>
      <w:tr w:rsidR="009800B9" w:rsidRPr="00532BBF" w14:paraId="652512DF" w14:textId="77777777" w:rsidTr="003611F3">
        <w:tc>
          <w:tcPr>
            <w:tcW w:w="13410" w:type="dxa"/>
            <w:gridSpan w:val="3"/>
            <w:shd w:val="clear" w:color="auto" w:fill="auto"/>
          </w:tcPr>
          <w:p w14:paraId="0F9869F2" w14:textId="77777777" w:rsidR="009800B9" w:rsidRPr="00532BBF" w:rsidRDefault="009800B9" w:rsidP="003611F3">
            <w:pPr>
              <w:pStyle w:val="Heading4"/>
            </w:pPr>
            <w:r>
              <w:t xml:space="preserve">Section 6.3 </w:t>
            </w:r>
            <w:r w:rsidRPr="00532BBF">
              <w:t>Summary Statement</w:t>
            </w:r>
          </w:p>
        </w:tc>
      </w:tr>
      <w:tr w:rsidR="009800B9" w:rsidRPr="00532BBF" w14:paraId="7E568B70" w14:textId="77777777" w:rsidTr="003611F3">
        <w:tc>
          <w:tcPr>
            <w:tcW w:w="13410" w:type="dxa"/>
            <w:gridSpan w:val="3"/>
            <w:shd w:val="clear" w:color="auto" w:fill="auto"/>
          </w:tcPr>
          <w:p w14:paraId="5A51EA6C" w14:textId="77777777" w:rsidR="009800B9" w:rsidRPr="00532BBF" w:rsidRDefault="009800B9" w:rsidP="003611F3">
            <w:pPr>
              <w:rPr>
                <w:sz w:val="20"/>
                <w:szCs w:val="20"/>
              </w:rPr>
            </w:pPr>
            <w:r w:rsidRPr="00532BBF">
              <w:rPr>
                <w:sz w:val="20"/>
                <w:szCs w:val="20"/>
              </w:rPr>
              <w:t>___ No additional evidence is required or</w:t>
            </w:r>
          </w:p>
          <w:p w14:paraId="139B2347" w14:textId="77777777" w:rsidR="009800B9" w:rsidRPr="00532BBF" w:rsidRDefault="009800B9" w:rsidP="003611F3">
            <w:pPr>
              <w:rPr>
                <w:sz w:val="20"/>
                <w:szCs w:val="20"/>
              </w:rPr>
            </w:pPr>
          </w:p>
          <w:p w14:paraId="41A51FCD" w14:textId="77777777" w:rsidR="009800B9" w:rsidRPr="00532BBF" w:rsidRDefault="009800B9"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6C1E079" w14:textId="77777777" w:rsidR="009800B9" w:rsidRPr="00577679" w:rsidRDefault="009800B9" w:rsidP="003611F3">
            <w:pPr>
              <w:rPr>
                <w:b/>
                <w:sz w:val="20"/>
                <w:szCs w:val="20"/>
              </w:rPr>
            </w:pPr>
            <w:r w:rsidRPr="00577679">
              <w:rPr>
                <w:b/>
                <w:sz w:val="20"/>
                <w:szCs w:val="20"/>
              </w:rPr>
              <w:t>ACCESS</w:t>
            </w:r>
          </w:p>
          <w:p w14:paraId="06CD7C78" w14:textId="77777777" w:rsidR="009800B9" w:rsidRDefault="009800B9" w:rsidP="009800B9">
            <w:pPr>
              <w:numPr>
                <w:ilvl w:val="0"/>
                <w:numId w:val="18"/>
              </w:numPr>
              <w:rPr>
                <w:sz w:val="20"/>
                <w:szCs w:val="20"/>
              </w:rPr>
            </w:pPr>
            <w:r>
              <w:rPr>
                <w:sz w:val="20"/>
                <w:szCs w:val="20"/>
              </w:rPr>
              <w:t>Evidence to demonstrate that the ELP standards were referenced during the development of the performance level descriptors</w:t>
            </w:r>
          </w:p>
          <w:p w14:paraId="142CBA79" w14:textId="77777777" w:rsidR="009800B9" w:rsidRPr="00577679" w:rsidRDefault="009800B9" w:rsidP="003611F3">
            <w:pPr>
              <w:rPr>
                <w:b/>
                <w:sz w:val="20"/>
                <w:szCs w:val="20"/>
              </w:rPr>
            </w:pPr>
            <w:r w:rsidRPr="00577679">
              <w:rPr>
                <w:b/>
                <w:sz w:val="20"/>
                <w:szCs w:val="20"/>
              </w:rPr>
              <w:t>Alternate ACCESS</w:t>
            </w:r>
          </w:p>
          <w:p w14:paraId="12FA7440" w14:textId="77777777" w:rsidR="009800B9" w:rsidRDefault="009800B9" w:rsidP="009800B9">
            <w:pPr>
              <w:numPr>
                <w:ilvl w:val="0"/>
                <w:numId w:val="18"/>
              </w:numPr>
              <w:rPr>
                <w:sz w:val="20"/>
                <w:szCs w:val="20"/>
              </w:rPr>
            </w:pPr>
            <w:r>
              <w:rPr>
                <w:sz w:val="20"/>
                <w:szCs w:val="20"/>
              </w:rPr>
              <w:t xml:space="preserve">Evidence that </w:t>
            </w:r>
            <w:r w:rsidRPr="002313D0">
              <w:rPr>
                <w:sz w:val="20"/>
                <w:szCs w:val="20"/>
              </w:rPr>
              <w:t xml:space="preserve">the alternate ELP achievement standards </w:t>
            </w:r>
            <w:r>
              <w:rPr>
                <w:sz w:val="20"/>
                <w:szCs w:val="20"/>
              </w:rPr>
              <w:t>[are]</w:t>
            </w:r>
            <w:r w:rsidRPr="002313D0">
              <w:rPr>
                <w:sz w:val="20"/>
                <w:szCs w:val="20"/>
              </w:rPr>
              <w:t xml:space="preserve"> linked to the State’s grade-level/grade-band ELP standards, and reflect professional judgment of the highest ELP achievement standards possible for ELs who are students with the most significant cognitive disabilities</w:t>
            </w:r>
          </w:p>
          <w:p w14:paraId="2D4A68E2" w14:textId="77777777" w:rsidR="009800B9" w:rsidRPr="00532BBF" w:rsidRDefault="009800B9" w:rsidP="003611F3">
            <w:pPr>
              <w:rPr>
                <w:sz w:val="20"/>
                <w:szCs w:val="20"/>
              </w:rPr>
            </w:pPr>
          </w:p>
          <w:p w14:paraId="1AA67155" w14:textId="77777777" w:rsidR="009800B9" w:rsidRPr="00532BBF" w:rsidRDefault="009800B9" w:rsidP="003611F3">
            <w:pPr>
              <w:ind w:left="720"/>
              <w:rPr>
                <w:sz w:val="20"/>
                <w:szCs w:val="20"/>
              </w:rPr>
            </w:pPr>
          </w:p>
        </w:tc>
      </w:tr>
    </w:tbl>
    <w:p w14:paraId="5930456A" w14:textId="77777777" w:rsidR="009800B9" w:rsidRDefault="009800B9" w:rsidP="009800B9">
      <w:pPr>
        <w:rPr>
          <w:b/>
          <w:sz w:val="20"/>
          <w:szCs w:val="20"/>
        </w:rPr>
      </w:pPr>
    </w:p>
    <w:p w14:paraId="2BE3EBEB" w14:textId="77777777" w:rsidR="009800B9" w:rsidRDefault="009800B9" w:rsidP="009800B9">
      <w:pPr>
        <w:rPr>
          <w:b/>
          <w:sz w:val="20"/>
          <w:szCs w:val="20"/>
        </w:rPr>
      </w:pPr>
    </w:p>
    <w:p w14:paraId="61DE6C3D" w14:textId="77777777" w:rsidR="009800B9" w:rsidRDefault="009800B9" w:rsidP="009800B9">
      <w:pPr>
        <w:pStyle w:val="Heading2"/>
      </w:pPr>
      <w:r>
        <w:br w:type="page"/>
      </w:r>
      <w:bookmarkStart w:id="44" w:name="_Toc3354988"/>
      <w:r w:rsidRPr="0054349C">
        <w:lastRenderedPageBreak/>
        <w:t>Critical Element 6.</w:t>
      </w:r>
      <w:r>
        <w:t>4</w:t>
      </w:r>
      <w:r w:rsidRPr="0054349C">
        <w:t xml:space="preserve"> –</w:t>
      </w:r>
      <w:r>
        <w:t xml:space="preserve"> Reporting</w:t>
      </w:r>
      <w:bookmarkEnd w:id="4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800B9" w:rsidRPr="005809BE" w14:paraId="58870E3A"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CEB4025" w14:textId="77777777" w:rsidR="009800B9" w:rsidRPr="005809BE" w:rsidRDefault="009800B9" w:rsidP="003611F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8089911" w14:textId="77777777" w:rsidR="009800B9" w:rsidRPr="005809BE" w:rsidRDefault="009800B9" w:rsidP="003611F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CE501E8" w14:textId="77777777" w:rsidR="009800B9" w:rsidRPr="005809BE" w:rsidRDefault="009800B9" w:rsidP="003611F3">
            <w:pPr>
              <w:rPr>
                <w:b/>
                <w:sz w:val="20"/>
              </w:rPr>
            </w:pPr>
            <w:r w:rsidRPr="005809BE">
              <w:rPr>
                <w:b/>
                <w:sz w:val="20"/>
              </w:rPr>
              <w:t xml:space="preserve">Comments/Notes/Questions/Suggestions Regarding State Documentation or Evidence </w:t>
            </w:r>
          </w:p>
        </w:tc>
      </w:tr>
      <w:bookmarkEnd w:id="15"/>
      <w:tr w:rsidR="009800B9" w14:paraId="0C28A10E" w14:textId="77777777" w:rsidTr="003611F3">
        <w:tc>
          <w:tcPr>
            <w:tcW w:w="3618" w:type="dxa"/>
            <w:shd w:val="clear" w:color="auto" w:fill="auto"/>
          </w:tcPr>
          <w:p w14:paraId="5039A4F4" w14:textId="77777777" w:rsidR="009800B9" w:rsidRPr="002313D0" w:rsidRDefault="009800B9" w:rsidP="003611F3">
            <w:pPr>
              <w:spacing w:before="80"/>
              <w:rPr>
                <w:sz w:val="20"/>
              </w:rPr>
            </w:pPr>
            <w:r w:rsidRPr="002313D0">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4E7A1555" w14:textId="77777777" w:rsidR="009800B9" w:rsidRPr="002313D0" w:rsidRDefault="009800B9" w:rsidP="003611F3">
            <w:pPr>
              <w:spacing w:before="80"/>
              <w:rPr>
                <w:sz w:val="20"/>
              </w:rPr>
            </w:pPr>
          </w:p>
          <w:p w14:paraId="3C913EE9" w14:textId="77777777" w:rsidR="009800B9" w:rsidRPr="002313D0" w:rsidRDefault="009800B9" w:rsidP="003611F3">
            <w:pPr>
              <w:rPr>
                <w:bCs/>
                <w:sz w:val="20"/>
              </w:rPr>
            </w:pPr>
            <w:r w:rsidRPr="002313D0">
              <w:rPr>
                <w:bCs/>
                <w:sz w:val="20"/>
              </w:rPr>
              <w:t xml:space="preserve">The State reports to the public its assessment results on </w:t>
            </w:r>
            <w:r w:rsidRPr="002313D0">
              <w:rPr>
                <w:b/>
                <w:bCs/>
                <w:i/>
                <w:sz w:val="20"/>
              </w:rPr>
              <w:t>English language proficiency for all ELs</w:t>
            </w:r>
            <w:r w:rsidRPr="002313D0">
              <w:rPr>
                <w:bCs/>
                <w:sz w:val="20"/>
              </w:rPr>
              <w:t xml:space="preserve"> </w:t>
            </w:r>
            <w:r w:rsidRPr="002313D0">
              <w:rPr>
                <w:b/>
                <w:bCs/>
                <w:i/>
                <w:sz w:val="20"/>
              </w:rPr>
              <w:t>including the number and percentage of ELs attaining ELP</w:t>
            </w:r>
            <w:r w:rsidRPr="002313D0">
              <w:rPr>
                <w:bCs/>
                <w:sz w:val="20"/>
              </w:rPr>
              <w:t>.</w:t>
            </w:r>
          </w:p>
          <w:p w14:paraId="2B27531A" w14:textId="77777777" w:rsidR="009800B9" w:rsidRPr="002313D0" w:rsidRDefault="009800B9" w:rsidP="003611F3">
            <w:pPr>
              <w:contextualSpacing/>
              <w:rPr>
                <w:sz w:val="20"/>
                <w:szCs w:val="20"/>
              </w:rPr>
            </w:pPr>
          </w:p>
          <w:p w14:paraId="1EABD9D9" w14:textId="77777777" w:rsidR="009800B9" w:rsidRPr="002313D0" w:rsidRDefault="009800B9" w:rsidP="003611F3">
            <w:pPr>
              <w:contextualSpacing/>
              <w:rPr>
                <w:sz w:val="20"/>
                <w:szCs w:val="20"/>
              </w:rPr>
            </w:pPr>
            <w:r w:rsidRPr="002313D0">
              <w:rPr>
                <w:sz w:val="20"/>
                <w:szCs w:val="20"/>
              </w:rPr>
              <w:t xml:space="preserve">For the </w:t>
            </w:r>
            <w:r w:rsidRPr="002313D0">
              <w:rPr>
                <w:b/>
                <w:i/>
                <w:sz w:val="20"/>
                <w:szCs w:val="20"/>
              </w:rPr>
              <w:t>ELP assessment</w:t>
            </w:r>
            <w:r w:rsidRPr="002313D0">
              <w:rPr>
                <w:sz w:val="20"/>
                <w:szCs w:val="20"/>
              </w:rPr>
              <w:t xml:space="preserve">, the State provides coherent and timely information about each student’s attainment of the State’s ELP standards to parents that:  </w:t>
            </w:r>
          </w:p>
          <w:p w14:paraId="41D125A9" w14:textId="77777777" w:rsidR="009800B9" w:rsidRPr="002313D0" w:rsidRDefault="009800B9" w:rsidP="009800B9">
            <w:pPr>
              <w:numPr>
                <w:ilvl w:val="1"/>
                <w:numId w:val="19"/>
              </w:numPr>
              <w:ind w:left="360"/>
              <w:contextualSpacing/>
              <w:rPr>
                <w:sz w:val="20"/>
                <w:szCs w:val="20"/>
              </w:rPr>
            </w:pPr>
            <w:r w:rsidRPr="002313D0">
              <w:rPr>
                <w:sz w:val="20"/>
                <w:szCs w:val="20"/>
              </w:rPr>
              <w:t xml:space="preserve">Reports the </w:t>
            </w:r>
            <w:r w:rsidRPr="002313D0">
              <w:rPr>
                <w:b/>
                <w:i/>
                <w:sz w:val="20"/>
                <w:szCs w:val="20"/>
              </w:rPr>
              <w:t xml:space="preserve">ELs’ English proficiency </w:t>
            </w:r>
            <w:r w:rsidRPr="002313D0">
              <w:rPr>
                <w:sz w:val="20"/>
                <w:szCs w:val="20"/>
              </w:rPr>
              <w:t>in terms of the State’s grade level/grade-band ELP standards (including performance-level descriptors);</w:t>
            </w:r>
          </w:p>
          <w:p w14:paraId="0F9E9758" w14:textId="77777777" w:rsidR="009800B9" w:rsidRPr="002313D0" w:rsidRDefault="009800B9" w:rsidP="009800B9">
            <w:pPr>
              <w:numPr>
                <w:ilvl w:val="1"/>
                <w:numId w:val="19"/>
              </w:numPr>
              <w:ind w:left="360"/>
              <w:rPr>
                <w:sz w:val="20"/>
                <w:szCs w:val="20"/>
              </w:rPr>
            </w:pPr>
            <w:r w:rsidRPr="002313D0">
              <w:rPr>
                <w:sz w:val="20"/>
                <w:szCs w:val="20"/>
              </w:rPr>
              <w:t>Are provided in an understandable and uniform format;</w:t>
            </w:r>
          </w:p>
          <w:p w14:paraId="5220C15E" w14:textId="77777777" w:rsidR="009800B9" w:rsidRPr="002313D0" w:rsidRDefault="009800B9" w:rsidP="009800B9">
            <w:pPr>
              <w:numPr>
                <w:ilvl w:val="1"/>
                <w:numId w:val="19"/>
              </w:numPr>
              <w:ind w:left="360"/>
              <w:rPr>
                <w:sz w:val="20"/>
                <w:szCs w:val="20"/>
              </w:rPr>
            </w:pPr>
            <w:r w:rsidRPr="002313D0">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4DA7080B" w14:textId="77777777" w:rsidR="009800B9" w:rsidRPr="002313D0" w:rsidRDefault="009800B9" w:rsidP="009800B9">
            <w:pPr>
              <w:numPr>
                <w:ilvl w:val="1"/>
                <w:numId w:val="19"/>
              </w:numPr>
              <w:ind w:left="360"/>
              <w:rPr>
                <w:sz w:val="20"/>
                <w:szCs w:val="20"/>
              </w:rPr>
            </w:pPr>
            <w:r w:rsidRPr="002313D0">
              <w:rPr>
                <w:sz w:val="20"/>
                <w:szCs w:val="20"/>
              </w:rPr>
              <w:lastRenderedPageBreak/>
              <w:t>Upon request by a parent who is an individual with a disability as defined by the ADA, as amended, are provided in an alternative format accessible to that parent.</w:t>
            </w:r>
          </w:p>
          <w:p w14:paraId="1BEC601F" w14:textId="77777777" w:rsidR="009800B9" w:rsidRPr="002313D0" w:rsidRDefault="009800B9" w:rsidP="003611F3">
            <w:pPr>
              <w:rPr>
                <w:sz w:val="20"/>
                <w:szCs w:val="20"/>
              </w:rPr>
            </w:pPr>
          </w:p>
          <w:p w14:paraId="56303BBC" w14:textId="77777777" w:rsidR="009800B9" w:rsidRPr="0077197F" w:rsidRDefault="009800B9" w:rsidP="003611F3">
            <w:pPr>
              <w:ind w:left="720"/>
              <w:rPr>
                <w:sz w:val="20"/>
                <w:szCs w:val="20"/>
              </w:rPr>
            </w:pPr>
          </w:p>
        </w:tc>
        <w:tc>
          <w:tcPr>
            <w:tcW w:w="4779" w:type="dxa"/>
            <w:shd w:val="clear" w:color="auto" w:fill="auto"/>
          </w:tcPr>
          <w:p w14:paraId="13707729" w14:textId="77777777" w:rsidR="009800B9" w:rsidRDefault="009800B9" w:rsidP="003611F3">
            <w:pPr>
              <w:rPr>
                <w:sz w:val="20"/>
                <w:szCs w:val="20"/>
              </w:rPr>
            </w:pPr>
          </w:p>
          <w:p w14:paraId="5C982DE5" w14:textId="77777777" w:rsidR="009800B9" w:rsidRPr="00897C99" w:rsidRDefault="009800B9" w:rsidP="003611F3">
            <w:pPr>
              <w:rPr>
                <w:b/>
                <w:sz w:val="20"/>
                <w:szCs w:val="20"/>
              </w:rPr>
            </w:pPr>
            <w:r w:rsidRPr="00897C99">
              <w:rPr>
                <w:b/>
                <w:sz w:val="20"/>
                <w:szCs w:val="20"/>
              </w:rPr>
              <w:t>ACCESS</w:t>
            </w:r>
          </w:p>
          <w:p w14:paraId="55258767" w14:textId="77777777" w:rsidR="009800B9" w:rsidRDefault="009800B9" w:rsidP="003611F3">
            <w:pPr>
              <w:rPr>
                <w:b/>
                <w:color w:val="365F91"/>
                <w:sz w:val="20"/>
                <w:szCs w:val="20"/>
              </w:rPr>
            </w:pPr>
          </w:p>
          <w:p w14:paraId="1BC852C3" w14:textId="77777777" w:rsidR="009800B9" w:rsidRPr="00897C99" w:rsidRDefault="009800B9" w:rsidP="003611F3">
            <w:pPr>
              <w:rPr>
                <w:sz w:val="20"/>
                <w:szCs w:val="20"/>
              </w:rPr>
            </w:pPr>
            <w:r w:rsidRPr="00897C99">
              <w:rPr>
                <w:sz w:val="20"/>
                <w:szCs w:val="20"/>
              </w:rPr>
              <w:t>WIDA provides score reports.</w:t>
            </w:r>
          </w:p>
          <w:p w14:paraId="6F1BBC3B" w14:textId="77777777" w:rsidR="009800B9" w:rsidRPr="00897C99" w:rsidRDefault="009800B9" w:rsidP="003611F3">
            <w:pPr>
              <w:rPr>
                <w:sz w:val="20"/>
                <w:szCs w:val="20"/>
              </w:rPr>
            </w:pPr>
            <w:r w:rsidRPr="00897C99">
              <w:rPr>
                <w:sz w:val="20"/>
                <w:szCs w:val="20"/>
              </w:rPr>
              <w:t>State determines timelines.</w:t>
            </w:r>
          </w:p>
          <w:p w14:paraId="161128E2" w14:textId="77777777" w:rsidR="009800B9" w:rsidRPr="00897C99" w:rsidRDefault="009800B9" w:rsidP="003611F3">
            <w:pPr>
              <w:rPr>
                <w:sz w:val="20"/>
                <w:szCs w:val="20"/>
              </w:rPr>
            </w:pPr>
          </w:p>
          <w:p w14:paraId="2B5A2CE9" w14:textId="77777777" w:rsidR="009800B9" w:rsidRPr="00897C99" w:rsidRDefault="009800B9" w:rsidP="003611F3">
            <w:pPr>
              <w:rPr>
                <w:sz w:val="20"/>
                <w:szCs w:val="20"/>
                <w:u w:val="single"/>
              </w:rPr>
            </w:pPr>
            <w:r w:rsidRPr="00897C99">
              <w:rPr>
                <w:sz w:val="20"/>
                <w:szCs w:val="20"/>
                <w:u w:val="single"/>
              </w:rPr>
              <w:t>Written in a language parents and guardians can understand, or are orally translated</w:t>
            </w:r>
          </w:p>
          <w:p w14:paraId="3D79B312" w14:textId="77777777" w:rsidR="009800B9" w:rsidRPr="00897C99" w:rsidRDefault="009800B9" w:rsidP="00172DAF">
            <w:pPr>
              <w:numPr>
                <w:ilvl w:val="0"/>
                <w:numId w:val="85"/>
              </w:numPr>
              <w:rPr>
                <w:sz w:val="20"/>
                <w:szCs w:val="20"/>
              </w:rPr>
            </w:pPr>
            <w:r w:rsidRPr="00897C99">
              <w:rPr>
                <w:sz w:val="20"/>
                <w:szCs w:val="20"/>
              </w:rPr>
              <w:t>6.4-2 Spring 2018 Interpretive Guide for Score Reports K-12, p. 16. Translations are available in 46 languages; a translated report should accompany the official report in English. List of languages and a Spanish translation is in Appendix B.</w:t>
            </w:r>
          </w:p>
          <w:p w14:paraId="00D79DDF" w14:textId="77777777" w:rsidR="009800B9" w:rsidRPr="00897C99" w:rsidRDefault="009800B9" w:rsidP="00172DAF">
            <w:pPr>
              <w:numPr>
                <w:ilvl w:val="0"/>
                <w:numId w:val="85"/>
              </w:numPr>
              <w:rPr>
                <w:sz w:val="20"/>
                <w:szCs w:val="20"/>
              </w:rPr>
            </w:pPr>
            <w:r w:rsidRPr="00897C99">
              <w:rPr>
                <w:sz w:val="20"/>
                <w:szCs w:val="20"/>
              </w:rPr>
              <w:t>A reference could not be located about oral translation.</w:t>
            </w:r>
          </w:p>
          <w:p w14:paraId="6AD02FCD" w14:textId="77777777" w:rsidR="009800B9" w:rsidRPr="00897C99" w:rsidRDefault="009800B9" w:rsidP="003611F3">
            <w:pPr>
              <w:rPr>
                <w:sz w:val="20"/>
                <w:szCs w:val="20"/>
                <w:u w:val="single"/>
              </w:rPr>
            </w:pPr>
            <w:r w:rsidRPr="00897C99">
              <w:rPr>
                <w:sz w:val="20"/>
                <w:szCs w:val="20"/>
                <w:u w:val="single"/>
              </w:rPr>
              <w:t>Provided in a format accessible to a parent with disability</w:t>
            </w:r>
          </w:p>
          <w:p w14:paraId="4FC6C9BA" w14:textId="77777777" w:rsidR="009800B9" w:rsidRPr="00897C99" w:rsidRDefault="009800B9" w:rsidP="00172DAF">
            <w:pPr>
              <w:numPr>
                <w:ilvl w:val="0"/>
                <w:numId w:val="85"/>
              </w:numPr>
              <w:rPr>
                <w:sz w:val="20"/>
                <w:szCs w:val="20"/>
              </w:rPr>
            </w:pPr>
            <w:r w:rsidRPr="00897C99">
              <w:rPr>
                <w:sz w:val="20"/>
                <w:szCs w:val="20"/>
              </w:rPr>
              <w:t>A reference could not be located.</w:t>
            </w:r>
          </w:p>
          <w:p w14:paraId="1835CC80" w14:textId="77777777" w:rsidR="009800B9" w:rsidRPr="006C509E" w:rsidRDefault="009800B9" w:rsidP="003611F3">
            <w:pPr>
              <w:rPr>
                <w:color w:val="548DD4"/>
                <w:sz w:val="20"/>
                <w:szCs w:val="20"/>
              </w:rPr>
            </w:pPr>
          </w:p>
          <w:p w14:paraId="62F2FB80" w14:textId="77777777" w:rsidR="009800B9" w:rsidRPr="00897C99" w:rsidRDefault="009800B9" w:rsidP="003611F3">
            <w:pPr>
              <w:rPr>
                <w:b/>
                <w:sz w:val="20"/>
                <w:szCs w:val="20"/>
              </w:rPr>
            </w:pPr>
            <w:r w:rsidRPr="00897C99">
              <w:rPr>
                <w:b/>
                <w:sz w:val="20"/>
                <w:szCs w:val="20"/>
              </w:rPr>
              <w:t>Alternate ACCESS</w:t>
            </w:r>
          </w:p>
          <w:p w14:paraId="1EA755C3" w14:textId="77777777" w:rsidR="009800B9" w:rsidRPr="00897C99" w:rsidRDefault="009800B9" w:rsidP="003611F3">
            <w:pPr>
              <w:rPr>
                <w:sz w:val="20"/>
                <w:szCs w:val="20"/>
              </w:rPr>
            </w:pPr>
          </w:p>
          <w:p w14:paraId="1491E1C6" w14:textId="77777777" w:rsidR="009800B9" w:rsidRPr="00897C99" w:rsidRDefault="009800B9" w:rsidP="003611F3">
            <w:pPr>
              <w:rPr>
                <w:sz w:val="20"/>
                <w:szCs w:val="20"/>
                <w:u w:val="single"/>
              </w:rPr>
            </w:pPr>
            <w:r w:rsidRPr="00897C99">
              <w:rPr>
                <w:sz w:val="20"/>
                <w:szCs w:val="20"/>
                <w:u w:val="single"/>
              </w:rPr>
              <w:t>Student reports include ELs English proficiency in terms of State’s grade level/grade-band ELP standards including PLDs</w:t>
            </w:r>
          </w:p>
          <w:p w14:paraId="3B8F2ACB" w14:textId="77777777" w:rsidR="009800B9" w:rsidRPr="00897C99" w:rsidRDefault="009800B9" w:rsidP="00172DAF">
            <w:pPr>
              <w:numPr>
                <w:ilvl w:val="0"/>
                <w:numId w:val="84"/>
              </w:numPr>
              <w:spacing w:beforeLines="1" w:before="2" w:afterLines="1" w:after="2"/>
              <w:rPr>
                <w:sz w:val="20"/>
                <w:szCs w:val="20"/>
              </w:rPr>
            </w:pPr>
            <w:r w:rsidRPr="00897C99">
              <w:rPr>
                <w:sz w:val="20"/>
                <w:szCs w:val="20"/>
              </w:rPr>
              <w:t>6.4-3, p. 14.  Individual student’s scores for</w:t>
            </w:r>
            <w:r w:rsidRPr="00897C99">
              <w:rPr>
                <w:sz w:val="20"/>
                <w:szCs w:val="20"/>
              </w:rPr>
              <w:br/>
              <w:t>each language domain, and four composites: Oral Language, Literacy, Comprehension, and Overall Score. Reported scores:</w:t>
            </w:r>
          </w:p>
          <w:p w14:paraId="7E697A9E" w14:textId="77777777" w:rsidR="009800B9" w:rsidRPr="00897C99" w:rsidRDefault="009800B9" w:rsidP="00172DAF">
            <w:pPr>
              <w:numPr>
                <w:ilvl w:val="1"/>
                <w:numId w:val="84"/>
              </w:numPr>
              <w:spacing w:beforeLines="1" w:before="2" w:afterLines="1" w:after="2"/>
              <w:rPr>
                <w:sz w:val="20"/>
                <w:szCs w:val="20"/>
              </w:rPr>
            </w:pPr>
            <w:r w:rsidRPr="00897C99">
              <w:rPr>
                <w:sz w:val="20"/>
                <w:szCs w:val="20"/>
              </w:rPr>
              <w:t>Raw scores in the Listening and Reading domains</w:t>
            </w:r>
          </w:p>
          <w:p w14:paraId="2F920D8A" w14:textId="77777777" w:rsidR="009800B9" w:rsidRPr="00897C99" w:rsidRDefault="009800B9" w:rsidP="00172DAF">
            <w:pPr>
              <w:numPr>
                <w:ilvl w:val="1"/>
                <w:numId w:val="84"/>
              </w:numPr>
              <w:spacing w:beforeLines="1" w:before="2" w:afterLines="1" w:after="2"/>
              <w:rPr>
                <w:sz w:val="20"/>
                <w:szCs w:val="20"/>
              </w:rPr>
            </w:pPr>
            <w:r w:rsidRPr="00897C99">
              <w:rPr>
                <w:sz w:val="20"/>
                <w:szCs w:val="20"/>
              </w:rPr>
              <w:t xml:space="preserve"> scale scores</w:t>
            </w:r>
          </w:p>
          <w:p w14:paraId="111E30A4" w14:textId="77777777" w:rsidR="009800B9" w:rsidRPr="00897C99" w:rsidRDefault="009800B9" w:rsidP="00172DAF">
            <w:pPr>
              <w:numPr>
                <w:ilvl w:val="1"/>
                <w:numId w:val="84"/>
              </w:numPr>
              <w:spacing w:beforeLines="1" w:before="2" w:afterLines="1" w:after="2"/>
              <w:rPr>
                <w:sz w:val="20"/>
                <w:szCs w:val="20"/>
              </w:rPr>
            </w:pPr>
            <w:r w:rsidRPr="00897C99">
              <w:rPr>
                <w:sz w:val="20"/>
                <w:szCs w:val="20"/>
              </w:rPr>
              <w:t>confidence bands</w:t>
            </w:r>
          </w:p>
          <w:p w14:paraId="4E3CBE52" w14:textId="77777777" w:rsidR="009800B9" w:rsidRPr="00897C99" w:rsidRDefault="009800B9" w:rsidP="00172DAF">
            <w:pPr>
              <w:numPr>
                <w:ilvl w:val="1"/>
                <w:numId w:val="84"/>
              </w:numPr>
              <w:spacing w:beforeLines="1" w:before="2" w:afterLines="1" w:after="2"/>
              <w:rPr>
                <w:sz w:val="20"/>
                <w:szCs w:val="20"/>
              </w:rPr>
            </w:pPr>
            <w:r w:rsidRPr="00897C99">
              <w:rPr>
                <w:sz w:val="20"/>
                <w:szCs w:val="20"/>
              </w:rPr>
              <w:t xml:space="preserve">language proficiency levels </w:t>
            </w:r>
          </w:p>
          <w:p w14:paraId="0B5E3937" w14:textId="77777777" w:rsidR="009800B9" w:rsidRPr="00897C99" w:rsidRDefault="009800B9" w:rsidP="00172DAF">
            <w:pPr>
              <w:numPr>
                <w:ilvl w:val="0"/>
                <w:numId w:val="83"/>
              </w:numPr>
              <w:rPr>
                <w:sz w:val="20"/>
                <w:szCs w:val="20"/>
              </w:rPr>
            </w:pPr>
            <w:r w:rsidRPr="00897C99">
              <w:rPr>
                <w:sz w:val="20"/>
                <w:szCs w:val="20"/>
              </w:rPr>
              <w:lastRenderedPageBreak/>
              <w:t>p. 19 Example of a student report with proficiency levels for each domain, oral language, literacy,</w:t>
            </w:r>
            <w:r w:rsidRPr="0063575B">
              <w:rPr>
                <w:color w:val="008000"/>
                <w:sz w:val="20"/>
                <w:szCs w:val="20"/>
              </w:rPr>
              <w:t xml:space="preserve"> </w:t>
            </w:r>
            <w:r w:rsidRPr="00897C99">
              <w:rPr>
                <w:sz w:val="20"/>
                <w:szCs w:val="20"/>
              </w:rPr>
              <w:t xml:space="preserve">comprehension, and an overall composite score. </w:t>
            </w:r>
          </w:p>
          <w:p w14:paraId="38C5BC43" w14:textId="77777777" w:rsidR="009800B9" w:rsidRPr="00897C99" w:rsidRDefault="009800B9" w:rsidP="00172DAF">
            <w:pPr>
              <w:numPr>
                <w:ilvl w:val="0"/>
                <w:numId w:val="83"/>
              </w:numPr>
              <w:rPr>
                <w:sz w:val="20"/>
                <w:szCs w:val="20"/>
              </w:rPr>
            </w:pPr>
            <w:r w:rsidRPr="00897C99">
              <w:rPr>
                <w:sz w:val="20"/>
                <w:szCs w:val="20"/>
              </w:rPr>
              <w:t>On the example score report, it may be less confusing to report N/A or leave cells blank for Cue C on Listening which was not applicable rather than reporting 0 and 0%.</w:t>
            </w:r>
          </w:p>
          <w:p w14:paraId="14D4228B" w14:textId="77777777" w:rsidR="009800B9" w:rsidRPr="00897C99" w:rsidRDefault="009800B9" w:rsidP="00172DAF">
            <w:pPr>
              <w:numPr>
                <w:ilvl w:val="0"/>
                <w:numId w:val="83"/>
              </w:numPr>
              <w:rPr>
                <w:sz w:val="20"/>
                <w:szCs w:val="20"/>
              </w:rPr>
            </w:pPr>
            <w:r w:rsidRPr="00897C99">
              <w:rPr>
                <w:sz w:val="20"/>
                <w:szCs w:val="20"/>
              </w:rPr>
              <w:t>P. 29 Appendix A: Alternate ACCESS Performance Level Descriptors. Figure A-1 Individual Student Report (p.3)</w:t>
            </w:r>
          </w:p>
          <w:p w14:paraId="293DFDEC" w14:textId="77777777" w:rsidR="009800B9" w:rsidRPr="00897C99" w:rsidRDefault="009800B9" w:rsidP="003611F3">
            <w:pPr>
              <w:rPr>
                <w:sz w:val="20"/>
                <w:szCs w:val="20"/>
              </w:rPr>
            </w:pPr>
          </w:p>
          <w:p w14:paraId="4A430EE4" w14:textId="77777777" w:rsidR="009800B9" w:rsidRPr="00897C99" w:rsidRDefault="009800B9" w:rsidP="003611F3">
            <w:pPr>
              <w:rPr>
                <w:sz w:val="20"/>
                <w:szCs w:val="20"/>
                <w:u w:val="single"/>
              </w:rPr>
            </w:pPr>
            <w:r w:rsidRPr="00897C99">
              <w:rPr>
                <w:sz w:val="20"/>
                <w:szCs w:val="20"/>
                <w:u w:val="single"/>
              </w:rPr>
              <w:t>Written in a language parents and guardians can understand, or are orally translated</w:t>
            </w:r>
          </w:p>
          <w:p w14:paraId="099F1799" w14:textId="77777777" w:rsidR="009800B9" w:rsidRPr="00897C99" w:rsidRDefault="009800B9" w:rsidP="00172DAF">
            <w:pPr>
              <w:numPr>
                <w:ilvl w:val="0"/>
                <w:numId w:val="85"/>
              </w:numPr>
              <w:rPr>
                <w:sz w:val="20"/>
                <w:szCs w:val="20"/>
              </w:rPr>
            </w:pPr>
            <w:r w:rsidRPr="00897C99">
              <w:rPr>
                <w:sz w:val="20"/>
                <w:szCs w:val="20"/>
              </w:rPr>
              <w:t xml:space="preserve">6.4-3 Spring 2018 Interpretive Guide for Score Reports Grades 1-12, p. 15. Translations are available in 46 languages; a translated report should accompany the official report in English. </w:t>
            </w:r>
          </w:p>
          <w:p w14:paraId="37590919" w14:textId="77777777" w:rsidR="009800B9" w:rsidRPr="00897C99" w:rsidRDefault="009800B9" w:rsidP="00172DAF">
            <w:pPr>
              <w:numPr>
                <w:ilvl w:val="0"/>
                <w:numId w:val="85"/>
              </w:numPr>
              <w:rPr>
                <w:sz w:val="20"/>
                <w:szCs w:val="20"/>
              </w:rPr>
            </w:pPr>
            <w:r w:rsidRPr="00897C99">
              <w:rPr>
                <w:sz w:val="20"/>
                <w:szCs w:val="20"/>
              </w:rPr>
              <w:t>A reference could not be located about oral translation.</w:t>
            </w:r>
          </w:p>
          <w:p w14:paraId="6DBEC69E" w14:textId="77777777" w:rsidR="009800B9" w:rsidRPr="00897C99" w:rsidRDefault="009800B9" w:rsidP="003611F3">
            <w:pPr>
              <w:rPr>
                <w:sz w:val="20"/>
                <w:szCs w:val="20"/>
              </w:rPr>
            </w:pPr>
          </w:p>
          <w:p w14:paraId="4AD680A0" w14:textId="77777777" w:rsidR="009800B9" w:rsidRPr="00897C99" w:rsidRDefault="009800B9" w:rsidP="003611F3">
            <w:pPr>
              <w:rPr>
                <w:sz w:val="20"/>
                <w:szCs w:val="20"/>
                <w:u w:val="single"/>
              </w:rPr>
            </w:pPr>
            <w:r w:rsidRPr="00897C99">
              <w:rPr>
                <w:sz w:val="20"/>
                <w:szCs w:val="20"/>
                <w:u w:val="single"/>
              </w:rPr>
              <w:t>Provided in a format accessible to a parent with disability</w:t>
            </w:r>
          </w:p>
          <w:p w14:paraId="22116340" w14:textId="77777777" w:rsidR="009800B9" w:rsidRPr="00897C99" w:rsidRDefault="009800B9" w:rsidP="00172DAF">
            <w:pPr>
              <w:numPr>
                <w:ilvl w:val="0"/>
                <w:numId w:val="86"/>
              </w:numPr>
              <w:ind w:left="340"/>
              <w:rPr>
                <w:b/>
                <w:sz w:val="20"/>
                <w:szCs w:val="20"/>
              </w:rPr>
            </w:pPr>
            <w:r w:rsidRPr="00897C99">
              <w:rPr>
                <w:sz w:val="20"/>
                <w:szCs w:val="20"/>
              </w:rPr>
              <w:t>A reference could not be located</w:t>
            </w:r>
          </w:p>
          <w:p w14:paraId="10196206" w14:textId="77777777" w:rsidR="009800B9" w:rsidRDefault="009800B9" w:rsidP="003611F3">
            <w:pPr>
              <w:rPr>
                <w:b/>
                <w:color w:val="008000"/>
                <w:sz w:val="20"/>
                <w:szCs w:val="20"/>
              </w:rPr>
            </w:pPr>
          </w:p>
          <w:p w14:paraId="38D23681" w14:textId="77777777" w:rsidR="009800B9" w:rsidRPr="0077197F" w:rsidRDefault="009800B9" w:rsidP="003611F3">
            <w:pPr>
              <w:rPr>
                <w:sz w:val="20"/>
                <w:szCs w:val="20"/>
              </w:rPr>
            </w:pPr>
          </w:p>
        </w:tc>
        <w:tc>
          <w:tcPr>
            <w:tcW w:w="5013" w:type="dxa"/>
            <w:shd w:val="clear" w:color="auto" w:fill="auto"/>
          </w:tcPr>
          <w:p w14:paraId="7381C0C9" w14:textId="77777777" w:rsidR="009800B9" w:rsidRDefault="009800B9" w:rsidP="003611F3">
            <w:pPr>
              <w:rPr>
                <w:sz w:val="20"/>
                <w:szCs w:val="20"/>
              </w:rPr>
            </w:pPr>
          </w:p>
          <w:p w14:paraId="53CDDBA0" w14:textId="77777777" w:rsidR="009800B9" w:rsidRPr="00095A00" w:rsidRDefault="009800B9" w:rsidP="003611F3">
            <w:pPr>
              <w:rPr>
                <w:b/>
                <w:sz w:val="20"/>
                <w:szCs w:val="20"/>
              </w:rPr>
            </w:pPr>
            <w:r w:rsidRPr="00095A00">
              <w:rPr>
                <w:b/>
                <w:sz w:val="20"/>
                <w:szCs w:val="20"/>
              </w:rPr>
              <w:t>ACCESS &amp; Alternate ACCESS</w:t>
            </w:r>
          </w:p>
          <w:p w14:paraId="1B6F65AA" w14:textId="77777777" w:rsidR="009800B9" w:rsidRDefault="009800B9" w:rsidP="003611F3">
            <w:pPr>
              <w:rPr>
                <w:sz w:val="20"/>
                <w:szCs w:val="20"/>
              </w:rPr>
            </w:pPr>
          </w:p>
          <w:p w14:paraId="1B9BEAC0" w14:textId="77777777" w:rsidR="009800B9" w:rsidRDefault="009800B9" w:rsidP="003611F3">
            <w:pPr>
              <w:rPr>
                <w:sz w:val="20"/>
                <w:szCs w:val="20"/>
              </w:rPr>
            </w:pPr>
            <w:r>
              <w:rPr>
                <w:sz w:val="20"/>
                <w:szCs w:val="20"/>
              </w:rPr>
              <w:t>Several aspects of this critical element will need to be addressed by states.</w:t>
            </w:r>
          </w:p>
          <w:p w14:paraId="47897FDF" w14:textId="77777777" w:rsidR="009800B9" w:rsidRDefault="009800B9" w:rsidP="003611F3">
            <w:pPr>
              <w:rPr>
                <w:sz w:val="20"/>
                <w:szCs w:val="20"/>
              </w:rPr>
            </w:pPr>
          </w:p>
          <w:p w14:paraId="00FB69BA" w14:textId="77777777" w:rsidR="009800B9" w:rsidRPr="00AA3C08" w:rsidRDefault="009800B9" w:rsidP="003611F3">
            <w:pPr>
              <w:rPr>
                <w:b/>
                <w:sz w:val="20"/>
                <w:szCs w:val="20"/>
              </w:rPr>
            </w:pPr>
            <w:r w:rsidRPr="00AA3C08">
              <w:rPr>
                <w:b/>
                <w:sz w:val="20"/>
                <w:szCs w:val="20"/>
              </w:rPr>
              <w:t>Alternate ACCESS</w:t>
            </w:r>
          </w:p>
          <w:p w14:paraId="4813C4A2" w14:textId="77777777" w:rsidR="009800B9" w:rsidRDefault="009800B9" w:rsidP="003611F3">
            <w:pPr>
              <w:rPr>
                <w:sz w:val="20"/>
                <w:szCs w:val="20"/>
              </w:rPr>
            </w:pPr>
          </w:p>
          <w:p w14:paraId="396B604E" w14:textId="77777777" w:rsidR="009800B9" w:rsidRDefault="009800B9" w:rsidP="003611F3">
            <w:pPr>
              <w:rPr>
                <w:sz w:val="20"/>
                <w:szCs w:val="20"/>
              </w:rPr>
            </w:pPr>
            <w:r>
              <w:rPr>
                <w:sz w:val="20"/>
                <w:szCs w:val="20"/>
              </w:rPr>
              <w:t>The performance level descriptors do not appear to be included in the student score report as required by this critical element (6.4-3 p. 19).</w:t>
            </w:r>
          </w:p>
          <w:p w14:paraId="675A7364" w14:textId="77777777" w:rsidR="009800B9" w:rsidRDefault="009800B9" w:rsidP="003611F3">
            <w:pPr>
              <w:rPr>
                <w:sz w:val="20"/>
                <w:szCs w:val="20"/>
              </w:rPr>
            </w:pPr>
          </w:p>
          <w:p w14:paraId="1409A21E" w14:textId="77777777" w:rsidR="009800B9" w:rsidRDefault="009800B9" w:rsidP="003611F3">
            <w:pPr>
              <w:rPr>
                <w:sz w:val="20"/>
                <w:szCs w:val="20"/>
              </w:rPr>
            </w:pPr>
          </w:p>
          <w:p w14:paraId="509D03C2" w14:textId="77777777" w:rsidR="009800B9" w:rsidRDefault="009800B9" w:rsidP="003611F3">
            <w:pPr>
              <w:rPr>
                <w:sz w:val="20"/>
                <w:szCs w:val="20"/>
              </w:rPr>
            </w:pPr>
          </w:p>
          <w:p w14:paraId="32A5FF6C" w14:textId="77777777" w:rsidR="009800B9" w:rsidRDefault="009800B9" w:rsidP="003611F3">
            <w:pPr>
              <w:rPr>
                <w:sz w:val="20"/>
                <w:szCs w:val="20"/>
              </w:rPr>
            </w:pPr>
          </w:p>
          <w:p w14:paraId="254492D3" w14:textId="77777777" w:rsidR="009800B9" w:rsidRDefault="009800B9" w:rsidP="003611F3">
            <w:pPr>
              <w:rPr>
                <w:sz w:val="20"/>
                <w:szCs w:val="20"/>
              </w:rPr>
            </w:pPr>
          </w:p>
          <w:p w14:paraId="52C17228" w14:textId="77777777" w:rsidR="009800B9" w:rsidRDefault="009800B9" w:rsidP="003611F3">
            <w:pPr>
              <w:rPr>
                <w:sz w:val="20"/>
                <w:szCs w:val="20"/>
              </w:rPr>
            </w:pPr>
          </w:p>
          <w:p w14:paraId="624549A3" w14:textId="77777777" w:rsidR="009800B9" w:rsidRDefault="009800B9" w:rsidP="003611F3">
            <w:pPr>
              <w:rPr>
                <w:sz w:val="20"/>
                <w:szCs w:val="20"/>
              </w:rPr>
            </w:pPr>
          </w:p>
          <w:p w14:paraId="1726DBA4" w14:textId="77777777" w:rsidR="009800B9" w:rsidRDefault="009800B9" w:rsidP="003611F3">
            <w:pPr>
              <w:rPr>
                <w:sz w:val="20"/>
                <w:szCs w:val="20"/>
              </w:rPr>
            </w:pPr>
          </w:p>
          <w:p w14:paraId="48C4EBDC" w14:textId="77777777" w:rsidR="009800B9" w:rsidRDefault="009800B9" w:rsidP="003611F3">
            <w:pPr>
              <w:rPr>
                <w:sz w:val="20"/>
                <w:szCs w:val="20"/>
              </w:rPr>
            </w:pPr>
          </w:p>
          <w:p w14:paraId="45992320" w14:textId="77777777" w:rsidR="009800B9" w:rsidRDefault="009800B9" w:rsidP="003611F3">
            <w:pPr>
              <w:rPr>
                <w:sz w:val="20"/>
                <w:szCs w:val="20"/>
              </w:rPr>
            </w:pPr>
          </w:p>
          <w:p w14:paraId="1EE5520D" w14:textId="77777777" w:rsidR="009800B9" w:rsidRDefault="009800B9" w:rsidP="003611F3">
            <w:pPr>
              <w:rPr>
                <w:sz w:val="20"/>
                <w:szCs w:val="20"/>
              </w:rPr>
            </w:pPr>
          </w:p>
          <w:p w14:paraId="5E8984E1" w14:textId="77777777" w:rsidR="009800B9" w:rsidRDefault="009800B9" w:rsidP="003611F3">
            <w:pPr>
              <w:rPr>
                <w:sz w:val="20"/>
                <w:szCs w:val="20"/>
              </w:rPr>
            </w:pPr>
          </w:p>
          <w:p w14:paraId="5CBB8281" w14:textId="77777777" w:rsidR="009800B9" w:rsidRDefault="009800B9" w:rsidP="003611F3">
            <w:pPr>
              <w:rPr>
                <w:sz w:val="20"/>
                <w:szCs w:val="20"/>
              </w:rPr>
            </w:pPr>
          </w:p>
          <w:p w14:paraId="208A75BE" w14:textId="77777777" w:rsidR="009800B9" w:rsidRDefault="009800B9" w:rsidP="003611F3">
            <w:pPr>
              <w:rPr>
                <w:sz w:val="20"/>
                <w:szCs w:val="20"/>
              </w:rPr>
            </w:pPr>
          </w:p>
          <w:p w14:paraId="7AD3BC8E" w14:textId="77777777" w:rsidR="009800B9" w:rsidRDefault="009800B9" w:rsidP="003611F3">
            <w:pPr>
              <w:rPr>
                <w:sz w:val="20"/>
                <w:szCs w:val="20"/>
              </w:rPr>
            </w:pPr>
          </w:p>
          <w:p w14:paraId="27F59F2E" w14:textId="77777777" w:rsidR="009800B9" w:rsidRDefault="009800B9" w:rsidP="003611F3">
            <w:pPr>
              <w:rPr>
                <w:sz w:val="20"/>
                <w:szCs w:val="20"/>
              </w:rPr>
            </w:pPr>
          </w:p>
          <w:p w14:paraId="14E86A7A" w14:textId="77777777" w:rsidR="009800B9" w:rsidRDefault="009800B9" w:rsidP="003611F3">
            <w:pPr>
              <w:rPr>
                <w:sz w:val="20"/>
                <w:szCs w:val="20"/>
              </w:rPr>
            </w:pPr>
          </w:p>
          <w:p w14:paraId="334977BA" w14:textId="77777777" w:rsidR="009800B9" w:rsidRDefault="009800B9" w:rsidP="003611F3">
            <w:pPr>
              <w:rPr>
                <w:sz w:val="20"/>
                <w:szCs w:val="20"/>
              </w:rPr>
            </w:pPr>
          </w:p>
          <w:p w14:paraId="2482F742" w14:textId="77777777" w:rsidR="009800B9" w:rsidRDefault="009800B9" w:rsidP="003611F3">
            <w:pPr>
              <w:rPr>
                <w:sz w:val="20"/>
                <w:szCs w:val="20"/>
              </w:rPr>
            </w:pPr>
          </w:p>
          <w:p w14:paraId="4F546CE7" w14:textId="77777777" w:rsidR="009800B9" w:rsidRDefault="009800B9" w:rsidP="003611F3">
            <w:pPr>
              <w:rPr>
                <w:sz w:val="20"/>
                <w:szCs w:val="20"/>
              </w:rPr>
            </w:pPr>
          </w:p>
          <w:p w14:paraId="74E2B028" w14:textId="77777777" w:rsidR="009800B9" w:rsidRDefault="009800B9" w:rsidP="003611F3">
            <w:pPr>
              <w:rPr>
                <w:sz w:val="20"/>
                <w:szCs w:val="20"/>
              </w:rPr>
            </w:pPr>
          </w:p>
          <w:p w14:paraId="378CF15B" w14:textId="77777777" w:rsidR="009800B9" w:rsidRDefault="009800B9" w:rsidP="003611F3">
            <w:pPr>
              <w:rPr>
                <w:sz w:val="20"/>
                <w:szCs w:val="20"/>
              </w:rPr>
            </w:pPr>
          </w:p>
          <w:p w14:paraId="35140F98" w14:textId="77777777" w:rsidR="009800B9" w:rsidRDefault="009800B9" w:rsidP="003611F3">
            <w:pPr>
              <w:rPr>
                <w:sz w:val="20"/>
                <w:szCs w:val="20"/>
              </w:rPr>
            </w:pPr>
          </w:p>
          <w:p w14:paraId="5DA70465" w14:textId="77777777" w:rsidR="009800B9" w:rsidRDefault="009800B9" w:rsidP="003611F3">
            <w:pPr>
              <w:rPr>
                <w:sz w:val="20"/>
                <w:szCs w:val="20"/>
              </w:rPr>
            </w:pPr>
          </w:p>
          <w:p w14:paraId="6B609026" w14:textId="77777777" w:rsidR="009800B9" w:rsidRDefault="009800B9" w:rsidP="003611F3">
            <w:pPr>
              <w:rPr>
                <w:sz w:val="20"/>
                <w:szCs w:val="20"/>
              </w:rPr>
            </w:pPr>
          </w:p>
          <w:p w14:paraId="7286EC80" w14:textId="77777777" w:rsidR="009800B9" w:rsidRDefault="009800B9" w:rsidP="003611F3">
            <w:pPr>
              <w:rPr>
                <w:sz w:val="20"/>
                <w:szCs w:val="20"/>
              </w:rPr>
            </w:pPr>
          </w:p>
          <w:p w14:paraId="3D2BDD84" w14:textId="77777777" w:rsidR="009800B9" w:rsidRDefault="009800B9" w:rsidP="003611F3">
            <w:pPr>
              <w:rPr>
                <w:sz w:val="20"/>
                <w:szCs w:val="20"/>
              </w:rPr>
            </w:pPr>
          </w:p>
          <w:p w14:paraId="56DDE3E6" w14:textId="77777777" w:rsidR="009800B9" w:rsidRDefault="009800B9" w:rsidP="003611F3">
            <w:pPr>
              <w:rPr>
                <w:sz w:val="20"/>
                <w:szCs w:val="20"/>
              </w:rPr>
            </w:pPr>
          </w:p>
          <w:p w14:paraId="197CCB52" w14:textId="77777777" w:rsidR="009800B9" w:rsidRDefault="009800B9" w:rsidP="003611F3">
            <w:pPr>
              <w:rPr>
                <w:sz w:val="20"/>
                <w:szCs w:val="20"/>
              </w:rPr>
            </w:pPr>
          </w:p>
          <w:p w14:paraId="6390B751" w14:textId="77777777" w:rsidR="009800B9" w:rsidRDefault="009800B9" w:rsidP="003611F3">
            <w:pPr>
              <w:rPr>
                <w:sz w:val="20"/>
                <w:szCs w:val="20"/>
              </w:rPr>
            </w:pPr>
          </w:p>
          <w:p w14:paraId="41D596E9" w14:textId="77777777" w:rsidR="009800B9" w:rsidRDefault="009800B9" w:rsidP="003611F3">
            <w:pPr>
              <w:rPr>
                <w:sz w:val="20"/>
                <w:szCs w:val="20"/>
              </w:rPr>
            </w:pPr>
          </w:p>
          <w:p w14:paraId="3A0B457B" w14:textId="77777777" w:rsidR="009800B9" w:rsidRDefault="009800B9" w:rsidP="003611F3">
            <w:pPr>
              <w:rPr>
                <w:sz w:val="20"/>
                <w:szCs w:val="20"/>
              </w:rPr>
            </w:pPr>
          </w:p>
          <w:p w14:paraId="5D755B8B" w14:textId="77777777" w:rsidR="009800B9" w:rsidRDefault="009800B9" w:rsidP="003611F3">
            <w:pPr>
              <w:rPr>
                <w:sz w:val="20"/>
                <w:szCs w:val="20"/>
              </w:rPr>
            </w:pPr>
          </w:p>
          <w:p w14:paraId="7A45D7DB" w14:textId="77777777" w:rsidR="009800B9" w:rsidRDefault="009800B9" w:rsidP="003611F3">
            <w:pPr>
              <w:rPr>
                <w:sz w:val="20"/>
                <w:szCs w:val="20"/>
              </w:rPr>
            </w:pPr>
          </w:p>
          <w:p w14:paraId="6476F021" w14:textId="77777777" w:rsidR="009800B9" w:rsidRDefault="009800B9" w:rsidP="003611F3">
            <w:pPr>
              <w:rPr>
                <w:sz w:val="20"/>
                <w:szCs w:val="20"/>
              </w:rPr>
            </w:pPr>
          </w:p>
          <w:p w14:paraId="41E720B1" w14:textId="77777777" w:rsidR="009800B9" w:rsidRDefault="009800B9" w:rsidP="003611F3">
            <w:pPr>
              <w:rPr>
                <w:sz w:val="20"/>
                <w:szCs w:val="20"/>
              </w:rPr>
            </w:pPr>
          </w:p>
          <w:p w14:paraId="5ADE060F" w14:textId="77777777" w:rsidR="009800B9" w:rsidRDefault="009800B9" w:rsidP="003611F3">
            <w:pPr>
              <w:rPr>
                <w:sz w:val="20"/>
                <w:szCs w:val="20"/>
              </w:rPr>
            </w:pPr>
          </w:p>
          <w:p w14:paraId="129B4C89" w14:textId="77777777" w:rsidR="009800B9" w:rsidRDefault="009800B9" w:rsidP="003611F3">
            <w:pPr>
              <w:rPr>
                <w:sz w:val="20"/>
                <w:szCs w:val="20"/>
              </w:rPr>
            </w:pPr>
          </w:p>
          <w:p w14:paraId="6AD3EA80" w14:textId="77777777" w:rsidR="009800B9" w:rsidRDefault="009800B9" w:rsidP="003611F3">
            <w:pPr>
              <w:rPr>
                <w:sz w:val="20"/>
                <w:szCs w:val="20"/>
              </w:rPr>
            </w:pPr>
          </w:p>
          <w:p w14:paraId="5ED81C52" w14:textId="77777777" w:rsidR="009800B9" w:rsidRDefault="009800B9" w:rsidP="003611F3">
            <w:pPr>
              <w:rPr>
                <w:sz w:val="20"/>
                <w:szCs w:val="20"/>
              </w:rPr>
            </w:pPr>
          </w:p>
          <w:p w14:paraId="23C35E51" w14:textId="77777777" w:rsidR="009800B9" w:rsidRDefault="009800B9" w:rsidP="003611F3">
            <w:pPr>
              <w:rPr>
                <w:sz w:val="20"/>
                <w:szCs w:val="20"/>
              </w:rPr>
            </w:pPr>
          </w:p>
          <w:p w14:paraId="19060BD1" w14:textId="77777777" w:rsidR="009800B9" w:rsidRDefault="009800B9" w:rsidP="003611F3">
            <w:pPr>
              <w:rPr>
                <w:sz w:val="20"/>
                <w:szCs w:val="20"/>
              </w:rPr>
            </w:pPr>
          </w:p>
          <w:p w14:paraId="180001DB" w14:textId="77777777" w:rsidR="009800B9" w:rsidRDefault="009800B9" w:rsidP="003611F3">
            <w:pPr>
              <w:rPr>
                <w:sz w:val="20"/>
                <w:szCs w:val="20"/>
              </w:rPr>
            </w:pPr>
          </w:p>
          <w:p w14:paraId="5353F97C" w14:textId="77777777" w:rsidR="009800B9" w:rsidRDefault="009800B9" w:rsidP="003611F3">
            <w:pPr>
              <w:rPr>
                <w:sz w:val="20"/>
                <w:szCs w:val="20"/>
              </w:rPr>
            </w:pPr>
          </w:p>
          <w:p w14:paraId="5796FC76" w14:textId="77777777" w:rsidR="009800B9" w:rsidRDefault="009800B9" w:rsidP="003611F3">
            <w:pPr>
              <w:rPr>
                <w:sz w:val="20"/>
                <w:szCs w:val="20"/>
              </w:rPr>
            </w:pPr>
          </w:p>
          <w:p w14:paraId="566022B7" w14:textId="77777777" w:rsidR="009800B9" w:rsidRDefault="009800B9" w:rsidP="003611F3">
            <w:pPr>
              <w:rPr>
                <w:sz w:val="20"/>
                <w:szCs w:val="20"/>
              </w:rPr>
            </w:pPr>
          </w:p>
          <w:p w14:paraId="4120BD3E" w14:textId="77777777" w:rsidR="009800B9" w:rsidRDefault="009800B9" w:rsidP="003611F3">
            <w:pPr>
              <w:rPr>
                <w:sz w:val="20"/>
                <w:szCs w:val="20"/>
              </w:rPr>
            </w:pPr>
          </w:p>
          <w:p w14:paraId="2008C98B" w14:textId="77777777" w:rsidR="009800B9" w:rsidRPr="0077197F" w:rsidRDefault="009800B9" w:rsidP="003611F3">
            <w:pPr>
              <w:rPr>
                <w:sz w:val="20"/>
                <w:szCs w:val="20"/>
              </w:rPr>
            </w:pPr>
          </w:p>
        </w:tc>
      </w:tr>
    </w:tbl>
    <w:p w14:paraId="0DB75B79" w14:textId="77777777" w:rsidR="009800B9" w:rsidRDefault="009800B9" w:rsidP="009800B9">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9800B9" w:rsidRPr="00532BBF" w14:paraId="12397ACF" w14:textId="77777777" w:rsidTr="003611F3">
        <w:tc>
          <w:tcPr>
            <w:tcW w:w="13410" w:type="dxa"/>
            <w:shd w:val="clear" w:color="auto" w:fill="auto"/>
          </w:tcPr>
          <w:p w14:paraId="4E3CEC13" w14:textId="77777777" w:rsidR="009800B9" w:rsidRPr="00532BBF" w:rsidRDefault="009800B9" w:rsidP="003611F3">
            <w:pPr>
              <w:pStyle w:val="Heading4"/>
            </w:pPr>
            <w:r>
              <w:lastRenderedPageBreak/>
              <w:t xml:space="preserve">Section 6.4 </w:t>
            </w:r>
            <w:r w:rsidRPr="00532BBF">
              <w:t>Summary Statement</w:t>
            </w:r>
          </w:p>
        </w:tc>
      </w:tr>
      <w:tr w:rsidR="009800B9" w:rsidRPr="00532BBF" w14:paraId="4A19D79D" w14:textId="77777777" w:rsidTr="003611F3">
        <w:tc>
          <w:tcPr>
            <w:tcW w:w="13410" w:type="dxa"/>
            <w:shd w:val="clear" w:color="auto" w:fill="auto"/>
          </w:tcPr>
          <w:p w14:paraId="42290BE0" w14:textId="77777777" w:rsidR="009800B9" w:rsidRPr="00532BBF" w:rsidRDefault="009800B9" w:rsidP="003611F3">
            <w:pPr>
              <w:rPr>
                <w:sz w:val="20"/>
                <w:szCs w:val="20"/>
              </w:rPr>
            </w:pPr>
            <w:r w:rsidRPr="00532BBF">
              <w:rPr>
                <w:sz w:val="20"/>
                <w:szCs w:val="20"/>
              </w:rPr>
              <w:t>___ No additional evidence is required or</w:t>
            </w:r>
          </w:p>
          <w:p w14:paraId="3BB95E73" w14:textId="77777777" w:rsidR="009800B9" w:rsidRPr="00532BBF" w:rsidRDefault="009800B9" w:rsidP="003611F3">
            <w:pPr>
              <w:rPr>
                <w:sz w:val="20"/>
                <w:szCs w:val="20"/>
              </w:rPr>
            </w:pPr>
          </w:p>
          <w:p w14:paraId="516945F5" w14:textId="77777777" w:rsidR="009800B9" w:rsidRDefault="009800B9" w:rsidP="003611F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EAD9C39" w14:textId="77777777" w:rsidR="009800B9" w:rsidRPr="00577679" w:rsidRDefault="009800B9" w:rsidP="003611F3">
            <w:pPr>
              <w:rPr>
                <w:b/>
                <w:sz w:val="20"/>
                <w:szCs w:val="20"/>
              </w:rPr>
            </w:pPr>
            <w:r w:rsidRPr="00577679">
              <w:rPr>
                <w:b/>
                <w:sz w:val="20"/>
                <w:szCs w:val="20"/>
              </w:rPr>
              <w:t>ACCESS &amp; Alternate ACCESS</w:t>
            </w:r>
          </w:p>
          <w:p w14:paraId="754F16D6" w14:textId="77777777" w:rsidR="009800B9" w:rsidRPr="00897C99" w:rsidRDefault="009800B9" w:rsidP="009800B9">
            <w:pPr>
              <w:numPr>
                <w:ilvl w:val="0"/>
                <w:numId w:val="18"/>
              </w:numPr>
              <w:rPr>
                <w:bCs/>
                <w:sz w:val="20"/>
                <w:highlight w:val="yellow"/>
              </w:rPr>
            </w:pPr>
            <w:r w:rsidRPr="00897C99">
              <w:rPr>
                <w:bCs/>
                <w:sz w:val="20"/>
                <w:highlight w:val="yellow"/>
              </w:rPr>
              <w:t xml:space="preserve">The State reports to the public its assessment results on </w:t>
            </w:r>
            <w:r w:rsidRPr="00897C99">
              <w:rPr>
                <w:b/>
                <w:bCs/>
                <w:i/>
                <w:sz w:val="20"/>
                <w:highlight w:val="yellow"/>
              </w:rPr>
              <w:t>English language proficiency for all ELs</w:t>
            </w:r>
            <w:r w:rsidRPr="00897C99">
              <w:rPr>
                <w:bCs/>
                <w:sz w:val="20"/>
                <w:highlight w:val="yellow"/>
              </w:rPr>
              <w:t xml:space="preserve"> </w:t>
            </w:r>
            <w:r w:rsidRPr="00897C99">
              <w:rPr>
                <w:b/>
                <w:bCs/>
                <w:i/>
                <w:sz w:val="20"/>
                <w:highlight w:val="yellow"/>
              </w:rPr>
              <w:t>including the number and percentage of ELs attaining ELP</w:t>
            </w:r>
            <w:r w:rsidRPr="00897C99">
              <w:rPr>
                <w:bCs/>
                <w:sz w:val="20"/>
                <w:highlight w:val="yellow"/>
              </w:rPr>
              <w:t>. (provided by the State)</w:t>
            </w:r>
          </w:p>
          <w:p w14:paraId="762C11AA" w14:textId="77777777" w:rsidR="009800B9" w:rsidRPr="00897C99" w:rsidRDefault="009800B9" w:rsidP="009800B9">
            <w:pPr>
              <w:numPr>
                <w:ilvl w:val="0"/>
                <w:numId w:val="18"/>
              </w:numPr>
              <w:rPr>
                <w:bCs/>
                <w:sz w:val="20"/>
                <w:highlight w:val="yellow"/>
              </w:rPr>
            </w:pPr>
            <w:r w:rsidRPr="00897C99">
              <w:rPr>
                <w:sz w:val="20"/>
                <w:highlight w:val="yellow"/>
              </w:rPr>
              <w:t xml:space="preserve">The State reports its assessment results for all students assessed, and the reporting facilitates </w:t>
            </w:r>
            <w:r w:rsidRPr="00897C99">
              <w:rPr>
                <w:b/>
                <w:sz w:val="20"/>
                <w:highlight w:val="yellow"/>
              </w:rPr>
              <w:t>timely</w:t>
            </w:r>
            <w:r w:rsidRPr="00897C99">
              <w:rPr>
                <w:sz w:val="20"/>
                <w:highlight w:val="yellow"/>
              </w:rPr>
              <w:t xml:space="preserve"> interpretations and uses of those results by parents, educators, State officials, policymakers and other stakeholders, and the public. (provided by the State)</w:t>
            </w:r>
          </w:p>
          <w:p w14:paraId="13AEA5C4" w14:textId="77777777" w:rsidR="009800B9" w:rsidRPr="00897C99" w:rsidRDefault="009800B9" w:rsidP="009800B9">
            <w:pPr>
              <w:numPr>
                <w:ilvl w:val="1"/>
                <w:numId w:val="19"/>
              </w:numPr>
              <w:ind w:left="360"/>
              <w:rPr>
                <w:sz w:val="20"/>
                <w:szCs w:val="20"/>
                <w:highlight w:val="yellow"/>
              </w:rPr>
            </w:pPr>
            <w:r w:rsidRPr="00897C99">
              <w:rPr>
                <w:sz w:val="20"/>
                <w:szCs w:val="20"/>
                <w:highlight w:val="yellow"/>
              </w:rPr>
              <w:t>the State provides coherent and timely information about each student’s attainment of the State’s ELP standards to parents that are, to the extent practicable, written in a language that parents and guardians can understand or, if it is not practicable to provide written translations to a parent or guardian with limited English proficiency, are orally translated for such parent or guardian (provided by the State)</w:t>
            </w:r>
          </w:p>
          <w:p w14:paraId="2E19FF2F" w14:textId="77777777" w:rsidR="009800B9" w:rsidRPr="00897C99" w:rsidRDefault="009800B9" w:rsidP="009800B9">
            <w:pPr>
              <w:numPr>
                <w:ilvl w:val="1"/>
                <w:numId w:val="19"/>
              </w:numPr>
              <w:ind w:left="360"/>
              <w:rPr>
                <w:sz w:val="20"/>
                <w:szCs w:val="20"/>
                <w:highlight w:val="yellow"/>
              </w:rPr>
            </w:pPr>
            <w:r w:rsidRPr="00897C99">
              <w:rPr>
                <w:sz w:val="20"/>
                <w:szCs w:val="20"/>
                <w:highlight w:val="yellow"/>
              </w:rPr>
              <w:t>the State provides coherent and timely information about each student’s attainment of the State’s ELP standards to parents that upon request by a parent who is an individual with a disability as defined by the ADA, as amended, are provided in an alternative format accessible to that parent. (provided by the State)</w:t>
            </w:r>
          </w:p>
          <w:p w14:paraId="365F83A5" w14:textId="77777777" w:rsidR="009800B9" w:rsidRPr="00577679" w:rsidRDefault="009800B9" w:rsidP="003611F3">
            <w:pPr>
              <w:rPr>
                <w:b/>
                <w:bCs/>
                <w:sz w:val="20"/>
              </w:rPr>
            </w:pPr>
            <w:r w:rsidRPr="00577679">
              <w:rPr>
                <w:b/>
                <w:bCs/>
                <w:sz w:val="20"/>
              </w:rPr>
              <w:t>Alternate ACCESS</w:t>
            </w:r>
          </w:p>
          <w:p w14:paraId="094A150E" w14:textId="77777777" w:rsidR="009800B9" w:rsidRPr="002313D0" w:rsidRDefault="009800B9" w:rsidP="009800B9">
            <w:pPr>
              <w:numPr>
                <w:ilvl w:val="0"/>
                <w:numId w:val="20"/>
              </w:numPr>
              <w:rPr>
                <w:bCs/>
                <w:sz w:val="20"/>
              </w:rPr>
            </w:pPr>
            <w:r>
              <w:rPr>
                <w:bCs/>
                <w:sz w:val="20"/>
              </w:rPr>
              <w:t>Inclusion of performance level descriptors on student score reports</w:t>
            </w:r>
          </w:p>
          <w:p w14:paraId="7A1671D4" w14:textId="77777777" w:rsidR="009800B9" w:rsidRPr="00532BBF" w:rsidRDefault="009800B9" w:rsidP="003611F3">
            <w:pPr>
              <w:rPr>
                <w:sz w:val="20"/>
                <w:szCs w:val="20"/>
              </w:rPr>
            </w:pPr>
          </w:p>
        </w:tc>
      </w:tr>
    </w:tbl>
    <w:p w14:paraId="5C7176C7" w14:textId="77777777" w:rsidR="009800B9" w:rsidRPr="008A4204" w:rsidRDefault="009800B9" w:rsidP="009800B9"/>
    <w:p w14:paraId="07E69AD8" w14:textId="77777777" w:rsidR="009800B9" w:rsidRPr="000D1CE4" w:rsidRDefault="009800B9" w:rsidP="009800B9">
      <w:pPr>
        <w:pStyle w:val="Heading1"/>
      </w:pPr>
      <w:bookmarkStart w:id="45" w:name="_Toc3354989"/>
      <w:r>
        <w:t>SECTION 7: DOES NOT APPLY TO ELP ASSESSMENT PEER REVIEW</w:t>
      </w:r>
      <w:bookmarkEnd w:id="1"/>
      <w:bookmarkEnd w:id="45"/>
    </w:p>
    <w:p w14:paraId="09D45F2C" w14:textId="77777777" w:rsidR="009800B9" w:rsidRDefault="009800B9" w:rsidP="00984472">
      <w:pPr>
        <w:rPr>
          <w:b/>
          <w:sz w:val="20"/>
          <w:szCs w:val="20"/>
        </w:rPr>
        <w:sectPr w:rsidR="009800B9" w:rsidSect="00263BAD">
          <w:pgSz w:w="15840" w:h="12240" w:orient="landscape" w:code="1"/>
          <w:pgMar w:top="1440" w:right="1440" w:bottom="1440" w:left="1440" w:header="720" w:footer="720" w:gutter="0"/>
          <w:cols w:space="720"/>
          <w:noEndnote/>
          <w:docGrid w:linePitch="326"/>
        </w:sectPr>
      </w:pPr>
    </w:p>
    <w:p w14:paraId="50B60DBE" w14:textId="77777777" w:rsidR="00C253B3" w:rsidRPr="003270D5" w:rsidRDefault="00C253B3" w:rsidP="00C253B3">
      <w:pPr>
        <w:pStyle w:val="Title"/>
        <w:tabs>
          <w:tab w:val="left" w:pos="2610"/>
        </w:tabs>
        <w:rPr>
          <w:sz w:val="20"/>
        </w:rPr>
      </w:pPr>
    </w:p>
    <w:p w14:paraId="733A1CB8" w14:textId="77777777" w:rsidR="00C253B3" w:rsidRPr="003270D5" w:rsidRDefault="00C253B3" w:rsidP="00C253B3">
      <w:pPr>
        <w:pStyle w:val="Title"/>
        <w:rPr>
          <w:color w:val="C0C0C0"/>
          <w:sz w:val="20"/>
        </w:rPr>
      </w:pPr>
      <w:r w:rsidRPr="003270D5">
        <w:rPr>
          <w:sz w:val="20"/>
        </w:rPr>
        <w:t>U. S. Department of Education</w:t>
      </w:r>
    </w:p>
    <w:p w14:paraId="176CB1DD" w14:textId="77777777" w:rsidR="00C253B3" w:rsidRPr="003270D5" w:rsidRDefault="00C253B3" w:rsidP="00C253B3">
      <w:pPr>
        <w:jc w:val="center"/>
        <w:rPr>
          <w:b/>
          <w:sz w:val="20"/>
          <w:szCs w:val="20"/>
        </w:rPr>
      </w:pPr>
      <w:r w:rsidRPr="003270D5">
        <w:rPr>
          <w:b/>
          <w:sz w:val="20"/>
          <w:szCs w:val="20"/>
        </w:rPr>
        <w:t>Peer Review of State Assessment Systems</w:t>
      </w:r>
    </w:p>
    <w:p w14:paraId="3FF017DE" w14:textId="77777777" w:rsidR="00C253B3" w:rsidRPr="003270D5" w:rsidRDefault="00C253B3" w:rsidP="00C253B3">
      <w:pPr>
        <w:jc w:val="center"/>
        <w:rPr>
          <w:b/>
          <w:sz w:val="20"/>
          <w:szCs w:val="20"/>
        </w:rPr>
      </w:pPr>
    </w:p>
    <w:p w14:paraId="78D07C68" w14:textId="77777777" w:rsidR="00C253B3" w:rsidRPr="003270D5" w:rsidRDefault="00C253B3" w:rsidP="00C253B3">
      <w:pPr>
        <w:jc w:val="center"/>
        <w:rPr>
          <w:b/>
          <w:sz w:val="20"/>
          <w:szCs w:val="20"/>
        </w:rPr>
      </w:pPr>
    </w:p>
    <w:p w14:paraId="71419D09" w14:textId="77777777" w:rsidR="00C253B3" w:rsidRPr="003270D5" w:rsidRDefault="00C253B3" w:rsidP="00C253B3">
      <w:pPr>
        <w:jc w:val="center"/>
        <w:rPr>
          <w:b/>
          <w:sz w:val="20"/>
          <w:szCs w:val="20"/>
        </w:rPr>
      </w:pPr>
    </w:p>
    <w:p w14:paraId="7D325AD3" w14:textId="77777777" w:rsidR="00C253B3" w:rsidRPr="003270D5" w:rsidRDefault="00C253B3" w:rsidP="00C253B3">
      <w:pPr>
        <w:jc w:val="center"/>
        <w:rPr>
          <w:b/>
          <w:sz w:val="20"/>
          <w:szCs w:val="20"/>
        </w:rPr>
      </w:pPr>
      <w:r w:rsidRPr="003270D5">
        <w:rPr>
          <w:b/>
          <w:sz w:val="20"/>
          <w:szCs w:val="20"/>
        </w:rPr>
        <w:t>April State ELP Assessment Peer Review Notes</w:t>
      </w:r>
    </w:p>
    <w:p w14:paraId="0FD35AE6" w14:textId="77777777" w:rsidR="00C253B3" w:rsidRPr="003270D5" w:rsidRDefault="00C253B3" w:rsidP="00C253B3">
      <w:pPr>
        <w:jc w:val="center"/>
        <w:rPr>
          <w:b/>
          <w:sz w:val="20"/>
          <w:szCs w:val="20"/>
        </w:rPr>
      </w:pPr>
    </w:p>
    <w:p w14:paraId="3A52E1FA" w14:textId="77777777" w:rsidR="00C253B3" w:rsidRPr="003270D5" w:rsidRDefault="00C253B3" w:rsidP="00C253B3">
      <w:pPr>
        <w:jc w:val="center"/>
        <w:rPr>
          <w:b/>
          <w:sz w:val="20"/>
          <w:szCs w:val="20"/>
        </w:rPr>
      </w:pPr>
    </w:p>
    <w:p w14:paraId="18B4050C" w14:textId="77777777" w:rsidR="00C253B3" w:rsidRPr="003270D5" w:rsidRDefault="00C253B3" w:rsidP="00C253B3">
      <w:pPr>
        <w:jc w:val="right"/>
        <w:rPr>
          <w:b/>
          <w:sz w:val="20"/>
          <w:szCs w:val="20"/>
        </w:rPr>
      </w:pPr>
    </w:p>
    <w:p w14:paraId="4D324CF0" w14:textId="77777777" w:rsidR="00C253B3" w:rsidRPr="003270D5" w:rsidRDefault="00C253B3" w:rsidP="00C253B3">
      <w:pPr>
        <w:jc w:val="center"/>
        <w:rPr>
          <w:b/>
          <w:sz w:val="20"/>
          <w:szCs w:val="20"/>
        </w:rPr>
      </w:pPr>
      <w:r w:rsidRPr="003270D5">
        <w:rPr>
          <w:noProof/>
          <w:color w:val="0000FF"/>
          <w:sz w:val="20"/>
          <w:szCs w:val="20"/>
        </w:rPr>
        <w:object w:dxaOrig="5179" w:dyaOrig="5179" w14:anchorId="507C6EDE">
          <v:shape id="_x0000_i1026" type="#_x0000_t75" alt="U.S. Department of Education official seal" style="width:142.5pt;height:142.5pt" o:ole="">
            <v:imagedata r:id="rId22" o:title=""/>
          </v:shape>
          <o:OLEObject Type="Embed" ProgID="PBrush" ShapeID="_x0000_i1026" DrawAspect="Content" ObjectID="_1630741099" r:id="rId29"/>
        </w:object>
      </w:r>
    </w:p>
    <w:p w14:paraId="1DBE7A24" w14:textId="77777777" w:rsidR="00C253B3" w:rsidRPr="003270D5" w:rsidRDefault="00C253B3" w:rsidP="00C253B3">
      <w:pPr>
        <w:jc w:val="center"/>
        <w:rPr>
          <w:b/>
          <w:sz w:val="20"/>
          <w:szCs w:val="20"/>
        </w:rPr>
      </w:pPr>
    </w:p>
    <w:p w14:paraId="2F608096" w14:textId="77777777" w:rsidR="00C253B3" w:rsidRPr="003270D5" w:rsidRDefault="00C253B3" w:rsidP="00C253B3">
      <w:pPr>
        <w:jc w:val="center"/>
        <w:rPr>
          <w:b/>
          <w:sz w:val="20"/>
          <w:szCs w:val="20"/>
        </w:rPr>
      </w:pPr>
    </w:p>
    <w:p w14:paraId="2431B53D" w14:textId="77777777" w:rsidR="00C253B3" w:rsidRPr="003270D5" w:rsidRDefault="00C253B3" w:rsidP="00C253B3">
      <w:pPr>
        <w:jc w:val="center"/>
        <w:rPr>
          <w:b/>
          <w:sz w:val="20"/>
          <w:szCs w:val="20"/>
        </w:rPr>
      </w:pPr>
      <w:r w:rsidRPr="003270D5">
        <w:rPr>
          <w:b/>
          <w:sz w:val="20"/>
          <w:szCs w:val="20"/>
        </w:rPr>
        <w:t>U. S. Department of Education</w:t>
      </w:r>
    </w:p>
    <w:p w14:paraId="2202A839" w14:textId="77777777" w:rsidR="00C253B3" w:rsidRPr="003270D5" w:rsidRDefault="00C253B3" w:rsidP="00C253B3">
      <w:pPr>
        <w:jc w:val="center"/>
        <w:rPr>
          <w:b/>
          <w:sz w:val="20"/>
          <w:szCs w:val="20"/>
        </w:rPr>
      </w:pPr>
      <w:r w:rsidRPr="003270D5">
        <w:rPr>
          <w:b/>
          <w:sz w:val="20"/>
          <w:szCs w:val="20"/>
        </w:rPr>
        <w:t>Office of Elementary and Secondary Education</w:t>
      </w:r>
    </w:p>
    <w:p w14:paraId="5AFC5BFC" w14:textId="77777777" w:rsidR="00C253B3" w:rsidRPr="003270D5" w:rsidRDefault="00C253B3" w:rsidP="00C253B3">
      <w:pPr>
        <w:jc w:val="center"/>
        <w:rPr>
          <w:b/>
          <w:sz w:val="20"/>
          <w:szCs w:val="20"/>
        </w:rPr>
      </w:pPr>
      <w:r w:rsidRPr="003270D5">
        <w:rPr>
          <w:b/>
          <w:sz w:val="20"/>
          <w:szCs w:val="20"/>
        </w:rPr>
        <w:t>Washington, D.C. 20202</w:t>
      </w:r>
    </w:p>
    <w:p w14:paraId="1E61C51D" w14:textId="77777777" w:rsidR="00C253B3" w:rsidRPr="003270D5" w:rsidRDefault="00C253B3" w:rsidP="00C253B3">
      <w:pPr>
        <w:jc w:val="center"/>
        <w:rPr>
          <w:b/>
          <w:sz w:val="20"/>
          <w:szCs w:val="20"/>
        </w:rPr>
      </w:pPr>
    </w:p>
    <w:p w14:paraId="27D3B8F6" w14:textId="77777777" w:rsidR="00C253B3" w:rsidRPr="003270D5" w:rsidRDefault="00C253B3" w:rsidP="00C253B3">
      <w:pPr>
        <w:pBdr>
          <w:top w:val="single" w:sz="4" w:space="1" w:color="auto"/>
          <w:left w:val="single" w:sz="4" w:space="4" w:color="auto"/>
          <w:bottom w:val="single" w:sz="4" w:space="1" w:color="auto"/>
          <w:right w:val="single" w:sz="4" w:space="4" w:color="auto"/>
        </w:pBdr>
        <w:rPr>
          <w:b/>
          <w:sz w:val="20"/>
          <w:szCs w:val="20"/>
        </w:rPr>
      </w:pPr>
      <w:r w:rsidRPr="003270D5">
        <w:rPr>
          <w:b/>
          <w:sz w:val="20"/>
          <w:szCs w:val="20"/>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006B7D87" w14:textId="77777777" w:rsidR="00C253B3" w:rsidRPr="003270D5" w:rsidRDefault="00C253B3" w:rsidP="00C253B3">
      <w:pPr>
        <w:pStyle w:val="Caption"/>
      </w:pPr>
      <w:r w:rsidRPr="003270D5">
        <w:rPr>
          <w:rFonts w:eastAsia="Times New Roman"/>
        </w:rPr>
        <w:br w:type="page"/>
      </w:r>
      <w:r w:rsidRPr="003270D5">
        <w:lastRenderedPageBreak/>
        <w:t>Contents</w:t>
      </w:r>
    </w:p>
    <w:p w14:paraId="36BB5473" w14:textId="77777777" w:rsidR="00C253B3" w:rsidRPr="003270D5" w:rsidRDefault="00C253B3" w:rsidP="00C253B3">
      <w:pPr>
        <w:pStyle w:val="TOC1"/>
        <w:tabs>
          <w:tab w:val="right" w:leader="dot" w:pos="9350"/>
        </w:tabs>
        <w:rPr>
          <w:rFonts w:eastAsia="Times New Roman"/>
          <w:b w:val="0"/>
          <w:bCs w:val="0"/>
          <w:caps w:val="0"/>
          <w:noProof/>
          <w:sz w:val="20"/>
          <w:szCs w:val="20"/>
        </w:rPr>
      </w:pPr>
      <w:r w:rsidRPr="003270D5">
        <w:rPr>
          <w:sz w:val="20"/>
          <w:szCs w:val="20"/>
        </w:rPr>
        <w:fldChar w:fldCharType="begin"/>
      </w:r>
      <w:r w:rsidRPr="003270D5">
        <w:rPr>
          <w:sz w:val="20"/>
          <w:szCs w:val="20"/>
        </w:rPr>
        <w:instrText xml:space="preserve"> TOC \o "1-3" \h \z \u </w:instrText>
      </w:r>
      <w:r w:rsidRPr="003270D5">
        <w:rPr>
          <w:sz w:val="20"/>
          <w:szCs w:val="20"/>
        </w:rPr>
        <w:fldChar w:fldCharType="separate"/>
      </w:r>
      <w:hyperlink w:anchor="_Toc3354953" w:history="1">
        <w:r w:rsidRPr="003270D5">
          <w:rPr>
            <w:rStyle w:val="Hyperlink"/>
            <w:noProof/>
            <w:sz w:val="20"/>
            <w:szCs w:val="20"/>
          </w:rPr>
          <w:t>SECTION 1: STATEWIDE SYSTEM OF STANDARDS AND ASSESSMENTS</w:t>
        </w:r>
        <w:r w:rsidRPr="003270D5">
          <w:rPr>
            <w:noProof/>
            <w:webHidden/>
            <w:sz w:val="20"/>
            <w:szCs w:val="20"/>
          </w:rPr>
          <w:tab/>
        </w:r>
        <w:r w:rsidRPr="003270D5">
          <w:rPr>
            <w:noProof/>
            <w:webHidden/>
            <w:sz w:val="20"/>
            <w:szCs w:val="20"/>
          </w:rPr>
          <w:fldChar w:fldCharType="begin"/>
        </w:r>
        <w:r w:rsidRPr="003270D5">
          <w:rPr>
            <w:noProof/>
            <w:webHidden/>
            <w:sz w:val="20"/>
            <w:szCs w:val="20"/>
          </w:rPr>
          <w:instrText xml:space="preserve"> PAGEREF _Toc3354953 \h </w:instrText>
        </w:r>
        <w:r w:rsidRPr="003270D5">
          <w:rPr>
            <w:noProof/>
            <w:webHidden/>
            <w:sz w:val="20"/>
            <w:szCs w:val="20"/>
          </w:rPr>
        </w:r>
        <w:r w:rsidRPr="003270D5">
          <w:rPr>
            <w:noProof/>
            <w:webHidden/>
            <w:sz w:val="20"/>
            <w:szCs w:val="20"/>
          </w:rPr>
          <w:fldChar w:fldCharType="separate"/>
        </w:r>
        <w:r>
          <w:rPr>
            <w:noProof/>
            <w:webHidden/>
            <w:sz w:val="20"/>
            <w:szCs w:val="20"/>
          </w:rPr>
          <w:t>3</w:t>
        </w:r>
        <w:r w:rsidRPr="003270D5">
          <w:rPr>
            <w:noProof/>
            <w:webHidden/>
            <w:sz w:val="20"/>
            <w:szCs w:val="20"/>
          </w:rPr>
          <w:fldChar w:fldCharType="end"/>
        </w:r>
      </w:hyperlink>
    </w:p>
    <w:p w14:paraId="4BA3804B" w14:textId="77777777" w:rsidR="00C253B3" w:rsidRPr="003270D5" w:rsidRDefault="00C253B3" w:rsidP="00C253B3">
      <w:pPr>
        <w:pStyle w:val="TOC2"/>
        <w:rPr>
          <w:rFonts w:ascii="Times New Roman" w:eastAsia="Times New Roman" w:hAnsi="Times New Roman" w:cs="Times New Roman"/>
          <w:b w:val="0"/>
          <w:bCs w:val="0"/>
          <w:sz w:val="20"/>
          <w:szCs w:val="20"/>
        </w:rPr>
      </w:pPr>
      <w:hyperlink w:anchor="_Toc3354954" w:history="1">
        <w:r w:rsidRPr="003270D5">
          <w:rPr>
            <w:rStyle w:val="Hyperlink"/>
            <w:rFonts w:ascii="Times New Roman" w:hAnsi="Times New Roman" w:cs="Times New Roman"/>
            <w:sz w:val="20"/>
            <w:szCs w:val="20"/>
          </w:rPr>
          <w:t>Critical Element 1.1 – State Adoption of ELP Standards for All English Learners</w:t>
        </w:r>
        <w:r w:rsidRPr="003270D5">
          <w:rPr>
            <w:rFonts w:ascii="Times New Roman" w:hAnsi="Times New Roman" w:cs="Times New Roman"/>
            <w:webHidden/>
            <w:sz w:val="20"/>
            <w:szCs w:val="20"/>
          </w:rPr>
          <w:tab/>
        </w:r>
        <w:r w:rsidRPr="003270D5">
          <w:rPr>
            <w:rFonts w:ascii="Times New Roman" w:hAnsi="Times New Roman" w:cs="Times New Roman"/>
            <w:webHidden/>
            <w:sz w:val="20"/>
            <w:szCs w:val="20"/>
          </w:rPr>
          <w:fldChar w:fldCharType="begin"/>
        </w:r>
        <w:r w:rsidRPr="003270D5">
          <w:rPr>
            <w:rFonts w:ascii="Times New Roman" w:hAnsi="Times New Roman" w:cs="Times New Roman"/>
            <w:webHidden/>
            <w:sz w:val="20"/>
            <w:szCs w:val="20"/>
          </w:rPr>
          <w:instrText xml:space="preserve"> PAGEREF _Toc3354954 \h </w:instrText>
        </w:r>
        <w:r w:rsidRPr="003270D5">
          <w:rPr>
            <w:rFonts w:ascii="Times New Roman" w:hAnsi="Times New Roman" w:cs="Times New Roman"/>
            <w:webHidden/>
            <w:sz w:val="20"/>
            <w:szCs w:val="20"/>
          </w:rPr>
        </w:r>
        <w:r w:rsidRPr="003270D5">
          <w:rPr>
            <w:rFonts w:ascii="Times New Roman" w:hAnsi="Times New Roman" w:cs="Times New Roman"/>
            <w:webHidden/>
            <w:sz w:val="20"/>
            <w:szCs w:val="20"/>
          </w:rPr>
          <w:fldChar w:fldCharType="separate"/>
        </w:r>
        <w:r>
          <w:rPr>
            <w:rFonts w:ascii="Times New Roman" w:hAnsi="Times New Roman" w:cs="Times New Roman"/>
            <w:webHidden/>
            <w:sz w:val="20"/>
            <w:szCs w:val="20"/>
          </w:rPr>
          <w:t>3</w:t>
        </w:r>
        <w:r w:rsidRPr="003270D5">
          <w:rPr>
            <w:rFonts w:ascii="Times New Roman" w:hAnsi="Times New Roman" w:cs="Times New Roman"/>
            <w:webHidden/>
            <w:sz w:val="20"/>
            <w:szCs w:val="20"/>
          </w:rPr>
          <w:fldChar w:fldCharType="end"/>
        </w:r>
      </w:hyperlink>
    </w:p>
    <w:p w14:paraId="5A7D8B3F" w14:textId="77777777" w:rsidR="00C253B3" w:rsidRPr="003270D5" w:rsidRDefault="00C253B3" w:rsidP="00C253B3">
      <w:pPr>
        <w:pStyle w:val="TOC2"/>
        <w:rPr>
          <w:rFonts w:ascii="Times New Roman" w:eastAsia="Times New Roman" w:hAnsi="Times New Roman" w:cs="Times New Roman"/>
          <w:b w:val="0"/>
          <w:bCs w:val="0"/>
          <w:sz w:val="20"/>
          <w:szCs w:val="20"/>
        </w:rPr>
      </w:pPr>
      <w:hyperlink w:anchor="_Toc3354955" w:history="1">
        <w:r w:rsidRPr="003270D5">
          <w:rPr>
            <w:rStyle w:val="Hyperlink"/>
            <w:rFonts w:ascii="Times New Roman" w:hAnsi="Times New Roman" w:cs="Times New Roman"/>
            <w:sz w:val="20"/>
            <w:szCs w:val="20"/>
          </w:rPr>
          <w:t>Critical Element 1.2 – Coherent and Progressive ELP Standards that Correspond to the State’s Academic Content Standards</w:t>
        </w:r>
        <w:r w:rsidRPr="003270D5">
          <w:rPr>
            <w:rFonts w:ascii="Times New Roman" w:hAnsi="Times New Roman" w:cs="Times New Roman"/>
            <w:webHidden/>
            <w:sz w:val="20"/>
            <w:szCs w:val="20"/>
          </w:rPr>
          <w:tab/>
        </w:r>
        <w:r w:rsidRPr="003270D5">
          <w:rPr>
            <w:rFonts w:ascii="Times New Roman" w:hAnsi="Times New Roman" w:cs="Times New Roman"/>
            <w:webHidden/>
            <w:sz w:val="20"/>
            <w:szCs w:val="20"/>
          </w:rPr>
          <w:fldChar w:fldCharType="begin"/>
        </w:r>
        <w:r w:rsidRPr="003270D5">
          <w:rPr>
            <w:rFonts w:ascii="Times New Roman" w:hAnsi="Times New Roman" w:cs="Times New Roman"/>
            <w:webHidden/>
            <w:sz w:val="20"/>
            <w:szCs w:val="20"/>
          </w:rPr>
          <w:instrText xml:space="preserve"> PAGEREF _Toc3354955 \h </w:instrText>
        </w:r>
        <w:r w:rsidRPr="003270D5">
          <w:rPr>
            <w:rFonts w:ascii="Times New Roman" w:hAnsi="Times New Roman" w:cs="Times New Roman"/>
            <w:webHidden/>
            <w:sz w:val="20"/>
            <w:szCs w:val="20"/>
          </w:rPr>
        </w:r>
        <w:r w:rsidRPr="003270D5">
          <w:rPr>
            <w:rFonts w:ascii="Times New Roman" w:hAnsi="Times New Roman" w:cs="Times New Roman"/>
            <w:webHidden/>
            <w:sz w:val="20"/>
            <w:szCs w:val="20"/>
          </w:rPr>
          <w:fldChar w:fldCharType="separate"/>
        </w:r>
        <w:r>
          <w:rPr>
            <w:rFonts w:ascii="Times New Roman" w:hAnsi="Times New Roman" w:cs="Times New Roman"/>
            <w:webHidden/>
            <w:sz w:val="20"/>
            <w:szCs w:val="20"/>
          </w:rPr>
          <w:t>4</w:t>
        </w:r>
        <w:r w:rsidRPr="003270D5">
          <w:rPr>
            <w:rFonts w:ascii="Times New Roman" w:hAnsi="Times New Roman" w:cs="Times New Roman"/>
            <w:webHidden/>
            <w:sz w:val="20"/>
            <w:szCs w:val="20"/>
          </w:rPr>
          <w:fldChar w:fldCharType="end"/>
        </w:r>
      </w:hyperlink>
    </w:p>
    <w:p w14:paraId="1D53CD1A" w14:textId="77777777" w:rsidR="00C253B3" w:rsidRPr="003270D5" w:rsidRDefault="00C253B3" w:rsidP="00C253B3">
      <w:pPr>
        <w:pStyle w:val="TOC2"/>
        <w:rPr>
          <w:rFonts w:ascii="Times New Roman" w:eastAsia="Times New Roman" w:hAnsi="Times New Roman" w:cs="Times New Roman"/>
          <w:b w:val="0"/>
          <w:bCs w:val="0"/>
          <w:sz w:val="20"/>
          <w:szCs w:val="20"/>
        </w:rPr>
      </w:pPr>
      <w:hyperlink w:anchor="_Toc3354956" w:history="1">
        <w:r w:rsidRPr="003270D5">
          <w:rPr>
            <w:rStyle w:val="Hyperlink"/>
            <w:rFonts w:ascii="Times New Roman" w:hAnsi="Times New Roman" w:cs="Times New Roman"/>
            <w:sz w:val="20"/>
            <w:szCs w:val="20"/>
          </w:rPr>
          <w:t>Critical Element 1.3 – Required Assessments</w:t>
        </w:r>
        <w:r w:rsidRPr="003270D5">
          <w:rPr>
            <w:rFonts w:ascii="Times New Roman" w:hAnsi="Times New Roman" w:cs="Times New Roman"/>
            <w:webHidden/>
            <w:sz w:val="20"/>
            <w:szCs w:val="20"/>
          </w:rPr>
          <w:tab/>
        </w:r>
        <w:r w:rsidRPr="003270D5">
          <w:rPr>
            <w:rFonts w:ascii="Times New Roman" w:hAnsi="Times New Roman" w:cs="Times New Roman"/>
            <w:webHidden/>
            <w:sz w:val="20"/>
            <w:szCs w:val="20"/>
          </w:rPr>
          <w:fldChar w:fldCharType="begin"/>
        </w:r>
        <w:r w:rsidRPr="003270D5">
          <w:rPr>
            <w:rFonts w:ascii="Times New Roman" w:hAnsi="Times New Roman" w:cs="Times New Roman"/>
            <w:webHidden/>
            <w:sz w:val="20"/>
            <w:szCs w:val="20"/>
          </w:rPr>
          <w:instrText xml:space="preserve"> PAGEREF _Toc3354956 \h </w:instrText>
        </w:r>
        <w:r w:rsidRPr="003270D5">
          <w:rPr>
            <w:rFonts w:ascii="Times New Roman" w:hAnsi="Times New Roman" w:cs="Times New Roman"/>
            <w:webHidden/>
            <w:sz w:val="20"/>
            <w:szCs w:val="20"/>
          </w:rPr>
        </w:r>
        <w:r w:rsidRPr="003270D5">
          <w:rPr>
            <w:rFonts w:ascii="Times New Roman" w:hAnsi="Times New Roman" w:cs="Times New Roman"/>
            <w:webHidden/>
            <w:sz w:val="20"/>
            <w:szCs w:val="20"/>
          </w:rPr>
          <w:fldChar w:fldCharType="separate"/>
        </w:r>
        <w:r>
          <w:rPr>
            <w:rFonts w:ascii="Times New Roman" w:hAnsi="Times New Roman" w:cs="Times New Roman"/>
            <w:webHidden/>
            <w:sz w:val="20"/>
            <w:szCs w:val="20"/>
          </w:rPr>
          <w:t>6</w:t>
        </w:r>
        <w:r w:rsidRPr="003270D5">
          <w:rPr>
            <w:rFonts w:ascii="Times New Roman" w:hAnsi="Times New Roman" w:cs="Times New Roman"/>
            <w:webHidden/>
            <w:sz w:val="20"/>
            <w:szCs w:val="20"/>
          </w:rPr>
          <w:fldChar w:fldCharType="end"/>
        </w:r>
      </w:hyperlink>
    </w:p>
    <w:p w14:paraId="32F0106C" w14:textId="77777777" w:rsidR="00C253B3" w:rsidRPr="003270D5" w:rsidRDefault="00C253B3" w:rsidP="00C253B3">
      <w:pPr>
        <w:pStyle w:val="TOC2"/>
        <w:rPr>
          <w:rFonts w:ascii="Times New Roman" w:eastAsia="Times New Roman" w:hAnsi="Times New Roman" w:cs="Times New Roman"/>
          <w:b w:val="0"/>
          <w:bCs w:val="0"/>
          <w:sz w:val="20"/>
          <w:szCs w:val="20"/>
        </w:rPr>
      </w:pPr>
      <w:hyperlink w:anchor="_Toc3354957" w:history="1">
        <w:r w:rsidRPr="003270D5">
          <w:rPr>
            <w:rStyle w:val="Hyperlink"/>
            <w:rFonts w:ascii="Times New Roman" w:hAnsi="Times New Roman" w:cs="Times New Roman"/>
            <w:sz w:val="20"/>
            <w:szCs w:val="20"/>
          </w:rPr>
          <w:t>Critical Element 1.4 – Policies for Including All Students in Assessments</w:t>
        </w:r>
        <w:r w:rsidRPr="003270D5">
          <w:rPr>
            <w:rFonts w:ascii="Times New Roman" w:hAnsi="Times New Roman" w:cs="Times New Roman"/>
            <w:webHidden/>
            <w:sz w:val="20"/>
            <w:szCs w:val="20"/>
          </w:rPr>
          <w:tab/>
        </w:r>
        <w:r w:rsidRPr="003270D5">
          <w:rPr>
            <w:rFonts w:ascii="Times New Roman" w:hAnsi="Times New Roman" w:cs="Times New Roman"/>
            <w:webHidden/>
            <w:sz w:val="20"/>
            <w:szCs w:val="20"/>
          </w:rPr>
          <w:fldChar w:fldCharType="begin"/>
        </w:r>
        <w:r w:rsidRPr="003270D5">
          <w:rPr>
            <w:rFonts w:ascii="Times New Roman" w:hAnsi="Times New Roman" w:cs="Times New Roman"/>
            <w:webHidden/>
            <w:sz w:val="20"/>
            <w:szCs w:val="20"/>
          </w:rPr>
          <w:instrText xml:space="preserve"> PAGEREF _Toc3354957 \h </w:instrText>
        </w:r>
        <w:r w:rsidRPr="003270D5">
          <w:rPr>
            <w:rFonts w:ascii="Times New Roman" w:hAnsi="Times New Roman" w:cs="Times New Roman"/>
            <w:webHidden/>
            <w:sz w:val="20"/>
            <w:szCs w:val="20"/>
          </w:rPr>
        </w:r>
        <w:r w:rsidRPr="003270D5">
          <w:rPr>
            <w:rFonts w:ascii="Times New Roman" w:hAnsi="Times New Roman" w:cs="Times New Roman"/>
            <w:webHidden/>
            <w:sz w:val="20"/>
            <w:szCs w:val="20"/>
          </w:rPr>
          <w:fldChar w:fldCharType="separate"/>
        </w:r>
        <w:r>
          <w:rPr>
            <w:rFonts w:ascii="Times New Roman" w:hAnsi="Times New Roman" w:cs="Times New Roman"/>
            <w:webHidden/>
            <w:sz w:val="20"/>
            <w:szCs w:val="20"/>
          </w:rPr>
          <w:t>7</w:t>
        </w:r>
        <w:r w:rsidRPr="003270D5">
          <w:rPr>
            <w:rFonts w:ascii="Times New Roman" w:hAnsi="Times New Roman" w:cs="Times New Roman"/>
            <w:webHidden/>
            <w:sz w:val="20"/>
            <w:szCs w:val="20"/>
          </w:rPr>
          <w:fldChar w:fldCharType="end"/>
        </w:r>
      </w:hyperlink>
    </w:p>
    <w:p w14:paraId="3EB2DEFE" w14:textId="77777777" w:rsidR="00C253B3" w:rsidRPr="003270D5" w:rsidRDefault="00C253B3" w:rsidP="00C253B3">
      <w:pPr>
        <w:pStyle w:val="TOC2"/>
        <w:rPr>
          <w:rFonts w:ascii="Times New Roman" w:eastAsia="Times New Roman" w:hAnsi="Times New Roman" w:cs="Times New Roman"/>
          <w:b w:val="0"/>
          <w:bCs w:val="0"/>
          <w:sz w:val="20"/>
          <w:szCs w:val="20"/>
        </w:rPr>
      </w:pPr>
      <w:hyperlink w:anchor="_Toc3354958" w:history="1">
        <w:r w:rsidRPr="003270D5">
          <w:rPr>
            <w:rStyle w:val="Hyperlink"/>
            <w:rFonts w:ascii="Times New Roman" w:hAnsi="Times New Roman" w:cs="Times New Roman"/>
            <w:sz w:val="20"/>
            <w:szCs w:val="20"/>
          </w:rPr>
          <w:t>Critical Element 1.5 – Meaningful Consultation in the Development of Challenging State Standards and Assessments</w:t>
        </w:r>
        <w:r w:rsidRPr="003270D5">
          <w:rPr>
            <w:rFonts w:ascii="Times New Roman" w:hAnsi="Times New Roman" w:cs="Times New Roman"/>
            <w:webHidden/>
            <w:sz w:val="20"/>
            <w:szCs w:val="20"/>
          </w:rPr>
          <w:tab/>
        </w:r>
        <w:r w:rsidRPr="003270D5">
          <w:rPr>
            <w:rFonts w:ascii="Times New Roman" w:hAnsi="Times New Roman" w:cs="Times New Roman"/>
            <w:webHidden/>
            <w:sz w:val="20"/>
            <w:szCs w:val="20"/>
          </w:rPr>
          <w:fldChar w:fldCharType="begin"/>
        </w:r>
        <w:r w:rsidRPr="003270D5">
          <w:rPr>
            <w:rFonts w:ascii="Times New Roman" w:hAnsi="Times New Roman" w:cs="Times New Roman"/>
            <w:webHidden/>
            <w:sz w:val="20"/>
            <w:szCs w:val="20"/>
          </w:rPr>
          <w:instrText xml:space="preserve"> PAGEREF _Toc3354958 \h </w:instrText>
        </w:r>
        <w:r w:rsidRPr="003270D5">
          <w:rPr>
            <w:rFonts w:ascii="Times New Roman" w:hAnsi="Times New Roman" w:cs="Times New Roman"/>
            <w:webHidden/>
            <w:sz w:val="20"/>
            <w:szCs w:val="20"/>
          </w:rPr>
        </w:r>
        <w:r w:rsidRPr="003270D5">
          <w:rPr>
            <w:rFonts w:ascii="Times New Roman" w:hAnsi="Times New Roman" w:cs="Times New Roman"/>
            <w:webHidden/>
            <w:sz w:val="20"/>
            <w:szCs w:val="20"/>
          </w:rPr>
          <w:fldChar w:fldCharType="separate"/>
        </w:r>
        <w:r>
          <w:rPr>
            <w:rFonts w:ascii="Times New Roman" w:hAnsi="Times New Roman" w:cs="Times New Roman"/>
            <w:webHidden/>
            <w:sz w:val="20"/>
            <w:szCs w:val="20"/>
          </w:rPr>
          <w:t>8</w:t>
        </w:r>
        <w:r w:rsidRPr="003270D5">
          <w:rPr>
            <w:rFonts w:ascii="Times New Roman" w:hAnsi="Times New Roman" w:cs="Times New Roman"/>
            <w:webHidden/>
            <w:sz w:val="20"/>
            <w:szCs w:val="20"/>
          </w:rPr>
          <w:fldChar w:fldCharType="end"/>
        </w:r>
      </w:hyperlink>
    </w:p>
    <w:p w14:paraId="6F21955B" w14:textId="77777777" w:rsidR="00C253B3" w:rsidRPr="003270D5" w:rsidRDefault="00C253B3" w:rsidP="00C253B3">
      <w:pPr>
        <w:pStyle w:val="TOC1"/>
        <w:tabs>
          <w:tab w:val="right" w:leader="dot" w:pos="9350"/>
        </w:tabs>
        <w:rPr>
          <w:rFonts w:eastAsia="Times New Roman"/>
          <w:b w:val="0"/>
          <w:bCs w:val="0"/>
          <w:caps w:val="0"/>
          <w:noProof/>
          <w:sz w:val="20"/>
          <w:szCs w:val="20"/>
        </w:rPr>
      </w:pPr>
      <w:hyperlink w:anchor="_Toc3354959" w:history="1">
        <w:r w:rsidRPr="003270D5">
          <w:rPr>
            <w:rStyle w:val="Hyperlink"/>
            <w:noProof/>
            <w:sz w:val="20"/>
            <w:szCs w:val="20"/>
          </w:rPr>
          <w:t>SECTION 2: ASSESSMENT SYSTEM OPERATIONS</w:t>
        </w:r>
        <w:r w:rsidRPr="003270D5">
          <w:rPr>
            <w:noProof/>
            <w:webHidden/>
            <w:sz w:val="20"/>
            <w:szCs w:val="20"/>
          </w:rPr>
          <w:tab/>
        </w:r>
        <w:r w:rsidRPr="003270D5">
          <w:rPr>
            <w:noProof/>
            <w:webHidden/>
            <w:sz w:val="20"/>
            <w:szCs w:val="20"/>
          </w:rPr>
          <w:fldChar w:fldCharType="begin"/>
        </w:r>
        <w:r w:rsidRPr="003270D5">
          <w:rPr>
            <w:noProof/>
            <w:webHidden/>
            <w:sz w:val="20"/>
            <w:szCs w:val="20"/>
          </w:rPr>
          <w:instrText xml:space="preserve"> PAGEREF _Toc3354959 \h </w:instrText>
        </w:r>
        <w:r w:rsidRPr="003270D5">
          <w:rPr>
            <w:noProof/>
            <w:webHidden/>
            <w:sz w:val="20"/>
            <w:szCs w:val="20"/>
          </w:rPr>
        </w:r>
        <w:r w:rsidRPr="003270D5">
          <w:rPr>
            <w:noProof/>
            <w:webHidden/>
            <w:sz w:val="20"/>
            <w:szCs w:val="20"/>
          </w:rPr>
          <w:fldChar w:fldCharType="separate"/>
        </w:r>
        <w:r>
          <w:rPr>
            <w:noProof/>
            <w:webHidden/>
            <w:sz w:val="20"/>
            <w:szCs w:val="20"/>
          </w:rPr>
          <w:t>9</w:t>
        </w:r>
        <w:r w:rsidRPr="003270D5">
          <w:rPr>
            <w:noProof/>
            <w:webHidden/>
            <w:sz w:val="20"/>
            <w:szCs w:val="20"/>
          </w:rPr>
          <w:fldChar w:fldCharType="end"/>
        </w:r>
      </w:hyperlink>
    </w:p>
    <w:p w14:paraId="766BB127" w14:textId="77777777" w:rsidR="00C253B3" w:rsidRPr="003270D5" w:rsidRDefault="00C253B3" w:rsidP="00C253B3">
      <w:pPr>
        <w:pStyle w:val="TOC2"/>
        <w:rPr>
          <w:rFonts w:ascii="Times New Roman" w:eastAsia="Times New Roman" w:hAnsi="Times New Roman" w:cs="Times New Roman"/>
          <w:b w:val="0"/>
          <w:bCs w:val="0"/>
          <w:sz w:val="20"/>
          <w:szCs w:val="20"/>
        </w:rPr>
      </w:pPr>
      <w:hyperlink w:anchor="_Toc3354960" w:history="1">
        <w:r w:rsidRPr="003270D5">
          <w:rPr>
            <w:rStyle w:val="Hyperlink"/>
            <w:rFonts w:ascii="Times New Roman" w:hAnsi="Times New Roman" w:cs="Times New Roman"/>
            <w:sz w:val="20"/>
            <w:szCs w:val="20"/>
          </w:rPr>
          <w:t>Critical Element 2.1 – Test Design and Development</w:t>
        </w:r>
        <w:r w:rsidRPr="003270D5">
          <w:rPr>
            <w:rFonts w:ascii="Times New Roman" w:hAnsi="Times New Roman" w:cs="Times New Roman"/>
            <w:webHidden/>
            <w:sz w:val="20"/>
            <w:szCs w:val="20"/>
          </w:rPr>
          <w:tab/>
        </w:r>
        <w:r w:rsidRPr="003270D5">
          <w:rPr>
            <w:rFonts w:ascii="Times New Roman" w:hAnsi="Times New Roman" w:cs="Times New Roman"/>
            <w:webHidden/>
            <w:sz w:val="20"/>
            <w:szCs w:val="20"/>
          </w:rPr>
          <w:fldChar w:fldCharType="begin"/>
        </w:r>
        <w:r w:rsidRPr="003270D5">
          <w:rPr>
            <w:rFonts w:ascii="Times New Roman" w:hAnsi="Times New Roman" w:cs="Times New Roman"/>
            <w:webHidden/>
            <w:sz w:val="20"/>
            <w:szCs w:val="20"/>
          </w:rPr>
          <w:instrText xml:space="preserve"> PAGEREF _Toc3354960 \h </w:instrText>
        </w:r>
        <w:r w:rsidRPr="003270D5">
          <w:rPr>
            <w:rFonts w:ascii="Times New Roman" w:hAnsi="Times New Roman" w:cs="Times New Roman"/>
            <w:webHidden/>
            <w:sz w:val="20"/>
            <w:szCs w:val="20"/>
          </w:rPr>
        </w:r>
        <w:r w:rsidRPr="003270D5">
          <w:rPr>
            <w:rFonts w:ascii="Times New Roman" w:hAnsi="Times New Roman" w:cs="Times New Roman"/>
            <w:webHidden/>
            <w:sz w:val="20"/>
            <w:szCs w:val="20"/>
          </w:rPr>
          <w:fldChar w:fldCharType="separate"/>
        </w:r>
        <w:r>
          <w:rPr>
            <w:rFonts w:ascii="Times New Roman" w:hAnsi="Times New Roman" w:cs="Times New Roman"/>
            <w:webHidden/>
            <w:sz w:val="20"/>
            <w:szCs w:val="20"/>
          </w:rPr>
          <w:t>9</w:t>
        </w:r>
        <w:r w:rsidRPr="003270D5">
          <w:rPr>
            <w:rFonts w:ascii="Times New Roman" w:hAnsi="Times New Roman" w:cs="Times New Roman"/>
            <w:webHidden/>
            <w:sz w:val="20"/>
            <w:szCs w:val="20"/>
          </w:rPr>
          <w:fldChar w:fldCharType="end"/>
        </w:r>
      </w:hyperlink>
    </w:p>
    <w:p w14:paraId="1C7810FE" w14:textId="77777777" w:rsidR="00C253B3" w:rsidRPr="003270D5" w:rsidRDefault="00C253B3" w:rsidP="00C253B3">
      <w:pPr>
        <w:pStyle w:val="TOC2"/>
        <w:rPr>
          <w:rFonts w:ascii="Times New Roman" w:eastAsia="Times New Roman" w:hAnsi="Times New Roman" w:cs="Times New Roman"/>
          <w:b w:val="0"/>
          <w:bCs w:val="0"/>
          <w:sz w:val="20"/>
          <w:szCs w:val="20"/>
        </w:rPr>
      </w:pPr>
      <w:hyperlink w:anchor="_Toc3354961" w:history="1">
        <w:r w:rsidRPr="003270D5">
          <w:rPr>
            <w:rStyle w:val="Hyperlink"/>
            <w:rFonts w:ascii="Times New Roman" w:hAnsi="Times New Roman" w:cs="Times New Roman"/>
            <w:sz w:val="20"/>
            <w:szCs w:val="20"/>
          </w:rPr>
          <w:t>Critical Element 2.2 – Item Development</w:t>
        </w:r>
        <w:r w:rsidRPr="003270D5">
          <w:rPr>
            <w:rFonts w:ascii="Times New Roman" w:hAnsi="Times New Roman" w:cs="Times New Roman"/>
            <w:webHidden/>
            <w:sz w:val="20"/>
            <w:szCs w:val="20"/>
          </w:rPr>
          <w:tab/>
        </w:r>
        <w:r w:rsidRPr="003270D5">
          <w:rPr>
            <w:rFonts w:ascii="Times New Roman" w:hAnsi="Times New Roman" w:cs="Times New Roman"/>
            <w:webHidden/>
            <w:sz w:val="20"/>
            <w:szCs w:val="20"/>
          </w:rPr>
          <w:fldChar w:fldCharType="begin"/>
        </w:r>
        <w:r w:rsidRPr="003270D5">
          <w:rPr>
            <w:rFonts w:ascii="Times New Roman" w:hAnsi="Times New Roman" w:cs="Times New Roman"/>
            <w:webHidden/>
            <w:sz w:val="20"/>
            <w:szCs w:val="20"/>
          </w:rPr>
          <w:instrText xml:space="preserve"> PAGEREF _Toc3354961 \h </w:instrText>
        </w:r>
        <w:r w:rsidRPr="003270D5">
          <w:rPr>
            <w:rFonts w:ascii="Times New Roman" w:hAnsi="Times New Roman" w:cs="Times New Roman"/>
            <w:webHidden/>
            <w:sz w:val="20"/>
            <w:szCs w:val="20"/>
          </w:rPr>
        </w:r>
        <w:r w:rsidRPr="003270D5">
          <w:rPr>
            <w:rFonts w:ascii="Times New Roman" w:hAnsi="Times New Roman" w:cs="Times New Roman"/>
            <w:webHidden/>
            <w:sz w:val="20"/>
            <w:szCs w:val="20"/>
          </w:rPr>
          <w:fldChar w:fldCharType="separate"/>
        </w:r>
        <w:r>
          <w:rPr>
            <w:rFonts w:ascii="Times New Roman" w:hAnsi="Times New Roman" w:cs="Times New Roman"/>
            <w:webHidden/>
            <w:sz w:val="20"/>
            <w:szCs w:val="20"/>
          </w:rPr>
          <w:t>11</w:t>
        </w:r>
        <w:r w:rsidRPr="003270D5">
          <w:rPr>
            <w:rFonts w:ascii="Times New Roman" w:hAnsi="Times New Roman" w:cs="Times New Roman"/>
            <w:webHidden/>
            <w:sz w:val="20"/>
            <w:szCs w:val="20"/>
          </w:rPr>
          <w:fldChar w:fldCharType="end"/>
        </w:r>
      </w:hyperlink>
    </w:p>
    <w:p w14:paraId="4530A26F" w14:textId="77777777" w:rsidR="00C253B3" w:rsidRPr="003270D5" w:rsidRDefault="00C253B3" w:rsidP="00C253B3">
      <w:pPr>
        <w:pStyle w:val="TOC2"/>
        <w:rPr>
          <w:rFonts w:ascii="Times New Roman" w:eastAsia="Times New Roman" w:hAnsi="Times New Roman" w:cs="Times New Roman"/>
          <w:b w:val="0"/>
          <w:bCs w:val="0"/>
          <w:sz w:val="20"/>
          <w:szCs w:val="20"/>
        </w:rPr>
      </w:pPr>
      <w:hyperlink w:anchor="_Toc3354962" w:history="1">
        <w:r w:rsidRPr="003270D5">
          <w:rPr>
            <w:rStyle w:val="Hyperlink"/>
            <w:rFonts w:ascii="Times New Roman" w:hAnsi="Times New Roman" w:cs="Times New Roman"/>
            <w:sz w:val="20"/>
            <w:szCs w:val="20"/>
          </w:rPr>
          <w:t>Critical Element 2.3 – Test Administration</w:t>
        </w:r>
        <w:r w:rsidRPr="003270D5">
          <w:rPr>
            <w:rFonts w:ascii="Times New Roman" w:hAnsi="Times New Roman" w:cs="Times New Roman"/>
            <w:webHidden/>
            <w:sz w:val="20"/>
            <w:szCs w:val="20"/>
          </w:rPr>
          <w:tab/>
        </w:r>
        <w:r w:rsidRPr="003270D5">
          <w:rPr>
            <w:rFonts w:ascii="Times New Roman" w:hAnsi="Times New Roman" w:cs="Times New Roman"/>
            <w:webHidden/>
            <w:sz w:val="20"/>
            <w:szCs w:val="20"/>
          </w:rPr>
          <w:fldChar w:fldCharType="begin"/>
        </w:r>
        <w:r w:rsidRPr="003270D5">
          <w:rPr>
            <w:rFonts w:ascii="Times New Roman" w:hAnsi="Times New Roman" w:cs="Times New Roman"/>
            <w:webHidden/>
            <w:sz w:val="20"/>
            <w:szCs w:val="20"/>
          </w:rPr>
          <w:instrText xml:space="preserve"> PAGEREF _Toc3354962 \h </w:instrText>
        </w:r>
        <w:r w:rsidRPr="003270D5">
          <w:rPr>
            <w:rFonts w:ascii="Times New Roman" w:hAnsi="Times New Roman" w:cs="Times New Roman"/>
            <w:webHidden/>
            <w:sz w:val="20"/>
            <w:szCs w:val="20"/>
          </w:rPr>
        </w:r>
        <w:r w:rsidRPr="003270D5">
          <w:rPr>
            <w:rFonts w:ascii="Times New Roman" w:hAnsi="Times New Roman" w:cs="Times New Roman"/>
            <w:webHidden/>
            <w:sz w:val="20"/>
            <w:szCs w:val="20"/>
          </w:rPr>
          <w:fldChar w:fldCharType="separate"/>
        </w:r>
        <w:r>
          <w:rPr>
            <w:rFonts w:ascii="Times New Roman" w:hAnsi="Times New Roman" w:cs="Times New Roman"/>
            <w:webHidden/>
            <w:sz w:val="20"/>
            <w:szCs w:val="20"/>
          </w:rPr>
          <w:t>12</w:t>
        </w:r>
        <w:r w:rsidRPr="003270D5">
          <w:rPr>
            <w:rFonts w:ascii="Times New Roman" w:hAnsi="Times New Roman" w:cs="Times New Roman"/>
            <w:webHidden/>
            <w:sz w:val="20"/>
            <w:szCs w:val="20"/>
          </w:rPr>
          <w:fldChar w:fldCharType="end"/>
        </w:r>
      </w:hyperlink>
    </w:p>
    <w:p w14:paraId="75D46512" w14:textId="77777777" w:rsidR="00C253B3" w:rsidRPr="003270D5" w:rsidRDefault="00C253B3" w:rsidP="00C253B3">
      <w:pPr>
        <w:pStyle w:val="TOC2"/>
        <w:rPr>
          <w:rFonts w:ascii="Times New Roman" w:eastAsia="Times New Roman" w:hAnsi="Times New Roman" w:cs="Times New Roman"/>
          <w:b w:val="0"/>
          <w:bCs w:val="0"/>
          <w:sz w:val="20"/>
          <w:szCs w:val="20"/>
        </w:rPr>
      </w:pPr>
      <w:hyperlink w:anchor="_Toc3354963" w:history="1">
        <w:r w:rsidRPr="003270D5">
          <w:rPr>
            <w:rStyle w:val="Hyperlink"/>
            <w:rFonts w:ascii="Times New Roman" w:hAnsi="Times New Roman" w:cs="Times New Roman"/>
            <w:sz w:val="20"/>
            <w:szCs w:val="20"/>
          </w:rPr>
          <w:t>Critical Element 2.4 – Monitoring Test Administration</w:t>
        </w:r>
        <w:r w:rsidRPr="003270D5">
          <w:rPr>
            <w:rFonts w:ascii="Times New Roman" w:hAnsi="Times New Roman" w:cs="Times New Roman"/>
            <w:webHidden/>
            <w:sz w:val="20"/>
            <w:szCs w:val="20"/>
          </w:rPr>
          <w:tab/>
        </w:r>
        <w:r w:rsidRPr="003270D5">
          <w:rPr>
            <w:rFonts w:ascii="Times New Roman" w:hAnsi="Times New Roman" w:cs="Times New Roman"/>
            <w:webHidden/>
            <w:sz w:val="20"/>
            <w:szCs w:val="20"/>
          </w:rPr>
          <w:fldChar w:fldCharType="begin"/>
        </w:r>
        <w:r w:rsidRPr="003270D5">
          <w:rPr>
            <w:rFonts w:ascii="Times New Roman" w:hAnsi="Times New Roman" w:cs="Times New Roman"/>
            <w:webHidden/>
            <w:sz w:val="20"/>
            <w:szCs w:val="20"/>
          </w:rPr>
          <w:instrText xml:space="preserve"> PAGEREF _Toc3354963 \h </w:instrText>
        </w:r>
        <w:r w:rsidRPr="003270D5">
          <w:rPr>
            <w:rFonts w:ascii="Times New Roman" w:hAnsi="Times New Roman" w:cs="Times New Roman"/>
            <w:webHidden/>
            <w:sz w:val="20"/>
            <w:szCs w:val="20"/>
          </w:rPr>
        </w:r>
        <w:r w:rsidRPr="003270D5">
          <w:rPr>
            <w:rFonts w:ascii="Times New Roman" w:hAnsi="Times New Roman" w:cs="Times New Roman"/>
            <w:webHidden/>
            <w:sz w:val="20"/>
            <w:szCs w:val="20"/>
          </w:rPr>
          <w:fldChar w:fldCharType="separate"/>
        </w:r>
        <w:r>
          <w:rPr>
            <w:rFonts w:ascii="Times New Roman" w:hAnsi="Times New Roman" w:cs="Times New Roman"/>
            <w:webHidden/>
            <w:sz w:val="20"/>
            <w:szCs w:val="20"/>
          </w:rPr>
          <w:t>15</w:t>
        </w:r>
        <w:r w:rsidRPr="003270D5">
          <w:rPr>
            <w:rFonts w:ascii="Times New Roman" w:hAnsi="Times New Roman" w:cs="Times New Roman"/>
            <w:webHidden/>
            <w:sz w:val="20"/>
            <w:szCs w:val="20"/>
          </w:rPr>
          <w:fldChar w:fldCharType="end"/>
        </w:r>
      </w:hyperlink>
    </w:p>
    <w:p w14:paraId="70366131" w14:textId="77777777" w:rsidR="00C253B3" w:rsidRPr="003270D5" w:rsidRDefault="00C253B3" w:rsidP="00C253B3">
      <w:pPr>
        <w:pStyle w:val="TOC2"/>
        <w:rPr>
          <w:rFonts w:ascii="Times New Roman" w:eastAsia="Times New Roman" w:hAnsi="Times New Roman" w:cs="Times New Roman"/>
          <w:b w:val="0"/>
          <w:bCs w:val="0"/>
          <w:sz w:val="20"/>
          <w:szCs w:val="20"/>
        </w:rPr>
      </w:pPr>
      <w:hyperlink w:anchor="_Toc3354964" w:history="1">
        <w:r w:rsidRPr="003270D5">
          <w:rPr>
            <w:rStyle w:val="Hyperlink"/>
            <w:rFonts w:ascii="Times New Roman" w:hAnsi="Times New Roman" w:cs="Times New Roman"/>
            <w:sz w:val="20"/>
            <w:szCs w:val="20"/>
          </w:rPr>
          <w:t>Critical Element 2.5 – Test Security</w:t>
        </w:r>
        <w:r w:rsidRPr="003270D5">
          <w:rPr>
            <w:rFonts w:ascii="Times New Roman" w:hAnsi="Times New Roman" w:cs="Times New Roman"/>
            <w:webHidden/>
            <w:sz w:val="20"/>
            <w:szCs w:val="20"/>
          </w:rPr>
          <w:tab/>
        </w:r>
        <w:r w:rsidRPr="003270D5">
          <w:rPr>
            <w:rFonts w:ascii="Times New Roman" w:hAnsi="Times New Roman" w:cs="Times New Roman"/>
            <w:webHidden/>
            <w:sz w:val="20"/>
            <w:szCs w:val="20"/>
          </w:rPr>
          <w:fldChar w:fldCharType="begin"/>
        </w:r>
        <w:r w:rsidRPr="003270D5">
          <w:rPr>
            <w:rFonts w:ascii="Times New Roman" w:hAnsi="Times New Roman" w:cs="Times New Roman"/>
            <w:webHidden/>
            <w:sz w:val="20"/>
            <w:szCs w:val="20"/>
          </w:rPr>
          <w:instrText xml:space="preserve"> PAGEREF _Toc3354964 \h </w:instrText>
        </w:r>
        <w:r w:rsidRPr="003270D5">
          <w:rPr>
            <w:rFonts w:ascii="Times New Roman" w:hAnsi="Times New Roman" w:cs="Times New Roman"/>
            <w:webHidden/>
            <w:sz w:val="20"/>
            <w:szCs w:val="20"/>
          </w:rPr>
        </w:r>
        <w:r w:rsidRPr="003270D5">
          <w:rPr>
            <w:rFonts w:ascii="Times New Roman" w:hAnsi="Times New Roman" w:cs="Times New Roman"/>
            <w:webHidden/>
            <w:sz w:val="20"/>
            <w:szCs w:val="20"/>
          </w:rPr>
          <w:fldChar w:fldCharType="separate"/>
        </w:r>
        <w:r>
          <w:rPr>
            <w:rFonts w:ascii="Times New Roman" w:hAnsi="Times New Roman" w:cs="Times New Roman"/>
            <w:webHidden/>
            <w:sz w:val="20"/>
            <w:szCs w:val="20"/>
          </w:rPr>
          <w:t>16</w:t>
        </w:r>
        <w:r w:rsidRPr="003270D5">
          <w:rPr>
            <w:rFonts w:ascii="Times New Roman" w:hAnsi="Times New Roman" w:cs="Times New Roman"/>
            <w:webHidden/>
            <w:sz w:val="20"/>
            <w:szCs w:val="20"/>
          </w:rPr>
          <w:fldChar w:fldCharType="end"/>
        </w:r>
      </w:hyperlink>
    </w:p>
    <w:p w14:paraId="713B862A" w14:textId="77777777" w:rsidR="00C253B3" w:rsidRPr="003270D5" w:rsidRDefault="00C253B3" w:rsidP="00C253B3">
      <w:pPr>
        <w:pStyle w:val="TOC2"/>
        <w:rPr>
          <w:rFonts w:ascii="Times New Roman" w:eastAsia="Times New Roman" w:hAnsi="Times New Roman" w:cs="Times New Roman"/>
          <w:b w:val="0"/>
          <w:bCs w:val="0"/>
          <w:sz w:val="20"/>
          <w:szCs w:val="20"/>
        </w:rPr>
      </w:pPr>
      <w:hyperlink w:anchor="_Toc3354965" w:history="1">
        <w:r w:rsidRPr="003270D5">
          <w:rPr>
            <w:rStyle w:val="Hyperlink"/>
            <w:rFonts w:ascii="Times New Roman" w:hAnsi="Times New Roman" w:cs="Times New Roman"/>
            <w:sz w:val="20"/>
            <w:szCs w:val="20"/>
          </w:rPr>
          <w:t>Critical Element 2.6 – Systems for Protecting Data Integrity and Privacy</w:t>
        </w:r>
        <w:r w:rsidRPr="003270D5">
          <w:rPr>
            <w:rFonts w:ascii="Times New Roman" w:hAnsi="Times New Roman" w:cs="Times New Roman"/>
            <w:webHidden/>
            <w:sz w:val="20"/>
            <w:szCs w:val="20"/>
          </w:rPr>
          <w:tab/>
        </w:r>
        <w:r w:rsidRPr="003270D5">
          <w:rPr>
            <w:rFonts w:ascii="Times New Roman" w:hAnsi="Times New Roman" w:cs="Times New Roman"/>
            <w:webHidden/>
            <w:sz w:val="20"/>
            <w:szCs w:val="20"/>
          </w:rPr>
          <w:fldChar w:fldCharType="begin"/>
        </w:r>
        <w:r w:rsidRPr="003270D5">
          <w:rPr>
            <w:rFonts w:ascii="Times New Roman" w:hAnsi="Times New Roman" w:cs="Times New Roman"/>
            <w:webHidden/>
            <w:sz w:val="20"/>
            <w:szCs w:val="20"/>
          </w:rPr>
          <w:instrText xml:space="preserve"> PAGEREF _Toc3354965 \h </w:instrText>
        </w:r>
        <w:r w:rsidRPr="003270D5">
          <w:rPr>
            <w:rFonts w:ascii="Times New Roman" w:hAnsi="Times New Roman" w:cs="Times New Roman"/>
            <w:webHidden/>
            <w:sz w:val="20"/>
            <w:szCs w:val="20"/>
          </w:rPr>
        </w:r>
        <w:r w:rsidRPr="003270D5">
          <w:rPr>
            <w:rFonts w:ascii="Times New Roman" w:hAnsi="Times New Roman" w:cs="Times New Roman"/>
            <w:webHidden/>
            <w:sz w:val="20"/>
            <w:szCs w:val="20"/>
          </w:rPr>
          <w:fldChar w:fldCharType="separate"/>
        </w:r>
        <w:r>
          <w:rPr>
            <w:rFonts w:ascii="Times New Roman" w:hAnsi="Times New Roman" w:cs="Times New Roman"/>
            <w:webHidden/>
            <w:sz w:val="20"/>
            <w:szCs w:val="20"/>
          </w:rPr>
          <w:t>18</w:t>
        </w:r>
        <w:r w:rsidRPr="003270D5">
          <w:rPr>
            <w:rFonts w:ascii="Times New Roman" w:hAnsi="Times New Roman" w:cs="Times New Roman"/>
            <w:webHidden/>
            <w:sz w:val="20"/>
            <w:szCs w:val="20"/>
          </w:rPr>
          <w:fldChar w:fldCharType="end"/>
        </w:r>
      </w:hyperlink>
    </w:p>
    <w:p w14:paraId="1396F2B8" w14:textId="77777777" w:rsidR="00C253B3" w:rsidRPr="003270D5" w:rsidRDefault="00C253B3" w:rsidP="00C253B3">
      <w:pPr>
        <w:pStyle w:val="TOC1"/>
        <w:tabs>
          <w:tab w:val="right" w:leader="dot" w:pos="9350"/>
        </w:tabs>
        <w:rPr>
          <w:rFonts w:eastAsia="Times New Roman"/>
          <w:b w:val="0"/>
          <w:bCs w:val="0"/>
          <w:caps w:val="0"/>
          <w:noProof/>
          <w:sz w:val="20"/>
          <w:szCs w:val="20"/>
        </w:rPr>
      </w:pPr>
      <w:hyperlink w:anchor="_Toc3354966" w:history="1">
        <w:r w:rsidRPr="003270D5">
          <w:rPr>
            <w:rStyle w:val="Hyperlink"/>
            <w:noProof/>
            <w:sz w:val="20"/>
            <w:szCs w:val="20"/>
          </w:rPr>
          <w:t>SECTION 3: TECHNICAL QUALITY – VALIDITY</w:t>
        </w:r>
        <w:r w:rsidRPr="003270D5">
          <w:rPr>
            <w:noProof/>
            <w:webHidden/>
            <w:sz w:val="20"/>
            <w:szCs w:val="20"/>
          </w:rPr>
          <w:tab/>
        </w:r>
        <w:r w:rsidRPr="003270D5">
          <w:rPr>
            <w:noProof/>
            <w:webHidden/>
            <w:sz w:val="20"/>
            <w:szCs w:val="20"/>
          </w:rPr>
          <w:fldChar w:fldCharType="begin"/>
        </w:r>
        <w:r w:rsidRPr="003270D5">
          <w:rPr>
            <w:noProof/>
            <w:webHidden/>
            <w:sz w:val="20"/>
            <w:szCs w:val="20"/>
          </w:rPr>
          <w:instrText xml:space="preserve"> PAGEREF _Toc3354966 \h </w:instrText>
        </w:r>
        <w:r w:rsidRPr="003270D5">
          <w:rPr>
            <w:noProof/>
            <w:webHidden/>
            <w:sz w:val="20"/>
            <w:szCs w:val="20"/>
          </w:rPr>
        </w:r>
        <w:r w:rsidRPr="003270D5">
          <w:rPr>
            <w:noProof/>
            <w:webHidden/>
            <w:sz w:val="20"/>
            <w:szCs w:val="20"/>
          </w:rPr>
          <w:fldChar w:fldCharType="separate"/>
        </w:r>
        <w:r>
          <w:rPr>
            <w:noProof/>
            <w:webHidden/>
            <w:sz w:val="20"/>
            <w:szCs w:val="20"/>
          </w:rPr>
          <w:t>20</w:t>
        </w:r>
        <w:r w:rsidRPr="003270D5">
          <w:rPr>
            <w:noProof/>
            <w:webHidden/>
            <w:sz w:val="20"/>
            <w:szCs w:val="20"/>
          </w:rPr>
          <w:fldChar w:fldCharType="end"/>
        </w:r>
      </w:hyperlink>
    </w:p>
    <w:p w14:paraId="20EA4141" w14:textId="77777777" w:rsidR="00C253B3" w:rsidRPr="003270D5" w:rsidRDefault="00C253B3" w:rsidP="00C253B3">
      <w:pPr>
        <w:pStyle w:val="TOC2"/>
        <w:rPr>
          <w:rFonts w:ascii="Times New Roman" w:eastAsia="Times New Roman" w:hAnsi="Times New Roman" w:cs="Times New Roman"/>
          <w:b w:val="0"/>
          <w:bCs w:val="0"/>
          <w:sz w:val="20"/>
          <w:szCs w:val="20"/>
        </w:rPr>
      </w:pPr>
      <w:hyperlink w:anchor="_Toc3354967" w:history="1">
        <w:r w:rsidRPr="003270D5">
          <w:rPr>
            <w:rStyle w:val="Hyperlink"/>
            <w:rFonts w:ascii="Times New Roman" w:hAnsi="Times New Roman" w:cs="Times New Roman"/>
            <w:sz w:val="20"/>
            <w:szCs w:val="20"/>
          </w:rPr>
          <w:t>Critical Element 3.1 – Overall Validity, Including Validity Based on Content</w:t>
        </w:r>
        <w:r w:rsidRPr="003270D5">
          <w:rPr>
            <w:rFonts w:ascii="Times New Roman" w:hAnsi="Times New Roman" w:cs="Times New Roman"/>
            <w:webHidden/>
            <w:sz w:val="20"/>
            <w:szCs w:val="20"/>
          </w:rPr>
          <w:tab/>
        </w:r>
        <w:r w:rsidRPr="003270D5">
          <w:rPr>
            <w:rFonts w:ascii="Times New Roman" w:hAnsi="Times New Roman" w:cs="Times New Roman"/>
            <w:webHidden/>
            <w:sz w:val="20"/>
            <w:szCs w:val="20"/>
          </w:rPr>
          <w:fldChar w:fldCharType="begin"/>
        </w:r>
        <w:r w:rsidRPr="003270D5">
          <w:rPr>
            <w:rFonts w:ascii="Times New Roman" w:hAnsi="Times New Roman" w:cs="Times New Roman"/>
            <w:webHidden/>
            <w:sz w:val="20"/>
            <w:szCs w:val="20"/>
          </w:rPr>
          <w:instrText xml:space="preserve"> PAGEREF _Toc3354967 \h </w:instrText>
        </w:r>
        <w:r w:rsidRPr="003270D5">
          <w:rPr>
            <w:rFonts w:ascii="Times New Roman" w:hAnsi="Times New Roman" w:cs="Times New Roman"/>
            <w:webHidden/>
            <w:sz w:val="20"/>
            <w:szCs w:val="20"/>
          </w:rPr>
        </w:r>
        <w:r w:rsidRPr="003270D5">
          <w:rPr>
            <w:rFonts w:ascii="Times New Roman" w:hAnsi="Times New Roman" w:cs="Times New Roman"/>
            <w:webHidden/>
            <w:sz w:val="20"/>
            <w:szCs w:val="20"/>
          </w:rPr>
          <w:fldChar w:fldCharType="separate"/>
        </w:r>
        <w:r>
          <w:rPr>
            <w:rFonts w:ascii="Times New Roman" w:hAnsi="Times New Roman" w:cs="Times New Roman"/>
            <w:webHidden/>
            <w:sz w:val="20"/>
            <w:szCs w:val="20"/>
          </w:rPr>
          <w:t>20</w:t>
        </w:r>
        <w:r w:rsidRPr="003270D5">
          <w:rPr>
            <w:rFonts w:ascii="Times New Roman" w:hAnsi="Times New Roman" w:cs="Times New Roman"/>
            <w:webHidden/>
            <w:sz w:val="20"/>
            <w:szCs w:val="20"/>
          </w:rPr>
          <w:fldChar w:fldCharType="end"/>
        </w:r>
      </w:hyperlink>
    </w:p>
    <w:p w14:paraId="55D62E3B" w14:textId="77777777" w:rsidR="00C253B3" w:rsidRPr="003270D5" w:rsidRDefault="00C253B3" w:rsidP="00C253B3">
      <w:pPr>
        <w:pStyle w:val="TOC2"/>
        <w:rPr>
          <w:rFonts w:ascii="Times New Roman" w:eastAsia="Times New Roman" w:hAnsi="Times New Roman" w:cs="Times New Roman"/>
          <w:b w:val="0"/>
          <w:bCs w:val="0"/>
          <w:sz w:val="20"/>
          <w:szCs w:val="20"/>
        </w:rPr>
      </w:pPr>
      <w:hyperlink w:anchor="_Toc3354968" w:history="1">
        <w:r w:rsidRPr="003270D5">
          <w:rPr>
            <w:rStyle w:val="Hyperlink"/>
            <w:rFonts w:ascii="Times New Roman" w:hAnsi="Times New Roman" w:cs="Times New Roman"/>
            <w:sz w:val="20"/>
            <w:szCs w:val="20"/>
          </w:rPr>
          <w:t>Critical Element 3.2 – Validity Based on Linguistic Processes</w:t>
        </w:r>
        <w:r w:rsidRPr="003270D5">
          <w:rPr>
            <w:rFonts w:ascii="Times New Roman" w:hAnsi="Times New Roman" w:cs="Times New Roman"/>
            <w:webHidden/>
            <w:sz w:val="20"/>
            <w:szCs w:val="20"/>
          </w:rPr>
          <w:tab/>
        </w:r>
        <w:r w:rsidRPr="003270D5">
          <w:rPr>
            <w:rFonts w:ascii="Times New Roman" w:hAnsi="Times New Roman" w:cs="Times New Roman"/>
            <w:webHidden/>
            <w:sz w:val="20"/>
            <w:szCs w:val="20"/>
          </w:rPr>
          <w:fldChar w:fldCharType="begin"/>
        </w:r>
        <w:r w:rsidRPr="003270D5">
          <w:rPr>
            <w:rFonts w:ascii="Times New Roman" w:hAnsi="Times New Roman" w:cs="Times New Roman"/>
            <w:webHidden/>
            <w:sz w:val="20"/>
            <w:szCs w:val="20"/>
          </w:rPr>
          <w:instrText xml:space="preserve"> PAGEREF _Toc3354968 \h </w:instrText>
        </w:r>
        <w:r w:rsidRPr="003270D5">
          <w:rPr>
            <w:rFonts w:ascii="Times New Roman" w:hAnsi="Times New Roman" w:cs="Times New Roman"/>
            <w:webHidden/>
            <w:sz w:val="20"/>
            <w:szCs w:val="20"/>
          </w:rPr>
        </w:r>
        <w:r w:rsidRPr="003270D5">
          <w:rPr>
            <w:rFonts w:ascii="Times New Roman" w:hAnsi="Times New Roman" w:cs="Times New Roman"/>
            <w:webHidden/>
            <w:sz w:val="20"/>
            <w:szCs w:val="20"/>
          </w:rPr>
          <w:fldChar w:fldCharType="separate"/>
        </w:r>
        <w:r>
          <w:rPr>
            <w:rFonts w:ascii="Times New Roman" w:hAnsi="Times New Roman" w:cs="Times New Roman"/>
            <w:webHidden/>
            <w:sz w:val="20"/>
            <w:szCs w:val="20"/>
          </w:rPr>
          <w:t>22</w:t>
        </w:r>
        <w:r w:rsidRPr="003270D5">
          <w:rPr>
            <w:rFonts w:ascii="Times New Roman" w:hAnsi="Times New Roman" w:cs="Times New Roman"/>
            <w:webHidden/>
            <w:sz w:val="20"/>
            <w:szCs w:val="20"/>
          </w:rPr>
          <w:fldChar w:fldCharType="end"/>
        </w:r>
      </w:hyperlink>
    </w:p>
    <w:p w14:paraId="14B8828D" w14:textId="77777777" w:rsidR="00C253B3" w:rsidRPr="003270D5" w:rsidRDefault="00C253B3" w:rsidP="00C253B3">
      <w:pPr>
        <w:pStyle w:val="TOC2"/>
        <w:rPr>
          <w:rFonts w:ascii="Times New Roman" w:eastAsia="Times New Roman" w:hAnsi="Times New Roman" w:cs="Times New Roman"/>
          <w:b w:val="0"/>
          <w:bCs w:val="0"/>
          <w:sz w:val="20"/>
          <w:szCs w:val="20"/>
        </w:rPr>
      </w:pPr>
      <w:hyperlink w:anchor="_Toc3354969" w:history="1">
        <w:r w:rsidRPr="003270D5">
          <w:rPr>
            <w:rStyle w:val="Hyperlink"/>
            <w:rFonts w:ascii="Times New Roman" w:hAnsi="Times New Roman" w:cs="Times New Roman"/>
            <w:sz w:val="20"/>
            <w:szCs w:val="20"/>
          </w:rPr>
          <w:t>Critical Element 3.3 – Validity Based on Internal Structure</w:t>
        </w:r>
        <w:r w:rsidRPr="003270D5">
          <w:rPr>
            <w:rFonts w:ascii="Times New Roman" w:hAnsi="Times New Roman" w:cs="Times New Roman"/>
            <w:webHidden/>
            <w:sz w:val="20"/>
            <w:szCs w:val="20"/>
          </w:rPr>
          <w:tab/>
        </w:r>
        <w:r w:rsidRPr="003270D5">
          <w:rPr>
            <w:rFonts w:ascii="Times New Roman" w:hAnsi="Times New Roman" w:cs="Times New Roman"/>
            <w:webHidden/>
            <w:sz w:val="20"/>
            <w:szCs w:val="20"/>
          </w:rPr>
          <w:fldChar w:fldCharType="begin"/>
        </w:r>
        <w:r w:rsidRPr="003270D5">
          <w:rPr>
            <w:rFonts w:ascii="Times New Roman" w:hAnsi="Times New Roman" w:cs="Times New Roman"/>
            <w:webHidden/>
            <w:sz w:val="20"/>
            <w:szCs w:val="20"/>
          </w:rPr>
          <w:instrText xml:space="preserve"> PAGEREF _Toc3354969 \h </w:instrText>
        </w:r>
        <w:r w:rsidRPr="003270D5">
          <w:rPr>
            <w:rFonts w:ascii="Times New Roman" w:hAnsi="Times New Roman" w:cs="Times New Roman"/>
            <w:webHidden/>
            <w:sz w:val="20"/>
            <w:szCs w:val="20"/>
          </w:rPr>
        </w:r>
        <w:r w:rsidRPr="003270D5">
          <w:rPr>
            <w:rFonts w:ascii="Times New Roman" w:hAnsi="Times New Roman" w:cs="Times New Roman"/>
            <w:webHidden/>
            <w:sz w:val="20"/>
            <w:szCs w:val="20"/>
          </w:rPr>
          <w:fldChar w:fldCharType="separate"/>
        </w:r>
        <w:r>
          <w:rPr>
            <w:rFonts w:ascii="Times New Roman" w:hAnsi="Times New Roman" w:cs="Times New Roman"/>
            <w:webHidden/>
            <w:sz w:val="20"/>
            <w:szCs w:val="20"/>
          </w:rPr>
          <w:t>23</w:t>
        </w:r>
        <w:r w:rsidRPr="003270D5">
          <w:rPr>
            <w:rFonts w:ascii="Times New Roman" w:hAnsi="Times New Roman" w:cs="Times New Roman"/>
            <w:webHidden/>
            <w:sz w:val="20"/>
            <w:szCs w:val="20"/>
          </w:rPr>
          <w:fldChar w:fldCharType="end"/>
        </w:r>
      </w:hyperlink>
    </w:p>
    <w:p w14:paraId="05750B08" w14:textId="77777777" w:rsidR="00C253B3" w:rsidRPr="003270D5" w:rsidRDefault="00C253B3" w:rsidP="00C253B3">
      <w:pPr>
        <w:pStyle w:val="TOC2"/>
        <w:rPr>
          <w:rFonts w:ascii="Times New Roman" w:eastAsia="Times New Roman" w:hAnsi="Times New Roman" w:cs="Times New Roman"/>
          <w:b w:val="0"/>
          <w:bCs w:val="0"/>
          <w:sz w:val="20"/>
          <w:szCs w:val="20"/>
        </w:rPr>
      </w:pPr>
      <w:hyperlink w:anchor="_Toc3354970" w:history="1">
        <w:r w:rsidRPr="003270D5">
          <w:rPr>
            <w:rStyle w:val="Hyperlink"/>
            <w:rFonts w:ascii="Times New Roman" w:hAnsi="Times New Roman" w:cs="Times New Roman"/>
            <w:sz w:val="20"/>
            <w:szCs w:val="20"/>
          </w:rPr>
          <w:t>Critical Element 3.4 – Validity Based on Relations to Other Variables</w:t>
        </w:r>
        <w:r w:rsidRPr="003270D5">
          <w:rPr>
            <w:rFonts w:ascii="Times New Roman" w:hAnsi="Times New Roman" w:cs="Times New Roman"/>
            <w:webHidden/>
            <w:sz w:val="20"/>
            <w:szCs w:val="20"/>
          </w:rPr>
          <w:tab/>
        </w:r>
        <w:r w:rsidRPr="003270D5">
          <w:rPr>
            <w:rFonts w:ascii="Times New Roman" w:hAnsi="Times New Roman" w:cs="Times New Roman"/>
            <w:webHidden/>
            <w:sz w:val="20"/>
            <w:szCs w:val="20"/>
          </w:rPr>
          <w:fldChar w:fldCharType="begin"/>
        </w:r>
        <w:r w:rsidRPr="003270D5">
          <w:rPr>
            <w:rFonts w:ascii="Times New Roman" w:hAnsi="Times New Roman" w:cs="Times New Roman"/>
            <w:webHidden/>
            <w:sz w:val="20"/>
            <w:szCs w:val="20"/>
          </w:rPr>
          <w:instrText xml:space="preserve"> PAGEREF _Toc3354970 \h </w:instrText>
        </w:r>
        <w:r w:rsidRPr="003270D5">
          <w:rPr>
            <w:rFonts w:ascii="Times New Roman" w:hAnsi="Times New Roman" w:cs="Times New Roman"/>
            <w:webHidden/>
            <w:sz w:val="20"/>
            <w:szCs w:val="20"/>
          </w:rPr>
        </w:r>
        <w:r w:rsidRPr="003270D5">
          <w:rPr>
            <w:rFonts w:ascii="Times New Roman" w:hAnsi="Times New Roman" w:cs="Times New Roman"/>
            <w:webHidden/>
            <w:sz w:val="20"/>
            <w:szCs w:val="20"/>
          </w:rPr>
          <w:fldChar w:fldCharType="separate"/>
        </w:r>
        <w:r>
          <w:rPr>
            <w:rFonts w:ascii="Times New Roman" w:hAnsi="Times New Roman" w:cs="Times New Roman"/>
            <w:webHidden/>
            <w:sz w:val="20"/>
            <w:szCs w:val="20"/>
          </w:rPr>
          <w:t>24</w:t>
        </w:r>
        <w:r w:rsidRPr="003270D5">
          <w:rPr>
            <w:rFonts w:ascii="Times New Roman" w:hAnsi="Times New Roman" w:cs="Times New Roman"/>
            <w:webHidden/>
            <w:sz w:val="20"/>
            <w:szCs w:val="20"/>
          </w:rPr>
          <w:fldChar w:fldCharType="end"/>
        </w:r>
      </w:hyperlink>
    </w:p>
    <w:p w14:paraId="7634E108" w14:textId="77777777" w:rsidR="00C253B3" w:rsidRPr="003270D5" w:rsidRDefault="00C253B3" w:rsidP="00C253B3">
      <w:pPr>
        <w:pStyle w:val="TOC1"/>
        <w:tabs>
          <w:tab w:val="right" w:leader="dot" w:pos="9350"/>
        </w:tabs>
        <w:rPr>
          <w:rFonts w:eastAsia="Times New Roman"/>
          <w:b w:val="0"/>
          <w:bCs w:val="0"/>
          <w:caps w:val="0"/>
          <w:noProof/>
          <w:sz w:val="20"/>
          <w:szCs w:val="20"/>
        </w:rPr>
      </w:pPr>
      <w:hyperlink w:anchor="_Toc3354971" w:history="1">
        <w:r w:rsidRPr="003270D5">
          <w:rPr>
            <w:rStyle w:val="Hyperlink"/>
            <w:noProof/>
            <w:sz w:val="20"/>
            <w:szCs w:val="20"/>
          </w:rPr>
          <w:t>SECTION 4: TECHNICAL QUALITY – OTHER</w:t>
        </w:r>
        <w:r w:rsidRPr="003270D5">
          <w:rPr>
            <w:noProof/>
            <w:webHidden/>
            <w:sz w:val="20"/>
            <w:szCs w:val="20"/>
          </w:rPr>
          <w:tab/>
        </w:r>
        <w:r w:rsidRPr="003270D5">
          <w:rPr>
            <w:noProof/>
            <w:webHidden/>
            <w:sz w:val="20"/>
            <w:szCs w:val="20"/>
          </w:rPr>
          <w:fldChar w:fldCharType="begin"/>
        </w:r>
        <w:r w:rsidRPr="003270D5">
          <w:rPr>
            <w:noProof/>
            <w:webHidden/>
            <w:sz w:val="20"/>
            <w:szCs w:val="20"/>
          </w:rPr>
          <w:instrText xml:space="preserve"> PAGEREF _Toc3354971 \h </w:instrText>
        </w:r>
        <w:r w:rsidRPr="003270D5">
          <w:rPr>
            <w:noProof/>
            <w:webHidden/>
            <w:sz w:val="20"/>
            <w:szCs w:val="20"/>
          </w:rPr>
        </w:r>
        <w:r w:rsidRPr="003270D5">
          <w:rPr>
            <w:noProof/>
            <w:webHidden/>
            <w:sz w:val="20"/>
            <w:szCs w:val="20"/>
          </w:rPr>
          <w:fldChar w:fldCharType="separate"/>
        </w:r>
        <w:r>
          <w:rPr>
            <w:noProof/>
            <w:webHidden/>
            <w:sz w:val="20"/>
            <w:szCs w:val="20"/>
          </w:rPr>
          <w:t>25</w:t>
        </w:r>
        <w:r w:rsidRPr="003270D5">
          <w:rPr>
            <w:noProof/>
            <w:webHidden/>
            <w:sz w:val="20"/>
            <w:szCs w:val="20"/>
          </w:rPr>
          <w:fldChar w:fldCharType="end"/>
        </w:r>
      </w:hyperlink>
    </w:p>
    <w:p w14:paraId="65A9F9C6" w14:textId="77777777" w:rsidR="00C253B3" w:rsidRPr="003270D5" w:rsidRDefault="00C253B3" w:rsidP="00C253B3">
      <w:pPr>
        <w:pStyle w:val="TOC2"/>
        <w:rPr>
          <w:rFonts w:ascii="Times New Roman" w:eastAsia="Times New Roman" w:hAnsi="Times New Roman" w:cs="Times New Roman"/>
          <w:b w:val="0"/>
          <w:bCs w:val="0"/>
          <w:sz w:val="20"/>
          <w:szCs w:val="20"/>
        </w:rPr>
      </w:pPr>
      <w:hyperlink w:anchor="_Toc3354972" w:history="1">
        <w:r w:rsidRPr="003270D5">
          <w:rPr>
            <w:rStyle w:val="Hyperlink"/>
            <w:rFonts w:ascii="Times New Roman" w:hAnsi="Times New Roman" w:cs="Times New Roman"/>
            <w:sz w:val="20"/>
            <w:szCs w:val="20"/>
          </w:rPr>
          <w:t>Critical Element 4.1 – Reliability</w:t>
        </w:r>
        <w:r w:rsidRPr="003270D5">
          <w:rPr>
            <w:rFonts w:ascii="Times New Roman" w:hAnsi="Times New Roman" w:cs="Times New Roman"/>
            <w:webHidden/>
            <w:sz w:val="20"/>
            <w:szCs w:val="20"/>
          </w:rPr>
          <w:tab/>
        </w:r>
        <w:r w:rsidRPr="003270D5">
          <w:rPr>
            <w:rFonts w:ascii="Times New Roman" w:hAnsi="Times New Roman" w:cs="Times New Roman"/>
            <w:webHidden/>
            <w:sz w:val="20"/>
            <w:szCs w:val="20"/>
          </w:rPr>
          <w:fldChar w:fldCharType="begin"/>
        </w:r>
        <w:r w:rsidRPr="003270D5">
          <w:rPr>
            <w:rFonts w:ascii="Times New Roman" w:hAnsi="Times New Roman" w:cs="Times New Roman"/>
            <w:webHidden/>
            <w:sz w:val="20"/>
            <w:szCs w:val="20"/>
          </w:rPr>
          <w:instrText xml:space="preserve"> PAGEREF _Toc3354972 \h </w:instrText>
        </w:r>
        <w:r w:rsidRPr="003270D5">
          <w:rPr>
            <w:rFonts w:ascii="Times New Roman" w:hAnsi="Times New Roman" w:cs="Times New Roman"/>
            <w:webHidden/>
            <w:sz w:val="20"/>
            <w:szCs w:val="20"/>
          </w:rPr>
        </w:r>
        <w:r w:rsidRPr="003270D5">
          <w:rPr>
            <w:rFonts w:ascii="Times New Roman" w:hAnsi="Times New Roman" w:cs="Times New Roman"/>
            <w:webHidden/>
            <w:sz w:val="20"/>
            <w:szCs w:val="20"/>
          </w:rPr>
          <w:fldChar w:fldCharType="separate"/>
        </w:r>
        <w:r>
          <w:rPr>
            <w:rFonts w:ascii="Times New Roman" w:hAnsi="Times New Roman" w:cs="Times New Roman"/>
            <w:webHidden/>
            <w:sz w:val="20"/>
            <w:szCs w:val="20"/>
          </w:rPr>
          <w:t>25</w:t>
        </w:r>
        <w:r w:rsidRPr="003270D5">
          <w:rPr>
            <w:rFonts w:ascii="Times New Roman" w:hAnsi="Times New Roman" w:cs="Times New Roman"/>
            <w:webHidden/>
            <w:sz w:val="20"/>
            <w:szCs w:val="20"/>
          </w:rPr>
          <w:fldChar w:fldCharType="end"/>
        </w:r>
      </w:hyperlink>
    </w:p>
    <w:p w14:paraId="44E00329" w14:textId="77777777" w:rsidR="00C253B3" w:rsidRPr="003270D5" w:rsidRDefault="00C253B3" w:rsidP="00C253B3">
      <w:pPr>
        <w:pStyle w:val="TOC2"/>
        <w:rPr>
          <w:rFonts w:ascii="Times New Roman" w:eastAsia="Times New Roman" w:hAnsi="Times New Roman" w:cs="Times New Roman"/>
          <w:b w:val="0"/>
          <w:bCs w:val="0"/>
          <w:sz w:val="20"/>
          <w:szCs w:val="20"/>
        </w:rPr>
      </w:pPr>
      <w:hyperlink w:anchor="_Toc3354973" w:history="1">
        <w:r w:rsidRPr="003270D5">
          <w:rPr>
            <w:rStyle w:val="Hyperlink"/>
            <w:rFonts w:ascii="Times New Roman" w:hAnsi="Times New Roman" w:cs="Times New Roman"/>
            <w:sz w:val="20"/>
            <w:szCs w:val="20"/>
          </w:rPr>
          <w:t>Critical Element 4.2 – Fairness and Accessibility</w:t>
        </w:r>
        <w:r w:rsidRPr="003270D5">
          <w:rPr>
            <w:rFonts w:ascii="Times New Roman" w:hAnsi="Times New Roman" w:cs="Times New Roman"/>
            <w:webHidden/>
            <w:sz w:val="20"/>
            <w:szCs w:val="20"/>
          </w:rPr>
          <w:tab/>
        </w:r>
        <w:r w:rsidRPr="003270D5">
          <w:rPr>
            <w:rFonts w:ascii="Times New Roman" w:hAnsi="Times New Roman" w:cs="Times New Roman"/>
            <w:webHidden/>
            <w:sz w:val="20"/>
            <w:szCs w:val="20"/>
          </w:rPr>
          <w:fldChar w:fldCharType="begin"/>
        </w:r>
        <w:r w:rsidRPr="003270D5">
          <w:rPr>
            <w:rFonts w:ascii="Times New Roman" w:hAnsi="Times New Roman" w:cs="Times New Roman"/>
            <w:webHidden/>
            <w:sz w:val="20"/>
            <w:szCs w:val="20"/>
          </w:rPr>
          <w:instrText xml:space="preserve"> PAGEREF _Toc3354973 \h </w:instrText>
        </w:r>
        <w:r w:rsidRPr="003270D5">
          <w:rPr>
            <w:rFonts w:ascii="Times New Roman" w:hAnsi="Times New Roman" w:cs="Times New Roman"/>
            <w:webHidden/>
            <w:sz w:val="20"/>
            <w:szCs w:val="20"/>
          </w:rPr>
        </w:r>
        <w:r w:rsidRPr="003270D5">
          <w:rPr>
            <w:rFonts w:ascii="Times New Roman" w:hAnsi="Times New Roman" w:cs="Times New Roman"/>
            <w:webHidden/>
            <w:sz w:val="20"/>
            <w:szCs w:val="20"/>
          </w:rPr>
          <w:fldChar w:fldCharType="separate"/>
        </w:r>
        <w:r>
          <w:rPr>
            <w:rFonts w:ascii="Times New Roman" w:hAnsi="Times New Roman" w:cs="Times New Roman"/>
            <w:webHidden/>
            <w:sz w:val="20"/>
            <w:szCs w:val="20"/>
          </w:rPr>
          <w:t>27</w:t>
        </w:r>
        <w:r w:rsidRPr="003270D5">
          <w:rPr>
            <w:rFonts w:ascii="Times New Roman" w:hAnsi="Times New Roman" w:cs="Times New Roman"/>
            <w:webHidden/>
            <w:sz w:val="20"/>
            <w:szCs w:val="20"/>
          </w:rPr>
          <w:fldChar w:fldCharType="end"/>
        </w:r>
      </w:hyperlink>
    </w:p>
    <w:p w14:paraId="60E61AC1" w14:textId="77777777" w:rsidR="00C253B3" w:rsidRPr="003270D5" w:rsidRDefault="00C253B3" w:rsidP="00C253B3">
      <w:pPr>
        <w:pStyle w:val="TOC2"/>
        <w:rPr>
          <w:rFonts w:ascii="Times New Roman" w:eastAsia="Times New Roman" w:hAnsi="Times New Roman" w:cs="Times New Roman"/>
          <w:b w:val="0"/>
          <w:bCs w:val="0"/>
          <w:sz w:val="20"/>
          <w:szCs w:val="20"/>
        </w:rPr>
      </w:pPr>
      <w:hyperlink w:anchor="_Toc3354974" w:history="1">
        <w:r w:rsidRPr="003270D5">
          <w:rPr>
            <w:rStyle w:val="Hyperlink"/>
            <w:rFonts w:ascii="Times New Roman" w:hAnsi="Times New Roman" w:cs="Times New Roman"/>
            <w:sz w:val="20"/>
            <w:szCs w:val="20"/>
          </w:rPr>
          <w:t>Critical Element 4.3 – Full Performance Continuum</w:t>
        </w:r>
        <w:r w:rsidRPr="003270D5">
          <w:rPr>
            <w:rFonts w:ascii="Times New Roman" w:hAnsi="Times New Roman" w:cs="Times New Roman"/>
            <w:webHidden/>
            <w:sz w:val="20"/>
            <w:szCs w:val="20"/>
          </w:rPr>
          <w:tab/>
        </w:r>
        <w:r w:rsidRPr="003270D5">
          <w:rPr>
            <w:rFonts w:ascii="Times New Roman" w:hAnsi="Times New Roman" w:cs="Times New Roman"/>
            <w:webHidden/>
            <w:sz w:val="20"/>
            <w:szCs w:val="20"/>
          </w:rPr>
          <w:fldChar w:fldCharType="begin"/>
        </w:r>
        <w:r w:rsidRPr="003270D5">
          <w:rPr>
            <w:rFonts w:ascii="Times New Roman" w:hAnsi="Times New Roman" w:cs="Times New Roman"/>
            <w:webHidden/>
            <w:sz w:val="20"/>
            <w:szCs w:val="20"/>
          </w:rPr>
          <w:instrText xml:space="preserve"> PAGEREF _Toc3354974 \h </w:instrText>
        </w:r>
        <w:r w:rsidRPr="003270D5">
          <w:rPr>
            <w:rFonts w:ascii="Times New Roman" w:hAnsi="Times New Roman" w:cs="Times New Roman"/>
            <w:webHidden/>
            <w:sz w:val="20"/>
            <w:szCs w:val="20"/>
          </w:rPr>
        </w:r>
        <w:r w:rsidRPr="003270D5">
          <w:rPr>
            <w:rFonts w:ascii="Times New Roman" w:hAnsi="Times New Roman" w:cs="Times New Roman"/>
            <w:webHidden/>
            <w:sz w:val="20"/>
            <w:szCs w:val="20"/>
          </w:rPr>
          <w:fldChar w:fldCharType="separate"/>
        </w:r>
        <w:r>
          <w:rPr>
            <w:rFonts w:ascii="Times New Roman" w:hAnsi="Times New Roman" w:cs="Times New Roman"/>
            <w:webHidden/>
            <w:sz w:val="20"/>
            <w:szCs w:val="20"/>
          </w:rPr>
          <w:t>28</w:t>
        </w:r>
        <w:r w:rsidRPr="003270D5">
          <w:rPr>
            <w:rFonts w:ascii="Times New Roman" w:hAnsi="Times New Roman" w:cs="Times New Roman"/>
            <w:webHidden/>
            <w:sz w:val="20"/>
            <w:szCs w:val="20"/>
          </w:rPr>
          <w:fldChar w:fldCharType="end"/>
        </w:r>
      </w:hyperlink>
    </w:p>
    <w:p w14:paraId="769D364D" w14:textId="77777777" w:rsidR="00C253B3" w:rsidRPr="003270D5" w:rsidRDefault="00C253B3" w:rsidP="00C253B3">
      <w:pPr>
        <w:pStyle w:val="TOC2"/>
        <w:rPr>
          <w:rFonts w:ascii="Times New Roman" w:eastAsia="Times New Roman" w:hAnsi="Times New Roman" w:cs="Times New Roman"/>
          <w:b w:val="0"/>
          <w:bCs w:val="0"/>
          <w:sz w:val="20"/>
          <w:szCs w:val="20"/>
        </w:rPr>
      </w:pPr>
      <w:hyperlink w:anchor="_Toc3354975" w:history="1">
        <w:r w:rsidRPr="003270D5">
          <w:rPr>
            <w:rStyle w:val="Hyperlink"/>
            <w:rFonts w:ascii="Times New Roman" w:hAnsi="Times New Roman" w:cs="Times New Roman"/>
            <w:sz w:val="20"/>
            <w:szCs w:val="20"/>
          </w:rPr>
          <w:t>Critical Element 4.4 – Scoring</w:t>
        </w:r>
        <w:r w:rsidRPr="003270D5">
          <w:rPr>
            <w:rFonts w:ascii="Times New Roman" w:hAnsi="Times New Roman" w:cs="Times New Roman"/>
            <w:webHidden/>
            <w:sz w:val="20"/>
            <w:szCs w:val="20"/>
          </w:rPr>
          <w:tab/>
        </w:r>
        <w:r w:rsidRPr="003270D5">
          <w:rPr>
            <w:rFonts w:ascii="Times New Roman" w:hAnsi="Times New Roman" w:cs="Times New Roman"/>
            <w:webHidden/>
            <w:sz w:val="20"/>
            <w:szCs w:val="20"/>
          </w:rPr>
          <w:fldChar w:fldCharType="begin"/>
        </w:r>
        <w:r w:rsidRPr="003270D5">
          <w:rPr>
            <w:rFonts w:ascii="Times New Roman" w:hAnsi="Times New Roman" w:cs="Times New Roman"/>
            <w:webHidden/>
            <w:sz w:val="20"/>
            <w:szCs w:val="20"/>
          </w:rPr>
          <w:instrText xml:space="preserve"> PAGEREF _Toc3354975 \h </w:instrText>
        </w:r>
        <w:r w:rsidRPr="003270D5">
          <w:rPr>
            <w:rFonts w:ascii="Times New Roman" w:hAnsi="Times New Roman" w:cs="Times New Roman"/>
            <w:webHidden/>
            <w:sz w:val="20"/>
            <w:szCs w:val="20"/>
          </w:rPr>
        </w:r>
        <w:r w:rsidRPr="003270D5">
          <w:rPr>
            <w:rFonts w:ascii="Times New Roman" w:hAnsi="Times New Roman" w:cs="Times New Roman"/>
            <w:webHidden/>
            <w:sz w:val="20"/>
            <w:szCs w:val="20"/>
          </w:rPr>
          <w:fldChar w:fldCharType="separate"/>
        </w:r>
        <w:r>
          <w:rPr>
            <w:rFonts w:ascii="Times New Roman" w:hAnsi="Times New Roman" w:cs="Times New Roman"/>
            <w:webHidden/>
            <w:sz w:val="20"/>
            <w:szCs w:val="20"/>
          </w:rPr>
          <w:t>29</w:t>
        </w:r>
        <w:r w:rsidRPr="003270D5">
          <w:rPr>
            <w:rFonts w:ascii="Times New Roman" w:hAnsi="Times New Roman" w:cs="Times New Roman"/>
            <w:webHidden/>
            <w:sz w:val="20"/>
            <w:szCs w:val="20"/>
          </w:rPr>
          <w:fldChar w:fldCharType="end"/>
        </w:r>
      </w:hyperlink>
    </w:p>
    <w:p w14:paraId="08392029" w14:textId="77777777" w:rsidR="00C253B3" w:rsidRPr="003270D5" w:rsidRDefault="00C253B3" w:rsidP="00C253B3">
      <w:pPr>
        <w:pStyle w:val="TOC2"/>
        <w:rPr>
          <w:rFonts w:ascii="Times New Roman" w:eastAsia="Times New Roman" w:hAnsi="Times New Roman" w:cs="Times New Roman"/>
          <w:b w:val="0"/>
          <w:bCs w:val="0"/>
          <w:sz w:val="20"/>
          <w:szCs w:val="20"/>
        </w:rPr>
      </w:pPr>
      <w:hyperlink w:anchor="_Toc3354976" w:history="1">
        <w:r w:rsidRPr="003270D5">
          <w:rPr>
            <w:rStyle w:val="Hyperlink"/>
            <w:rFonts w:ascii="Times New Roman" w:hAnsi="Times New Roman" w:cs="Times New Roman"/>
            <w:sz w:val="20"/>
            <w:szCs w:val="20"/>
          </w:rPr>
          <w:t>Critical Element 4.5 – Multiple Assessment Forms</w:t>
        </w:r>
        <w:r w:rsidRPr="003270D5">
          <w:rPr>
            <w:rFonts w:ascii="Times New Roman" w:hAnsi="Times New Roman" w:cs="Times New Roman"/>
            <w:webHidden/>
            <w:sz w:val="20"/>
            <w:szCs w:val="20"/>
          </w:rPr>
          <w:tab/>
        </w:r>
        <w:r w:rsidRPr="003270D5">
          <w:rPr>
            <w:rFonts w:ascii="Times New Roman" w:hAnsi="Times New Roman" w:cs="Times New Roman"/>
            <w:webHidden/>
            <w:sz w:val="20"/>
            <w:szCs w:val="20"/>
          </w:rPr>
          <w:fldChar w:fldCharType="begin"/>
        </w:r>
        <w:r w:rsidRPr="003270D5">
          <w:rPr>
            <w:rFonts w:ascii="Times New Roman" w:hAnsi="Times New Roman" w:cs="Times New Roman"/>
            <w:webHidden/>
            <w:sz w:val="20"/>
            <w:szCs w:val="20"/>
          </w:rPr>
          <w:instrText xml:space="preserve"> PAGEREF _Toc3354976 \h </w:instrText>
        </w:r>
        <w:r w:rsidRPr="003270D5">
          <w:rPr>
            <w:rFonts w:ascii="Times New Roman" w:hAnsi="Times New Roman" w:cs="Times New Roman"/>
            <w:webHidden/>
            <w:sz w:val="20"/>
            <w:szCs w:val="20"/>
          </w:rPr>
        </w:r>
        <w:r w:rsidRPr="003270D5">
          <w:rPr>
            <w:rFonts w:ascii="Times New Roman" w:hAnsi="Times New Roman" w:cs="Times New Roman"/>
            <w:webHidden/>
            <w:sz w:val="20"/>
            <w:szCs w:val="20"/>
          </w:rPr>
          <w:fldChar w:fldCharType="separate"/>
        </w:r>
        <w:r>
          <w:rPr>
            <w:rFonts w:ascii="Times New Roman" w:hAnsi="Times New Roman" w:cs="Times New Roman"/>
            <w:webHidden/>
            <w:sz w:val="20"/>
            <w:szCs w:val="20"/>
          </w:rPr>
          <w:t>30</w:t>
        </w:r>
        <w:r w:rsidRPr="003270D5">
          <w:rPr>
            <w:rFonts w:ascii="Times New Roman" w:hAnsi="Times New Roman" w:cs="Times New Roman"/>
            <w:webHidden/>
            <w:sz w:val="20"/>
            <w:szCs w:val="20"/>
          </w:rPr>
          <w:fldChar w:fldCharType="end"/>
        </w:r>
      </w:hyperlink>
    </w:p>
    <w:p w14:paraId="129385DC" w14:textId="77777777" w:rsidR="00C253B3" w:rsidRPr="003270D5" w:rsidRDefault="00C253B3" w:rsidP="00C253B3">
      <w:pPr>
        <w:pStyle w:val="TOC2"/>
        <w:rPr>
          <w:rFonts w:ascii="Times New Roman" w:eastAsia="Times New Roman" w:hAnsi="Times New Roman" w:cs="Times New Roman"/>
          <w:b w:val="0"/>
          <w:bCs w:val="0"/>
          <w:sz w:val="20"/>
          <w:szCs w:val="20"/>
        </w:rPr>
      </w:pPr>
      <w:hyperlink w:anchor="_Toc3354977" w:history="1">
        <w:r w:rsidRPr="003270D5">
          <w:rPr>
            <w:rStyle w:val="Hyperlink"/>
            <w:rFonts w:ascii="Times New Roman" w:hAnsi="Times New Roman" w:cs="Times New Roman"/>
            <w:sz w:val="20"/>
            <w:szCs w:val="20"/>
          </w:rPr>
          <w:t>Critical Element 4.6 – Multiple Versions of an Assessment</w:t>
        </w:r>
        <w:r w:rsidRPr="003270D5">
          <w:rPr>
            <w:rFonts w:ascii="Times New Roman" w:hAnsi="Times New Roman" w:cs="Times New Roman"/>
            <w:webHidden/>
            <w:sz w:val="20"/>
            <w:szCs w:val="20"/>
          </w:rPr>
          <w:tab/>
        </w:r>
        <w:r w:rsidRPr="003270D5">
          <w:rPr>
            <w:rFonts w:ascii="Times New Roman" w:hAnsi="Times New Roman" w:cs="Times New Roman"/>
            <w:webHidden/>
            <w:sz w:val="20"/>
            <w:szCs w:val="20"/>
          </w:rPr>
          <w:fldChar w:fldCharType="begin"/>
        </w:r>
        <w:r w:rsidRPr="003270D5">
          <w:rPr>
            <w:rFonts w:ascii="Times New Roman" w:hAnsi="Times New Roman" w:cs="Times New Roman"/>
            <w:webHidden/>
            <w:sz w:val="20"/>
            <w:szCs w:val="20"/>
          </w:rPr>
          <w:instrText xml:space="preserve"> PAGEREF _Toc3354977 \h </w:instrText>
        </w:r>
        <w:r w:rsidRPr="003270D5">
          <w:rPr>
            <w:rFonts w:ascii="Times New Roman" w:hAnsi="Times New Roman" w:cs="Times New Roman"/>
            <w:webHidden/>
            <w:sz w:val="20"/>
            <w:szCs w:val="20"/>
          </w:rPr>
        </w:r>
        <w:r w:rsidRPr="003270D5">
          <w:rPr>
            <w:rFonts w:ascii="Times New Roman" w:hAnsi="Times New Roman" w:cs="Times New Roman"/>
            <w:webHidden/>
            <w:sz w:val="20"/>
            <w:szCs w:val="20"/>
          </w:rPr>
          <w:fldChar w:fldCharType="separate"/>
        </w:r>
        <w:r>
          <w:rPr>
            <w:rFonts w:ascii="Times New Roman" w:hAnsi="Times New Roman" w:cs="Times New Roman"/>
            <w:webHidden/>
            <w:sz w:val="20"/>
            <w:szCs w:val="20"/>
          </w:rPr>
          <w:t>31</w:t>
        </w:r>
        <w:r w:rsidRPr="003270D5">
          <w:rPr>
            <w:rFonts w:ascii="Times New Roman" w:hAnsi="Times New Roman" w:cs="Times New Roman"/>
            <w:webHidden/>
            <w:sz w:val="20"/>
            <w:szCs w:val="20"/>
          </w:rPr>
          <w:fldChar w:fldCharType="end"/>
        </w:r>
      </w:hyperlink>
    </w:p>
    <w:p w14:paraId="40830EE8" w14:textId="77777777" w:rsidR="00C253B3" w:rsidRPr="003270D5" w:rsidRDefault="00C253B3" w:rsidP="00C253B3">
      <w:pPr>
        <w:pStyle w:val="TOC2"/>
        <w:rPr>
          <w:rFonts w:ascii="Times New Roman" w:eastAsia="Times New Roman" w:hAnsi="Times New Roman" w:cs="Times New Roman"/>
          <w:b w:val="0"/>
          <w:bCs w:val="0"/>
          <w:sz w:val="20"/>
          <w:szCs w:val="20"/>
        </w:rPr>
      </w:pPr>
      <w:hyperlink w:anchor="_Toc3354978" w:history="1">
        <w:r w:rsidRPr="003270D5">
          <w:rPr>
            <w:rStyle w:val="Hyperlink"/>
            <w:rFonts w:ascii="Times New Roman" w:hAnsi="Times New Roman" w:cs="Times New Roman"/>
            <w:sz w:val="20"/>
            <w:szCs w:val="20"/>
          </w:rPr>
          <w:t>Critical Element 4.7 – Technical Analysis and Ongoing Maintenance</w:t>
        </w:r>
        <w:r w:rsidRPr="003270D5">
          <w:rPr>
            <w:rFonts w:ascii="Times New Roman" w:hAnsi="Times New Roman" w:cs="Times New Roman"/>
            <w:webHidden/>
            <w:sz w:val="20"/>
            <w:szCs w:val="20"/>
          </w:rPr>
          <w:tab/>
        </w:r>
        <w:r w:rsidRPr="003270D5">
          <w:rPr>
            <w:rFonts w:ascii="Times New Roman" w:hAnsi="Times New Roman" w:cs="Times New Roman"/>
            <w:webHidden/>
            <w:sz w:val="20"/>
            <w:szCs w:val="20"/>
          </w:rPr>
          <w:fldChar w:fldCharType="begin"/>
        </w:r>
        <w:r w:rsidRPr="003270D5">
          <w:rPr>
            <w:rFonts w:ascii="Times New Roman" w:hAnsi="Times New Roman" w:cs="Times New Roman"/>
            <w:webHidden/>
            <w:sz w:val="20"/>
            <w:szCs w:val="20"/>
          </w:rPr>
          <w:instrText xml:space="preserve"> PAGEREF _Toc3354978 \h </w:instrText>
        </w:r>
        <w:r w:rsidRPr="003270D5">
          <w:rPr>
            <w:rFonts w:ascii="Times New Roman" w:hAnsi="Times New Roman" w:cs="Times New Roman"/>
            <w:webHidden/>
            <w:sz w:val="20"/>
            <w:szCs w:val="20"/>
          </w:rPr>
        </w:r>
        <w:r w:rsidRPr="003270D5">
          <w:rPr>
            <w:rFonts w:ascii="Times New Roman" w:hAnsi="Times New Roman" w:cs="Times New Roman"/>
            <w:webHidden/>
            <w:sz w:val="20"/>
            <w:szCs w:val="20"/>
          </w:rPr>
          <w:fldChar w:fldCharType="separate"/>
        </w:r>
        <w:r>
          <w:rPr>
            <w:rFonts w:ascii="Times New Roman" w:hAnsi="Times New Roman" w:cs="Times New Roman"/>
            <w:webHidden/>
            <w:sz w:val="20"/>
            <w:szCs w:val="20"/>
          </w:rPr>
          <w:t>32</w:t>
        </w:r>
        <w:r w:rsidRPr="003270D5">
          <w:rPr>
            <w:rFonts w:ascii="Times New Roman" w:hAnsi="Times New Roman" w:cs="Times New Roman"/>
            <w:webHidden/>
            <w:sz w:val="20"/>
            <w:szCs w:val="20"/>
          </w:rPr>
          <w:fldChar w:fldCharType="end"/>
        </w:r>
      </w:hyperlink>
    </w:p>
    <w:p w14:paraId="7EDFA6C8" w14:textId="77777777" w:rsidR="00C253B3" w:rsidRPr="003270D5" w:rsidRDefault="00C253B3" w:rsidP="00C253B3">
      <w:pPr>
        <w:pStyle w:val="TOC1"/>
        <w:tabs>
          <w:tab w:val="right" w:leader="dot" w:pos="9350"/>
        </w:tabs>
        <w:rPr>
          <w:rFonts w:eastAsia="Times New Roman"/>
          <w:b w:val="0"/>
          <w:bCs w:val="0"/>
          <w:caps w:val="0"/>
          <w:noProof/>
          <w:sz w:val="20"/>
          <w:szCs w:val="20"/>
        </w:rPr>
      </w:pPr>
      <w:hyperlink w:anchor="_Toc3354979" w:history="1">
        <w:r w:rsidRPr="003270D5">
          <w:rPr>
            <w:rStyle w:val="Hyperlink"/>
            <w:noProof/>
            <w:sz w:val="20"/>
            <w:szCs w:val="20"/>
          </w:rPr>
          <w:t>SECTION 5: INCLUSION OF ALL STUDENTS</w:t>
        </w:r>
        <w:r w:rsidRPr="003270D5">
          <w:rPr>
            <w:noProof/>
            <w:webHidden/>
            <w:sz w:val="20"/>
            <w:szCs w:val="20"/>
          </w:rPr>
          <w:tab/>
        </w:r>
        <w:r w:rsidRPr="003270D5">
          <w:rPr>
            <w:noProof/>
            <w:webHidden/>
            <w:sz w:val="20"/>
            <w:szCs w:val="20"/>
          </w:rPr>
          <w:fldChar w:fldCharType="begin"/>
        </w:r>
        <w:r w:rsidRPr="003270D5">
          <w:rPr>
            <w:noProof/>
            <w:webHidden/>
            <w:sz w:val="20"/>
            <w:szCs w:val="20"/>
          </w:rPr>
          <w:instrText xml:space="preserve"> PAGEREF _Toc3354979 \h </w:instrText>
        </w:r>
        <w:r w:rsidRPr="003270D5">
          <w:rPr>
            <w:noProof/>
            <w:webHidden/>
            <w:sz w:val="20"/>
            <w:szCs w:val="20"/>
          </w:rPr>
        </w:r>
        <w:r w:rsidRPr="003270D5">
          <w:rPr>
            <w:noProof/>
            <w:webHidden/>
            <w:sz w:val="20"/>
            <w:szCs w:val="20"/>
          </w:rPr>
          <w:fldChar w:fldCharType="separate"/>
        </w:r>
        <w:r>
          <w:rPr>
            <w:noProof/>
            <w:webHidden/>
            <w:sz w:val="20"/>
            <w:szCs w:val="20"/>
          </w:rPr>
          <w:t>33</w:t>
        </w:r>
        <w:r w:rsidRPr="003270D5">
          <w:rPr>
            <w:noProof/>
            <w:webHidden/>
            <w:sz w:val="20"/>
            <w:szCs w:val="20"/>
          </w:rPr>
          <w:fldChar w:fldCharType="end"/>
        </w:r>
      </w:hyperlink>
    </w:p>
    <w:p w14:paraId="650E31F4" w14:textId="77777777" w:rsidR="00C253B3" w:rsidRPr="003270D5" w:rsidRDefault="00C253B3" w:rsidP="00C253B3">
      <w:pPr>
        <w:pStyle w:val="TOC2"/>
        <w:rPr>
          <w:rFonts w:ascii="Times New Roman" w:eastAsia="Times New Roman" w:hAnsi="Times New Roman" w:cs="Times New Roman"/>
          <w:b w:val="0"/>
          <w:bCs w:val="0"/>
          <w:sz w:val="20"/>
          <w:szCs w:val="20"/>
        </w:rPr>
      </w:pPr>
      <w:hyperlink w:anchor="_Toc3354980" w:history="1">
        <w:r w:rsidRPr="003270D5">
          <w:rPr>
            <w:rStyle w:val="Hyperlink"/>
            <w:rFonts w:ascii="Times New Roman" w:hAnsi="Times New Roman" w:cs="Times New Roman"/>
            <w:sz w:val="20"/>
            <w:szCs w:val="20"/>
          </w:rPr>
          <w:t>Critical Element 5.1 – Procedures for Including Students with Disabilities</w:t>
        </w:r>
        <w:r w:rsidRPr="003270D5">
          <w:rPr>
            <w:rFonts w:ascii="Times New Roman" w:hAnsi="Times New Roman" w:cs="Times New Roman"/>
            <w:webHidden/>
            <w:sz w:val="20"/>
            <w:szCs w:val="20"/>
          </w:rPr>
          <w:tab/>
        </w:r>
        <w:r w:rsidRPr="003270D5">
          <w:rPr>
            <w:rFonts w:ascii="Times New Roman" w:hAnsi="Times New Roman" w:cs="Times New Roman"/>
            <w:webHidden/>
            <w:sz w:val="20"/>
            <w:szCs w:val="20"/>
          </w:rPr>
          <w:fldChar w:fldCharType="begin"/>
        </w:r>
        <w:r w:rsidRPr="003270D5">
          <w:rPr>
            <w:rFonts w:ascii="Times New Roman" w:hAnsi="Times New Roman" w:cs="Times New Roman"/>
            <w:webHidden/>
            <w:sz w:val="20"/>
            <w:szCs w:val="20"/>
          </w:rPr>
          <w:instrText xml:space="preserve"> PAGEREF _Toc3354980 \h </w:instrText>
        </w:r>
        <w:r w:rsidRPr="003270D5">
          <w:rPr>
            <w:rFonts w:ascii="Times New Roman" w:hAnsi="Times New Roman" w:cs="Times New Roman"/>
            <w:webHidden/>
            <w:sz w:val="20"/>
            <w:szCs w:val="20"/>
          </w:rPr>
        </w:r>
        <w:r w:rsidRPr="003270D5">
          <w:rPr>
            <w:rFonts w:ascii="Times New Roman" w:hAnsi="Times New Roman" w:cs="Times New Roman"/>
            <w:webHidden/>
            <w:sz w:val="20"/>
            <w:szCs w:val="20"/>
          </w:rPr>
          <w:fldChar w:fldCharType="separate"/>
        </w:r>
        <w:r>
          <w:rPr>
            <w:rFonts w:ascii="Times New Roman" w:hAnsi="Times New Roman" w:cs="Times New Roman"/>
            <w:webHidden/>
            <w:sz w:val="20"/>
            <w:szCs w:val="20"/>
          </w:rPr>
          <w:t>33</w:t>
        </w:r>
        <w:r w:rsidRPr="003270D5">
          <w:rPr>
            <w:rFonts w:ascii="Times New Roman" w:hAnsi="Times New Roman" w:cs="Times New Roman"/>
            <w:webHidden/>
            <w:sz w:val="20"/>
            <w:szCs w:val="20"/>
          </w:rPr>
          <w:fldChar w:fldCharType="end"/>
        </w:r>
      </w:hyperlink>
    </w:p>
    <w:p w14:paraId="6C9F3BAC" w14:textId="77777777" w:rsidR="00C253B3" w:rsidRPr="003270D5" w:rsidRDefault="00C253B3" w:rsidP="00C253B3">
      <w:pPr>
        <w:pStyle w:val="TOC2"/>
        <w:rPr>
          <w:rFonts w:ascii="Times New Roman" w:eastAsia="Times New Roman" w:hAnsi="Times New Roman" w:cs="Times New Roman"/>
          <w:b w:val="0"/>
          <w:bCs w:val="0"/>
          <w:sz w:val="20"/>
          <w:szCs w:val="20"/>
        </w:rPr>
      </w:pPr>
      <w:hyperlink w:anchor="_Toc3354981" w:history="1">
        <w:r w:rsidRPr="003270D5">
          <w:rPr>
            <w:rStyle w:val="Hyperlink"/>
            <w:rFonts w:ascii="Times New Roman" w:hAnsi="Times New Roman" w:cs="Times New Roman"/>
            <w:sz w:val="20"/>
            <w:szCs w:val="20"/>
          </w:rPr>
          <w:t>Critical Element 5.2 – DOES NOT APPLY to ELP Assessment Peer Review</w:t>
        </w:r>
        <w:r w:rsidRPr="003270D5">
          <w:rPr>
            <w:rFonts w:ascii="Times New Roman" w:hAnsi="Times New Roman" w:cs="Times New Roman"/>
            <w:webHidden/>
            <w:sz w:val="20"/>
            <w:szCs w:val="20"/>
          </w:rPr>
          <w:tab/>
        </w:r>
        <w:r w:rsidRPr="003270D5">
          <w:rPr>
            <w:rFonts w:ascii="Times New Roman" w:hAnsi="Times New Roman" w:cs="Times New Roman"/>
            <w:webHidden/>
            <w:sz w:val="20"/>
            <w:szCs w:val="20"/>
          </w:rPr>
          <w:fldChar w:fldCharType="begin"/>
        </w:r>
        <w:r w:rsidRPr="003270D5">
          <w:rPr>
            <w:rFonts w:ascii="Times New Roman" w:hAnsi="Times New Roman" w:cs="Times New Roman"/>
            <w:webHidden/>
            <w:sz w:val="20"/>
            <w:szCs w:val="20"/>
          </w:rPr>
          <w:instrText xml:space="preserve"> PAGEREF _Toc3354981 \h </w:instrText>
        </w:r>
        <w:r w:rsidRPr="003270D5">
          <w:rPr>
            <w:rFonts w:ascii="Times New Roman" w:hAnsi="Times New Roman" w:cs="Times New Roman"/>
            <w:webHidden/>
            <w:sz w:val="20"/>
            <w:szCs w:val="20"/>
          </w:rPr>
        </w:r>
        <w:r w:rsidRPr="003270D5">
          <w:rPr>
            <w:rFonts w:ascii="Times New Roman" w:hAnsi="Times New Roman" w:cs="Times New Roman"/>
            <w:webHidden/>
            <w:sz w:val="20"/>
            <w:szCs w:val="20"/>
          </w:rPr>
          <w:fldChar w:fldCharType="separate"/>
        </w:r>
        <w:r>
          <w:rPr>
            <w:rFonts w:ascii="Times New Roman" w:hAnsi="Times New Roman" w:cs="Times New Roman"/>
            <w:webHidden/>
            <w:sz w:val="20"/>
            <w:szCs w:val="20"/>
          </w:rPr>
          <w:t>36</w:t>
        </w:r>
        <w:r w:rsidRPr="003270D5">
          <w:rPr>
            <w:rFonts w:ascii="Times New Roman" w:hAnsi="Times New Roman" w:cs="Times New Roman"/>
            <w:webHidden/>
            <w:sz w:val="20"/>
            <w:szCs w:val="20"/>
          </w:rPr>
          <w:fldChar w:fldCharType="end"/>
        </w:r>
      </w:hyperlink>
    </w:p>
    <w:p w14:paraId="33C1341D" w14:textId="77777777" w:rsidR="00C253B3" w:rsidRPr="003270D5" w:rsidRDefault="00C253B3" w:rsidP="00C253B3">
      <w:pPr>
        <w:pStyle w:val="TOC2"/>
        <w:rPr>
          <w:rFonts w:ascii="Times New Roman" w:eastAsia="Times New Roman" w:hAnsi="Times New Roman" w:cs="Times New Roman"/>
          <w:b w:val="0"/>
          <w:bCs w:val="0"/>
          <w:sz w:val="20"/>
          <w:szCs w:val="20"/>
        </w:rPr>
      </w:pPr>
      <w:hyperlink w:anchor="_Toc3354982" w:history="1">
        <w:r w:rsidRPr="003270D5">
          <w:rPr>
            <w:rStyle w:val="Hyperlink"/>
            <w:rFonts w:ascii="Times New Roman" w:hAnsi="Times New Roman" w:cs="Times New Roman"/>
            <w:sz w:val="20"/>
            <w:szCs w:val="20"/>
          </w:rPr>
          <w:t>Critical Element 5.3 – Accommodations</w:t>
        </w:r>
        <w:r w:rsidRPr="003270D5">
          <w:rPr>
            <w:rFonts w:ascii="Times New Roman" w:hAnsi="Times New Roman" w:cs="Times New Roman"/>
            <w:webHidden/>
            <w:sz w:val="20"/>
            <w:szCs w:val="20"/>
          </w:rPr>
          <w:tab/>
        </w:r>
        <w:r w:rsidRPr="003270D5">
          <w:rPr>
            <w:rFonts w:ascii="Times New Roman" w:hAnsi="Times New Roman" w:cs="Times New Roman"/>
            <w:webHidden/>
            <w:sz w:val="20"/>
            <w:szCs w:val="20"/>
          </w:rPr>
          <w:fldChar w:fldCharType="begin"/>
        </w:r>
        <w:r w:rsidRPr="003270D5">
          <w:rPr>
            <w:rFonts w:ascii="Times New Roman" w:hAnsi="Times New Roman" w:cs="Times New Roman"/>
            <w:webHidden/>
            <w:sz w:val="20"/>
            <w:szCs w:val="20"/>
          </w:rPr>
          <w:instrText xml:space="preserve"> PAGEREF _Toc3354982 \h </w:instrText>
        </w:r>
        <w:r w:rsidRPr="003270D5">
          <w:rPr>
            <w:rFonts w:ascii="Times New Roman" w:hAnsi="Times New Roman" w:cs="Times New Roman"/>
            <w:webHidden/>
            <w:sz w:val="20"/>
            <w:szCs w:val="20"/>
          </w:rPr>
        </w:r>
        <w:r w:rsidRPr="003270D5">
          <w:rPr>
            <w:rFonts w:ascii="Times New Roman" w:hAnsi="Times New Roman" w:cs="Times New Roman"/>
            <w:webHidden/>
            <w:sz w:val="20"/>
            <w:szCs w:val="20"/>
          </w:rPr>
          <w:fldChar w:fldCharType="separate"/>
        </w:r>
        <w:r>
          <w:rPr>
            <w:rFonts w:ascii="Times New Roman" w:hAnsi="Times New Roman" w:cs="Times New Roman"/>
            <w:webHidden/>
            <w:sz w:val="20"/>
            <w:szCs w:val="20"/>
          </w:rPr>
          <w:t>37</w:t>
        </w:r>
        <w:r w:rsidRPr="003270D5">
          <w:rPr>
            <w:rFonts w:ascii="Times New Roman" w:hAnsi="Times New Roman" w:cs="Times New Roman"/>
            <w:webHidden/>
            <w:sz w:val="20"/>
            <w:szCs w:val="20"/>
          </w:rPr>
          <w:fldChar w:fldCharType="end"/>
        </w:r>
      </w:hyperlink>
    </w:p>
    <w:p w14:paraId="15F9157A" w14:textId="77777777" w:rsidR="00C253B3" w:rsidRPr="003270D5" w:rsidRDefault="00C253B3" w:rsidP="00C253B3">
      <w:pPr>
        <w:pStyle w:val="TOC2"/>
        <w:rPr>
          <w:rFonts w:ascii="Times New Roman" w:eastAsia="Times New Roman" w:hAnsi="Times New Roman" w:cs="Times New Roman"/>
          <w:b w:val="0"/>
          <w:bCs w:val="0"/>
          <w:sz w:val="20"/>
          <w:szCs w:val="20"/>
        </w:rPr>
      </w:pPr>
      <w:hyperlink w:anchor="_Toc3354983" w:history="1">
        <w:r w:rsidRPr="003270D5">
          <w:rPr>
            <w:rStyle w:val="Hyperlink"/>
            <w:rFonts w:ascii="Times New Roman" w:hAnsi="Times New Roman" w:cs="Times New Roman"/>
            <w:sz w:val="20"/>
            <w:szCs w:val="20"/>
          </w:rPr>
          <w:t>Critical Element 5.4 – Monitoring Test Administration for Special Populations</w:t>
        </w:r>
        <w:r w:rsidRPr="003270D5">
          <w:rPr>
            <w:rFonts w:ascii="Times New Roman" w:hAnsi="Times New Roman" w:cs="Times New Roman"/>
            <w:webHidden/>
            <w:sz w:val="20"/>
            <w:szCs w:val="20"/>
          </w:rPr>
          <w:tab/>
        </w:r>
        <w:r w:rsidRPr="003270D5">
          <w:rPr>
            <w:rFonts w:ascii="Times New Roman" w:hAnsi="Times New Roman" w:cs="Times New Roman"/>
            <w:webHidden/>
            <w:sz w:val="20"/>
            <w:szCs w:val="20"/>
          </w:rPr>
          <w:fldChar w:fldCharType="begin"/>
        </w:r>
        <w:r w:rsidRPr="003270D5">
          <w:rPr>
            <w:rFonts w:ascii="Times New Roman" w:hAnsi="Times New Roman" w:cs="Times New Roman"/>
            <w:webHidden/>
            <w:sz w:val="20"/>
            <w:szCs w:val="20"/>
          </w:rPr>
          <w:instrText xml:space="preserve"> PAGEREF _Toc3354983 \h </w:instrText>
        </w:r>
        <w:r w:rsidRPr="003270D5">
          <w:rPr>
            <w:rFonts w:ascii="Times New Roman" w:hAnsi="Times New Roman" w:cs="Times New Roman"/>
            <w:webHidden/>
            <w:sz w:val="20"/>
            <w:szCs w:val="20"/>
          </w:rPr>
        </w:r>
        <w:r w:rsidRPr="003270D5">
          <w:rPr>
            <w:rFonts w:ascii="Times New Roman" w:hAnsi="Times New Roman" w:cs="Times New Roman"/>
            <w:webHidden/>
            <w:sz w:val="20"/>
            <w:szCs w:val="20"/>
          </w:rPr>
          <w:fldChar w:fldCharType="separate"/>
        </w:r>
        <w:r>
          <w:rPr>
            <w:rFonts w:ascii="Times New Roman" w:hAnsi="Times New Roman" w:cs="Times New Roman"/>
            <w:webHidden/>
            <w:sz w:val="20"/>
            <w:szCs w:val="20"/>
          </w:rPr>
          <w:t>39</w:t>
        </w:r>
        <w:r w:rsidRPr="003270D5">
          <w:rPr>
            <w:rFonts w:ascii="Times New Roman" w:hAnsi="Times New Roman" w:cs="Times New Roman"/>
            <w:webHidden/>
            <w:sz w:val="20"/>
            <w:szCs w:val="20"/>
          </w:rPr>
          <w:fldChar w:fldCharType="end"/>
        </w:r>
      </w:hyperlink>
    </w:p>
    <w:p w14:paraId="0FB9B41A" w14:textId="77777777" w:rsidR="00C253B3" w:rsidRPr="003270D5" w:rsidRDefault="00C253B3" w:rsidP="00C253B3">
      <w:pPr>
        <w:pStyle w:val="TOC1"/>
        <w:tabs>
          <w:tab w:val="right" w:leader="dot" w:pos="9350"/>
        </w:tabs>
        <w:rPr>
          <w:rFonts w:eastAsia="Times New Roman"/>
          <w:b w:val="0"/>
          <w:bCs w:val="0"/>
          <w:caps w:val="0"/>
          <w:noProof/>
          <w:sz w:val="20"/>
          <w:szCs w:val="20"/>
        </w:rPr>
      </w:pPr>
      <w:hyperlink w:anchor="_Toc3354984" w:history="1">
        <w:r w:rsidRPr="003270D5">
          <w:rPr>
            <w:rStyle w:val="Hyperlink"/>
            <w:noProof/>
            <w:sz w:val="20"/>
            <w:szCs w:val="20"/>
          </w:rPr>
          <w:t>SECTION 6: ELP ACHIEVEMENT STANDARDS AND REPORTING</w:t>
        </w:r>
        <w:r w:rsidRPr="003270D5">
          <w:rPr>
            <w:noProof/>
            <w:webHidden/>
            <w:sz w:val="20"/>
            <w:szCs w:val="20"/>
          </w:rPr>
          <w:tab/>
        </w:r>
        <w:r w:rsidRPr="003270D5">
          <w:rPr>
            <w:noProof/>
            <w:webHidden/>
            <w:sz w:val="20"/>
            <w:szCs w:val="20"/>
          </w:rPr>
          <w:fldChar w:fldCharType="begin"/>
        </w:r>
        <w:r w:rsidRPr="003270D5">
          <w:rPr>
            <w:noProof/>
            <w:webHidden/>
            <w:sz w:val="20"/>
            <w:szCs w:val="20"/>
          </w:rPr>
          <w:instrText xml:space="preserve"> PAGEREF _Toc3354984 \h </w:instrText>
        </w:r>
        <w:r w:rsidRPr="003270D5">
          <w:rPr>
            <w:noProof/>
            <w:webHidden/>
            <w:sz w:val="20"/>
            <w:szCs w:val="20"/>
          </w:rPr>
        </w:r>
        <w:r w:rsidRPr="003270D5">
          <w:rPr>
            <w:noProof/>
            <w:webHidden/>
            <w:sz w:val="20"/>
            <w:szCs w:val="20"/>
          </w:rPr>
          <w:fldChar w:fldCharType="separate"/>
        </w:r>
        <w:r>
          <w:rPr>
            <w:noProof/>
            <w:webHidden/>
            <w:sz w:val="20"/>
            <w:szCs w:val="20"/>
          </w:rPr>
          <w:t>40</w:t>
        </w:r>
        <w:r w:rsidRPr="003270D5">
          <w:rPr>
            <w:noProof/>
            <w:webHidden/>
            <w:sz w:val="20"/>
            <w:szCs w:val="20"/>
          </w:rPr>
          <w:fldChar w:fldCharType="end"/>
        </w:r>
      </w:hyperlink>
    </w:p>
    <w:p w14:paraId="623F078F" w14:textId="77777777" w:rsidR="00C253B3" w:rsidRPr="003270D5" w:rsidRDefault="00C253B3" w:rsidP="00C253B3">
      <w:pPr>
        <w:pStyle w:val="TOC2"/>
        <w:rPr>
          <w:rFonts w:ascii="Times New Roman" w:eastAsia="Times New Roman" w:hAnsi="Times New Roman" w:cs="Times New Roman"/>
          <w:b w:val="0"/>
          <w:bCs w:val="0"/>
          <w:sz w:val="20"/>
          <w:szCs w:val="20"/>
        </w:rPr>
      </w:pPr>
      <w:hyperlink w:anchor="_Toc3354985" w:history="1">
        <w:r w:rsidRPr="003270D5">
          <w:rPr>
            <w:rStyle w:val="Hyperlink"/>
            <w:rFonts w:ascii="Times New Roman" w:hAnsi="Times New Roman" w:cs="Times New Roman"/>
            <w:sz w:val="20"/>
            <w:szCs w:val="20"/>
          </w:rPr>
          <w:t>Critical Element 6.1 – State Adoption of ELP Achievement Standards for All Students</w:t>
        </w:r>
        <w:r w:rsidRPr="003270D5">
          <w:rPr>
            <w:rFonts w:ascii="Times New Roman" w:hAnsi="Times New Roman" w:cs="Times New Roman"/>
            <w:webHidden/>
            <w:sz w:val="20"/>
            <w:szCs w:val="20"/>
          </w:rPr>
          <w:tab/>
        </w:r>
        <w:r w:rsidRPr="003270D5">
          <w:rPr>
            <w:rFonts w:ascii="Times New Roman" w:hAnsi="Times New Roman" w:cs="Times New Roman"/>
            <w:webHidden/>
            <w:sz w:val="20"/>
            <w:szCs w:val="20"/>
          </w:rPr>
          <w:fldChar w:fldCharType="begin"/>
        </w:r>
        <w:r w:rsidRPr="003270D5">
          <w:rPr>
            <w:rFonts w:ascii="Times New Roman" w:hAnsi="Times New Roman" w:cs="Times New Roman"/>
            <w:webHidden/>
            <w:sz w:val="20"/>
            <w:szCs w:val="20"/>
          </w:rPr>
          <w:instrText xml:space="preserve"> PAGEREF _Toc3354985 \h </w:instrText>
        </w:r>
        <w:r w:rsidRPr="003270D5">
          <w:rPr>
            <w:rFonts w:ascii="Times New Roman" w:hAnsi="Times New Roman" w:cs="Times New Roman"/>
            <w:webHidden/>
            <w:sz w:val="20"/>
            <w:szCs w:val="20"/>
          </w:rPr>
        </w:r>
        <w:r w:rsidRPr="003270D5">
          <w:rPr>
            <w:rFonts w:ascii="Times New Roman" w:hAnsi="Times New Roman" w:cs="Times New Roman"/>
            <w:webHidden/>
            <w:sz w:val="20"/>
            <w:szCs w:val="20"/>
          </w:rPr>
          <w:fldChar w:fldCharType="separate"/>
        </w:r>
        <w:r>
          <w:rPr>
            <w:rFonts w:ascii="Times New Roman" w:hAnsi="Times New Roman" w:cs="Times New Roman"/>
            <w:webHidden/>
            <w:sz w:val="20"/>
            <w:szCs w:val="20"/>
          </w:rPr>
          <w:t>40</w:t>
        </w:r>
        <w:r w:rsidRPr="003270D5">
          <w:rPr>
            <w:rFonts w:ascii="Times New Roman" w:hAnsi="Times New Roman" w:cs="Times New Roman"/>
            <w:webHidden/>
            <w:sz w:val="20"/>
            <w:szCs w:val="20"/>
          </w:rPr>
          <w:fldChar w:fldCharType="end"/>
        </w:r>
      </w:hyperlink>
    </w:p>
    <w:p w14:paraId="2711E90B" w14:textId="77777777" w:rsidR="00C253B3" w:rsidRPr="003270D5" w:rsidRDefault="00C253B3" w:rsidP="00C253B3">
      <w:pPr>
        <w:pStyle w:val="TOC2"/>
        <w:rPr>
          <w:rFonts w:ascii="Times New Roman" w:eastAsia="Times New Roman" w:hAnsi="Times New Roman" w:cs="Times New Roman"/>
          <w:b w:val="0"/>
          <w:bCs w:val="0"/>
          <w:sz w:val="20"/>
          <w:szCs w:val="20"/>
        </w:rPr>
      </w:pPr>
      <w:hyperlink w:anchor="_Toc3354986" w:history="1">
        <w:r w:rsidRPr="003270D5">
          <w:rPr>
            <w:rStyle w:val="Hyperlink"/>
            <w:rFonts w:ascii="Times New Roman" w:hAnsi="Times New Roman" w:cs="Times New Roman"/>
            <w:sz w:val="20"/>
            <w:szCs w:val="20"/>
          </w:rPr>
          <w:t>Critical Element 6.2 – ELP Achievement Standards Setting</w:t>
        </w:r>
        <w:r w:rsidRPr="003270D5">
          <w:rPr>
            <w:rFonts w:ascii="Times New Roman" w:hAnsi="Times New Roman" w:cs="Times New Roman"/>
            <w:webHidden/>
            <w:sz w:val="20"/>
            <w:szCs w:val="20"/>
          </w:rPr>
          <w:tab/>
        </w:r>
        <w:r w:rsidRPr="003270D5">
          <w:rPr>
            <w:rFonts w:ascii="Times New Roman" w:hAnsi="Times New Roman" w:cs="Times New Roman"/>
            <w:webHidden/>
            <w:sz w:val="20"/>
            <w:szCs w:val="20"/>
          </w:rPr>
          <w:fldChar w:fldCharType="begin"/>
        </w:r>
        <w:r w:rsidRPr="003270D5">
          <w:rPr>
            <w:rFonts w:ascii="Times New Roman" w:hAnsi="Times New Roman" w:cs="Times New Roman"/>
            <w:webHidden/>
            <w:sz w:val="20"/>
            <w:szCs w:val="20"/>
          </w:rPr>
          <w:instrText xml:space="preserve"> PAGEREF _Toc3354986 \h </w:instrText>
        </w:r>
        <w:r w:rsidRPr="003270D5">
          <w:rPr>
            <w:rFonts w:ascii="Times New Roman" w:hAnsi="Times New Roman" w:cs="Times New Roman"/>
            <w:webHidden/>
            <w:sz w:val="20"/>
            <w:szCs w:val="20"/>
          </w:rPr>
        </w:r>
        <w:r w:rsidRPr="003270D5">
          <w:rPr>
            <w:rFonts w:ascii="Times New Roman" w:hAnsi="Times New Roman" w:cs="Times New Roman"/>
            <w:webHidden/>
            <w:sz w:val="20"/>
            <w:szCs w:val="20"/>
          </w:rPr>
          <w:fldChar w:fldCharType="separate"/>
        </w:r>
        <w:r>
          <w:rPr>
            <w:rFonts w:ascii="Times New Roman" w:hAnsi="Times New Roman" w:cs="Times New Roman"/>
            <w:webHidden/>
            <w:sz w:val="20"/>
            <w:szCs w:val="20"/>
          </w:rPr>
          <w:t>41</w:t>
        </w:r>
        <w:r w:rsidRPr="003270D5">
          <w:rPr>
            <w:rFonts w:ascii="Times New Roman" w:hAnsi="Times New Roman" w:cs="Times New Roman"/>
            <w:webHidden/>
            <w:sz w:val="20"/>
            <w:szCs w:val="20"/>
          </w:rPr>
          <w:fldChar w:fldCharType="end"/>
        </w:r>
      </w:hyperlink>
    </w:p>
    <w:p w14:paraId="75261AA4" w14:textId="77777777" w:rsidR="00C253B3" w:rsidRPr="003270D5" w:rsidRDefault="00C253B3" w:rsidP="00C253B3">
      <w:pPr>
        <w:pStyle w:val="TOC2"/>
        <w:rPr>
          <w:rFonts w:ascii="Times New Roman" w:eastAsia="Times New Roman" w:hAnsi="Times New Roman" w:cs="Times New Roman"/>
          <w:b w:val="0"/>
          <w:bCs w:val="0"/>
          <w:sz w:val="20"/>
          <w:szCs w:val="20"/>
        </w:rPr>
      </w:pPr>
      <w:hyperlink w:anchor="_Toc3354987" w:history="1">
        <w:r w:rsidRPr="003270D5">
          <w:rPr>
            <w:rStyle w:val="Hyperlink"/>
            <w:rFonts w:ascii="Times New Roman" w:hAnsi="Times New Roman" w:cs="Times New Roman"/>
            <w:sz w:val="20"/>
            <w:szCs w:val="20"/>
          </w:rPr>
          <w:t>Critical Element 6.3 –Aligned ELP Achievement Standards</w:t>
        </w:r>
        <w:r w:rsidRPr="003270D5">
          <w:rPr>
            <w:rFonts w:ascii="Times New Roman" w:hAnsi="Times New Roman" w:cs="Times New Roman"/>
            <w:webHidden/>
            <w:sz w:val="20"/>
            <w:szCs w:val="20"/>
          </w:rPr>
          <w:tab/>
        </w:r>
        <w:r w:rsidRPr="003270D5">
          <w:rPr>
            <w:rFonts w:ascii="Times New Roman" w:hAnsi="Times New Roman" w:cs="Times New Roman"/>
            <w:webHidden/>
            <w:sz w:val="20"/>
            <w:szCs w:val="20"/>
          </w:rPr>
          <w:fldChar w:fldCharType="begin"/>
        </w:r>
        <w:r w:rsidRPr="003270D5">
          <w:rPr>
            <w:rFonts w:ascii="Times New Roman" w:hAnsi="Times New Roman" w:cs="Times New Roman"/>
            <w:webHidden/>
            <w:sz w:val="20"/>
            <w:szCs w:val="20"/>
          </w:rPr>
          <w:instrText xml:space="preserve"> PAGEREF _Toc3354987 \h </w:instrText>
        </w:r>
        <w:r w:rsidRPr="003270D5">
          <w:rPr>
            <w:rFonts w:ascii="Times New Roman" w:hAnsi="Times New Roman" w:cs="Times New Roman"/>
            <w:webHidden/>
            <w:sz w:val="20"/>
            <w:szCs w:val="20"/>
          </w:rPr>
        </w:r>
        <w:r w:rsidRPr="003270D5">
          <w:rPr>
            <w:rFonts w:ascii="Times New Roman" w:hAnsi="Times New Roman" w:cs="Times New Roman"/>
            <w:webHidden/>
            <w:sz w:val="20"/>
            <w:szCs w:val="20"/>
          </w:rPr>
          <w:fldChar w:fldCharType="separate"/>
        </w:r>
        <w:r>
          <w:rPr>
            <w:rFonts w:ascii="Times New Roman" w:hAnsi="Times New Roman" w:cs="Times New Roman"/>
            <w:webHidden/>
            <w:sz w:val="20"/>
            <w:szCs w:val="20"/>
          </w:rPr>
          <w:t>42</w:t>
        </w:r>
        <w:r w:rsidRPr="003270D5">
          <w:rPr>
            <w:rFonts w:ascii="Times New Roman" w:hAnsi="Times New Roman" w:cs="Times New Roman"/>
            <w:webHidden/>
            <w:sz w:val="20"/>
            <w:szCs w:val="20"/>
          </w:rPr>
          <w:fldChar w:fldCharType="end"/>
        </w:r>
      </w:hyperlink>
    </w:p>
    <w:p w14:paraId="51D90900" w14:textId="77777777" w:rsidR="00C253B3" w:rsidRPr="003270D5" w:rsidRDefault="00C253B3" w:rsidP="00C253B3">
      <w:pPr>
        <w:pStyle w:val="TOC2"/>
        <w:rPr>
          <w:rFonts w:ascii="Times New Roman" w:eastAsia="Times New Roman" w:hAnsi="Times New Roman" w:cs="Times New Roman"/>
          <w:b w:val="0"/>
          <w:bCs w:val="0"/>
          <w:sz w:val="20"/>
          <w:szCs w:val="20"/>
        </w:rPr>
      </w:pPr>
      <w:hyperlink w:anchor="_Toc3354988" w:history="1">
        <w:r w:rsidRPr="003270D5">
          <w:rPr>
            <w:rStyle w:val="Hyperlink"/>
            <w:rFonts w:ascii="Times New Roman" w:hAnsi="Times New Roman" w:cs="Times New Roman"/>
            <w:sz w:val="20"/>
            <w:szCs w:val="20"/>
          </w:rPr>
          <w:t>Critical Element 6.4 – Reporting</w:t>
        </w:r>
        <w:r w:rsidRPr="003270D5">
          <w:rPr>
            <w:rFonts w:ascii="Times New Roman" w:hAnsi="Times New Roman" w:cs="Times New Roman"/>
            <w:webHidden/>
            <w:sz w:val="20"/>
            <w:szCs w:val="20"/>
          </w:rPr>
          <w:tab/>
        </w:r>
        <w:r w:rsidRPr="003270D5">
          <w:rPr>
            <w:rFonts w:ascii="Times New Roman" w:hAnsi="Times New Roman" w:cs="Times New Roman"/>
            <w:webHidden/>
            <w:sz w:val="20"/>
            <w:szCs w:val="20"/>
          </w:rPr>
          <w:fldChar w:fldCharType="begin"/>
        </w:r>
        <w:r w:rsidRPr="003270D5">
          <w:rPr>
            <w:rFonts w:ascii="Times New Roman" w:hAnsi="Times New Roman" w:cs="Times New Roman"/>
            <w:webHidden/>
            <w:sz w:val="20"/>
            <w:szCs w:val="20"/>
          </w:rPr>
          <w:instrText xml:space="preserve"> PAGEREF _Toc3354988 \h </w:instrText>
        </w:r>
        <w:r w:rsidRPr="003270D5">
          <w:rPr>
            <w:rFonts w:ascii="Times New Roman" w:hAnsi="Times New Roman" w:cs="Times New Roman"/>
            <w:webHidden/>
            <w:sz w:val="20"/>
            <w:szCs w:val="20"/>
          </w:rPr>
        </w:r>
        <w:r w:rsidRPr="003270D5">
          <w:rPr>
            <w:rFonts w:ascii="Times New Roman" w:hAnsi="Times New Roman" w:cs="Times New Roman"/>
            <w:webHidden/>
            <w:sz w:val="20"/>
            <w:szCs w:val="20"/>
          </w:rPr>
          <w:fldChar w:fldCharType="separate"/>
        </w:r>
        <w:r>
          <w:rPr>
            <w:rFonts w:ascii="Times New Roman" w:hAnsi="Times New Roman" w:cs="Times New Roman"/>
            <w:webHidden/>
            <w:sz w:val="20"/>
            <w:szCs w:val="20"/>
          </w:rPr>
          <w:t>43</w:t>
        </w:r>
        <w:r w:rsidRPr="003270D5">
          <w:rPr>
            <w:rFonts w:ascii="Times New Roman" w:hAnsi="Times New Roman" w:cs="Times New Roman"/>
            <w:webHidden/>
            <w:sz w:val="20"/>
            <w:szCs w:val="20"/>
          </w:rPr>
          <w:fldChar w:fldCharType="end"/>
        </w:r>
      </w:hyperlink>
    </w:p>
    <w:p w14:paraId="0E3B35EC" w14:textId="77777777" w:rsidR="00C253B3" w:rsidRPr="003270D5" w:rsidRDefault="00C253B3" w:rsidP="00C253B3">
      <w:pPr>
        <w:pStyle w:val="TOC1"/>
        <w:tabs>
          <w:tab w:val="right" w:leader="dot" w:pos="9350"/>
        </w:tabs>
        <w:rPr>
          <w:rFonts w:eastAsia="Times New Roman"/>
          <w:b w:val="0"/>
          <w:bCs w:val="0"/>
          <w:caps w:val="0"/>
          <w:noProof/>
          <w:sz w:val="20"/>
          <w:szCs w:val="20"/>
        </w:rPr>
      </w:pPr>
      <w:hyperlink w:anchor="_Toc3354989" w:history="1">
        <w:r w:rsidRPr="003270D5">
          <w:rPr>
            <w:rStyle w:val="Hyperlink"/>
            <w:noProof/>
            <w:sz w:val="20"/>
            <w:szCs w:val="20"/>
          </w:rPr>
          <w:t>SECTION 7: DOES NOT APPLY TO ELP ASSESSMENT PEER REVIEW</w:t>
        </w:r>
        <w:r w:rsidRPr="003270D5">
          <w:rPr>
            <w:noProof/>
            <w:webHidden/>
            <w:sz w:val="20"/>
            <w:szCs w:val="20"/>
          </w:rPr>
          <w:tab/>
        </w:r>
        <w:r w:rsidRPr="003270D5">
          <w:rPr>
            <w:noProof/>
            <w:webHidden/>
            <w:sz w:val="20"/>
            <w:szCs w:val="20"/>
          </w:rPr>
          <w:fldChar w:fldCharType="begin"/>
        </w:r>
        <w:r w:rsidRPr="003270D5">
          <w:rPr>
            <w:noProof/>
            <w:webHidden/>
            <w:sz w:val="20"/>
            <w:szCs w:val="20"/>
          </w:rPr>
          <w:instrText xml:space="preserve"> PAGEREF _Toc3354989 \h </w:instrText>
        </w:r>
        <w:r w:rsidRPr="003270D5">
          <w:rPr>
            <w:noProof/>
            <w:webHidden/>
            <w:sz w:val="20"/>
            <w:szCs w:val="20"/>
          </w:rPr>
        </w:r>
        <w:r w:rsidRPr="003270D5">
          <w:rPr>
            <w:noProof/>
            <w:webHidden/>
            <w:sz w:val="20"/>
            <w:szCs w:val="20"/>
          </w:rPr>
          <w:fldChar w:fldCharType="separate"/>
        </w:r>
        <w:r>
          <w:rPr>
            <w:noProof/>
            <w:webHidden/>
            <w:sz w:val="20"/>
            <w:szCs w:val="20"/>
          </w:rPr>
          <w:t>46</w:t>
        </w:r>
        <w:r w:rsidRPr="003270D5">
          <w:rPr>
            <w:noProof/>
            <w:webHidden/>
            <w:sz w:val="20"/>
            <w:szCs w:val="20"/>
          </w:rPr>
          <w:fldChar w:fldCharType="end"/>
        </w:r>
      </w:hyperlink>
    </w:p>
    <w:p w14:paraId="109047F3" w14:textId="77777777" w:rsidR="00C253B3" w:rsidRPr="003270D5" w:rsidRDefault="00C253B3" w:rsidP="00C253B3">
      <w:pPr>
        <w:rPr>
          <w:sz w:val="20"/>
          <w:szCs w:val="20"/>
        </w:rPr>
      </w:pPr>
      <w:r w:rsidRPr="003270D5">
        <w:rPr>
          <w:b/>
          <w:bCs/>
          <w:noProof/>
          <w:sz w:val="20"/>
          <w:szCs w:val="20"/>
        </w:rPr>
        <w:fldChar w:fldCharType="end"/>
      </w:r>
    </w:p>
    <w:p w14:paraId="0A24E503" w14:textId="77777777" w:rsidR="00C253B3" w:rsidRPr="003270D5" w:rsidRDefault="00C253B3" w:rsidP="00C253B3">
      <w:pPr>
        <w:rPr>
          <w:sz w:val="20"/>
          <w:szCs w:val="20"/>
        </w:rPr>
        <w:sectPr w:rsidR="00C253B3" w:rsidRPr="003270D5" w:rsidSect="004C1159">
          <w:headerReference w:type="even" r:id="rId30"/>
          <w:headerReference w:type="default" r:id="rId31"/>
          <w:footerReference w:type="default" r:id="rId32"/>
          <w:headerReference w:type="first" r:id="rId33"/>
          <w:footerReference w:type="first" r:id="rId34"/>
          <w:pgSz w:w="12240" w:h="15840" w:code="1"/>
          <w:pgMar w:top="1440" w:right="1440" w:bottom="1440" w:left="1440" w:header="720" w:footer="720" w:gutter="0"/>
          <w:pgNumType w:start="1"/>
          <w:cols w:space="720"/>
          <w:noEndnote/>
          <w:titlePg/>
          <w:docGrid w:linePitch="326"/>
        </w:sectPr>
      </w:pPr>
    </w:p>
    <w:p w14:paraId="44724C40" w14:textId="77777777" w:rsidR="00C253B3" w:rsidRPr="003270D5" w:rsidRDefault="00C253B3" w:rsidP="00C253B3">
      <w:pPr>
        <w:pStyle w:val="Heading1"/>
        <w:rPr>
          <w:sz w:val="20"/>
          <w:szCs w:val="20"/>
        </w:rPr>
      </w:pPr>
      <w:r w:rsidRPr="003270D5">
        <w:rPr>
          <w:sz w:val="20"/>
          <w:szCs w:val="20"/>
        </w:rPr>
        <w:lastRenderedPageBreak/>
        <w:t>SECTION 1: STATEWIDE SYSTEM OF STANDARDS AND ASSESSMENTS</w:t>
      </w:r>
    </w:p>
    <w:p w14:paraId="6FE41AE0" w14:textId="77777777" w:rsidR="00C253B3" w:rsidRPr="003270D5" w:rsidRDefault="00C253B3" w:rsidP="00C253B3">
      <w:pPr>
        <w:rPr>
          <w:sz w:val="20"/>
          <w:szCs w:val="20"/>
        </w:rPr>
      </w:pPr>
    </w:p>
    <w:p w14:paraId="1CE7E53C" w14:textId="77777777" w:rsidR="00C253B3" w:rsidRPr="003270D5" w:rsidRDefault="00C253B3" w:rsidP="00C253B3">
      <w:pPr>
        <w:pStyle w:val="Heading2"/>
        <w:rPr>
          <w:sz w:val="20"/>
          <w:szCs w:val="20"/>
        </w:rPr>
      </w:pPr>
      <w:r w:rsidRPr="003270D5">
        <w:rPr>
          <w:sz w:val="20"/>
          <w:szCs w:val="20"/>
        </w:rPr>
        <w:t>Critical Element 1.1 – State Adoption of ELP Standards for All English Learners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253B3" w:rsidRPr="003270D5" w14:paraId="39D3AE90" w14:textId="77777777" w:rsidTr="003611F3">
        <w:trPr>
          <w:tblHeader/>
        </w:trPr>
        <w:tc>
          <w:tcPr>
            <w:tcW w:w="3618" w:type="dxa"/>
            <w:shd w:val="clear" w:color="auto" w:fill="auto"/>
          </w:tcPr>
          <w:p w14:paraId="0751EAF8" w14:textId="77777777" w:rsidR="00C253B3" w:rsidRPr="003270D5" w:rsidRDefault="00C253B3" w:rsidP="003611F3">
            <w:pPr>
              <w:spacing w:before="80"/>
              <w:rPr>
                <w:b/>
                <w:sz w:val="20"/>
                <w:szCs w:val="20"/>
              </w:rPr>
            </w:pPr>
            <w:r w:rsidRPr="003270D5">
              <w:rPr>
                <w:b/>
                <w:sz w:val="20"/>
                <w:szCs w:val="20"/>
              </w:rPr>
              <w:t>Critical Element</w:t>
            </w:r>
          </w:p>
        </w:tc>
        <w:tc>
          <w:tcPr>
            <w:tcW w:w="4779" w:type="dxa"/>
            <w:shd w:val="clear" w:color="auto" w:fill="auto"/>
          </w:tcPr>
          <w:p w14:paraId="6CAFDA19" w14:textId="77777777" w:rsidR="00C253B3" w:rsidRPr="003270D5" w:rsidRDefault="00C253B3" w:rsidP="003611F3">
            <w:pPr>
              <w:rPr>
                <w:b/>
                <w:sz w:val="20"/>
                <w:szCs w:val="20"/>
              </w:rPr>
            </w:pPr>
            <w:r w:rsidRPr="003270D5">
              <w:rPr>
                <w:b/>
                <w:sz w:val="20"/>
                <w:szCs w:val="20"/>
              </w:rPr>
              <w:t>Evidence (Record document and page # for future reference)</w:t>
            </w:r>
          </w:p>
        </w:tc>
        <w:tc>
          <w:tcPr>
            <w:tcW w:w="5013" w:type="dxa"/>
            <w:shd w:val="clear" w:color="auto" w:fill="auto"/>
          </w:tcPr>
          <w:p w14:paraId="314EDF27" w14:textId="77777777" w:rsidR="00C253B3" w:rsidRPr="003270D5" w:rsidRDefault="00C253B3" w:rsidP="003611F3">
            <w:pPr>
              <w:rPr>
                <w:b/>
                <w:sz w:val="20"/>
                <w:szCs w:val="20"/>
              </w:rPr>
            </w:pPr>
            <w:r w:rsidRPr="003270D5">
              <w:rPr>
                <w:b/>
                <w:sz w:val="20"/>
                <w:szCs w:val="20"/>
              </w:rPr>
              <w:t xml:space="preserve">Comments/Notes/Questions/Suggestions Regarding State Documentation or Evidence </w:t>
            </w:r>
          </w:p>
        </w:tc>
      </w:tr>
      <w:tr w:rsidR="00C253B3" w:rsidRPr="003270D5" w14:paraId="7A8DD63D" w14:textId="77777777" w:rsidTr="003611F3">
        <w:tc>
          <w:tcPr>
            <w:tcW w:w="3618" w:type="dxa"/>
            <w:shd w:val="clear" w:color="auto" w:fill="auto"/>
          </w:tcPr>
          <w:p w14:paraId="08DCAA86" w14:textId="77777777" w:rsidR="00C253B3" w:rsidRPr="003270D5" w:rsidRDefault="00C253B3" w:rsidP="003611F3">
            <w:pPr>
              <w:spacing w:before="80"/>
              <w:rPr>
                <w:b/>
                <w:i/>
                <w:sz w:val="20"/>
                <w:szCs w:val="20"/>
              </w:rPr>
            </w:pPr>
            <w:r w:rsidRPr="003270D5">
              <w:rPr>
                <w:b/>
                <w:i/>
                <w:sz w:val="20"/>
                <w:szCs w:val="20"/>
              </w:rPr>
              <w:t>For English language proficiency (ELP) standards:</w:t>
            </w:r>
          </w:p>
          <w:p w14:paraId="148692DA" w14:textId="77777777" w:rsidR="00C253B3" w:rsidRPr="003270D5" w:rsidRDefault="00C253B3" w:rsidP="003611F3">
            <w:pPr>
              <w:spacing w:before="80"/>
              <w:rPr>
                <w:b/>
                <w:sz w:val="20"/>
                <w:szCs w:val="20"/>
              </w:rPr>
            </w:pPr>
            <w:r w:rsidRPr="003270D5">
              <w:rPr>
                <w:sz w:val="20"/>
                <w:szCs w:val="20"/>
              </w:rPr>
              <w:t>The State formally adopted K-12 ELP standards for all ELs in public schools in the State.</w:t>
            </w:r>
          </w:p>
          <w:p w14:paraId="09BC6334" w14:textId="77777777" w:rsidR="00C253B3" w:rsidRPr="003270D5" w:rsidRDefault="00C253B3" w:rsidP="003611F3">
            <w:pPr>
              <w:spacing w:before="80"/>
              <w:rPr>
                <w:sz w:val="20"/>
                <w:szCs w:val="20"/>
              </w:rPr>
            </w:pPr>
          </w:p>
        </w:tc>
        <w:tc>
          <w:tcPr>
            <w:tcW w:w="4779" w:type="dxa"/>
            <w:shd w:val="clear" w:color="auto" w:fill="auto"/>
          </w:tcPr>
          <w:p w14:paraId="1B368999" w14:textId="77777777" w:rsidR="00C253B3" w:rsidRPr="003270D5" w:rsidRDefault="00C253B3" w:rsidP="003611F3">
            <w:pPr>
              <w:pStyle w:val="TableParagraph"/>
              <w:spacing w:before="72"/>
              <w:ind w:left="100" w:right="312"/>
              <w:rPr>
                <w:sz w:val="20"/>
                <w:szCs w:val="20"/>
              </w:rPr>
            </w:pPr>
            <w:r w:rsidRPr="003270D5">
              <w:rPr>
                <w:sz w:val="20"/>
                <w:szCs w:val="20"/>
              </w:rPr>
              <w:t>The State formally adopted K-12 ELP standards for all ELs in public schools in the State.</w:t>
            </w:r>
          </w:p>
          <w:p w14:paraId="164985E8" w14:textId="77777777" w:rsidR="00C253B3" w:rsidRPr="003270D5" w:rsidRDefault="00C253B3" w:rsidP="003611F3">
            <w:pPr>
              <w:pStyle w:val="TableParagraph"/>
              <w:spacing w:before="166" w:line="250" w:lineRule="exact"/>
              <w:ind w:left="100"/>
              <w:rPr>
                <w:b/>
                <w:sz w:val="20"/>
                <w:szCs w:val="20"/>
              </w:rPr>
            </w:pPr>
            <w:r w:rsidRPr="003270D5">
              <w:rPr>
                <w:b/>
                <w:sz w:val="20"/>
                <w:szCs w:val="20"/>
                <w:u w:val="thick"/>
              </w:rPr>
              <w:t>ACCESS for ELLs Adoption of Standard</w:t>
            </w:r>
          </w:p>
          <w:p w14:paraId="1DA2C829" w14:textId="77777777" w:rsidR="00C253B3" w:rsidRPr="003270D5" w:rsidRDefault="00C253B3" w:rsidP="003611F3">
            <w:pPr>
              <w:pStyle w:val="TableParagraph"/>
              <w:spacing w:line="252" w:lineRule="exact"/>
              <w:ind w:left="460" w:right="471" w:hanging="360"/>
              <w:rPr>
                <w:sz w:val="20"/>
                <w:szCs w:val="20"/>
              </w:rPr>
            </w:pPr>
            <w:r w:rsidRPr="003270D5">
              <w:rPr>
                <w:sz w:val="20"/>
                <w:szCs w:val="20"/>
              </w:rPr>
              <w:t>1_1-1 ELP Standards for All English Learners (pages 5-7)</w:t>
            </w:r>
          </w:p>
          <w:p w14:paraId="08E58D30" w14:textId="77777777" w:rsidR="00C253B3" w:rsidRPr="003270D5" w:rsidRDefault="00C253B3" w:rsidP="003611F3">
            <w:pPr>
              <w:pStyle w:val="TableParagraph"/>
              <w:spacing w:line="250" w:lineRule="exact"/>
              <w:ind w:left="100"/>
              <w:rPr>
                <w:b/>
                <w:sz w:val="20"/>
                <w:szCs w:val="20"/>
              </w:rPr>
            </w:pPr>
            <w:r w:rsidRPr="003270D5">
              <w:rPr>
                <w:b/>
                <w:sz w:val="20"/>
                <w:szCs w:val="20"/>
              </w:rPr>
              <w:t>Alignment of the Standards:</w:t>
            </w:r>
          </w:p>
          <w:p w14:paraId="69661811" w14:textId="77777777" w:rsidR="00C253B3" w:rsidRPr="003270D5" w:rsidRDefault="00C253B3" w:rsidP="003611F3">
            <w:pPr>
              <w:pStyle w:val="TableParagraph"/>
              <w:ind w:left="100" w:right="98"/>
              <w:rPr>
                <w:sz w:val="20"/>
                <w:szCs w:val="20"/>
              </w:rPr>
            </w:pPr>
            <w:r w:rsidRPr="003270D5">
              <w:rPr>
                <w:sz w:val="20"/>
                <w:szCs w:val="20"/>
              </w:rPr>
              <w:t>1_1-2 Alignment Between Kentucky ELP standards to WIDA Consortium English Language Proficiency Standards</w:t>
            </w:r>
          </w:p>
          <w:p w14:paraId="0CB635C5" w14:textId="77777777" w:rsidR="00C253B3" w:rsidRPr="003270D5" w:rsidRDefault="00C253B3" w:rsidP="003611F3">
            <w:pPr>
              <w:pStyle w:val="TableParagraph"/>
              <w:spacing w:before="2"/>
              <w:ind w:left="100" w:right="202"/>
              <w:rPr>
                <w:sz w:val="20"/>
                <w:szCs w:val="20"/>
              </w:rPr>
            </w:pPr>
            <w:r w:rsidRPr="003270D5">
              <w:rPr>
                <w:sz w:val="20"/>
                <w:szCs w:val="20"/>
              </w:rPr>
              <w:t>1_1-3 A Alignment Between Kentucky Core Content for Assessment to WIDA ELP Standards (April)</w:t>
            </w:r>
          </w:p>
          <w:p w14:paraId="45398821" w14:textId="77777777" w:rsidR="00C253B3" w:rsidRPr="003270D5" w:rsidRDefault="00C253B3" w:rsidP="003611F3">
            <w:pPr>
              <w:rPr>
                <w:sz w:val="20"/>
                <w:szCs w:val="20"/>
              </w:rPr>
            </w:pPr>
            <w:r w:rsidRPr="003270D5">
              <w:rPr>
                <w:sz w:val="20"/>
                <w:szCs w:val="20"/>
              </w:rPr>
              <w:t>1_1-3 B Alignment Between Kentucky Core Content for Assessment to WIDA ELP Standards (August)</w:t>
            </w:r>
          </w:p>
        </w:tc>
        <w:tc>
          <w:tcPr>
            <w:tcW w:w="5013" w:type="dxa"/>
            <w:shd w:val="clear" w:color="auto" w:fill="auto"/>
          </w:tcPr>
          <w:p w14:paraId="4B28315B" w14:textId="77777777" w:rsidR="00C253B3" w:rsidRPr="003270D5" w:rsidRDefault="00C253B3" w:rsidP="003611F3">
            <w:pPr>
              <w:rPr>
                <w:sz w:val="20"/>
                <w:szCs w:val="20"/>
              </w:rPr>
            </w:pPr>
            <w:r w:rsidRPr="003270D5">
              <w:rPr>
                <w:sz w:val="20"/>
                <w:szCs w:val="20"/>
              </w:rPr>
              <w:t xml:space="preserve">Document 1_1-1 (Monitoring Review) </w:t>
            </w:r>
            <w:r>
              <w:rPr>
                <w:sz w:val="20"/>
                <w:szCs w:val="20"/>
              </w:rPr>
              <w:t>refers to</w:t>
            </w:r>
            <w:r w:rsidRPr="003270D5">
              <w:rPr>
                <w:sz w:val="20"/>
                <w:szCs w:val="20"/>
              </w:rPr>
              <w:t xml:space="preserve"> evidence of prior adoption of State academic and ELP standards (2009). </w:t>
            </w:r>
          </w:p>
          <w:p w14:paraId="5FFA41F4" w14:textId="77777777" w:rsidR="00C253B3" w:rsidRPr="003270D5" w:rsidRDefault="00C253B3" w:rsidP="003611F3">
            <w:pPr>
              <w:rPr>
                <w:sz w:val="20"/>
                <w:szCs w:val="20"/>
              </w:rPr>
            </w:pPr>
          </w:p>
          <w:p w14:paraId="1EC11BF0" w14:textId="77777777" w:rsidR="00C253B3" w:rsidRPr="003270D5" w:rsidRDefault="00C253B3" w:rsidP="003611F3">
            <w:pPr>
              <w:rPr>
                <w:sz w:val="20"/>
                <w:szCs w:val="20"/>
              </w:rPr>
            </w:pPr>
            <w:r w:rsidRPr="003270D5">
              <w:rPr>
                <w:sz w:val="20"/>
                <w:szCs w:val="20"/>
              </w:rPr>
              <w:t>There is no evidence of adoption of alternate ELP standards.</w:t>
            </w:r>
          </w:p>
          <w:p w14:paraId="7159880C" w14:textId="77777777" w:rsidR="00C253B3" w:rsidRPr="003270D5" w:rsidRDefault="00C253B3" w:rsidP="003611F3">
            <w:pPr>
              <w:rPr>
                <w:sz w:val="20"/>
                <w:szCs w:val="20"/>
              </w:rPr>
            </w:pPr>
          </w:p>
          <w:p w14:paraId="12C5279A" w14:textId="77777777" w:rsidR="00C253B3" w:rsidRPr="003270D5" w:rsidRDefault="00C253B3" w:rsidP="003611F3">
            <w:pPr>
              <w:rPr>
                <w:sz w:val="20"/>
                <w:szCs w:val="20"/>
              </w:rPr>
            </w:pPr>
            <w:r w:rsidRPr="003270D5">
              <w:rPr>
                <w:sz w:val="20"/>
                <w:szCs w:val="20"/>
              </w:rPr>
              <w:t>Since there were alignment studies provided for Kentucky’s ELP standards to WIDA standards, there is an indication that Kentucky did not adopt WIDA standards, but only the WIDA ELP standards were submitted as evidence.</w:t>
            </w:r>
          </w:p>
          <w:p w14:paraId="308D0082" w14:textId="77777777" w:rsidR="00C253B3" w:rsidRPr="003270D5" w:rsidRDefault="00C253B3" w:rsidP="003611F3">
            <w:pPr>
              <w:rPr>
                <w:sz w:val="20"/>
                <w:szCs w:val="20"/>
              </w:rPr>
            </w:pPr>
          </w:p>
          <w:p w14:paraId="2C595298" w14:textId="77777777" w:rsidR="00C253B3" w:rsidRPr="003270D5" w:rsidRDefault="00C253B3" w:rsidP="003611F3">
            <w:pPr>
              <w:rPr>
                <w:sz w:val="20"/>
                <w:szCs w:val="20"/>
              </w:rPr>
            </w:pPr>
            <w:r w:rsidRPr="003270D5">
              <w:rPr>
                <w:sz w:val="20"/>
                <w:szCs w:val="20"/>
              </w:rPr>
              <w:t xml:space="preserve">ELP and alternate ELP standards are not provided. </w:t>
            </w:r>
          </w:p>
          <w:p w14:paraId="79C2631D" w14:textId="77777777" w:rsidR="00C253B3" w:rsidRPr="003270D5" w:rsidRDefault="00C253B3" w:rsidP="003611F3">
            <w:pPr>
              <w:rPr>
                <w:sz w:val="20"/>
                <w:szCs w:val="20"/>
              </w:rPr>
            </w:pPr>
          </w:p>
          <w:p w14:paraId="31613DD5" w14:textId="77777777" w:rsidR="00C253B3" w:rsidRPr="003270D5" w:rsidRDefault="00C253B3" w:rsidP="003611F3">
            <w:pPr>
              <w:rPr>
                <w:sz w:val="20"/>
                <w:szCs w:val="20"/>
              </w:rPr>
            </w:pPr>
            <w:r w:rsidRPr="003270D5">
              <w:rPr>
                <w:sz w:val="20"/>
                <w:szCs w:val="20"/>
              </w:rPr>
              <w:t xml:space="preserve">Alignment documents are not evidence for this critical element as they do not provide the actual standards, only the summaries of the alignment studies. </w:t>
            </w:r>
          </w:p>
        </w:tc>
      </w:tr>
      <w:tr w:rsidR="00C253B3" w:rsidRPr="003270D5" w14:paraId="53E791FB" w14:textId="77777777" w:rsidTr="003611F3">
        <w:tc>
          <w:tcPr>
            <w:tcW w:w="13410" w:type="dxa"/>
            <w:gridSpan w:val="3"/>
            <w:shd w:val="clear" w:color="auto" w:fill="auto"/>
          </w:tcPr>
          <w:p w14:paraId="2E60D567" w14:textId="77777777" w:rsidR="00C253B3" w:rsidRPr="003270D5" w:rsidRDefault="00C253B3" w:rsidP="003611F3">
            <w:pPr>
              <w:pStyle w:val="Heading4"/>
              <w:rPr>
                <w:sz w:val="20"/>
                <w:szCs w:val="20"/>
              </w:rPr>
            </w:pPr>
            <w:r w:rsidRPr="003270D5">
              <w:rPr>
                <w:sz w:val="20"/>
                <w:szCs w:val="20"/>
              </w:rPr>
              <w:t>Section 1.1 Summary Statement</w:t>
            </w:r>
          </w:p>
        </w:tc>
      </w:tr>
      <w:tr w:rsidR="00C253B3" w:rsidRPr="003270D5" w14:paraId="7395A82E" w14:textId="77777777" w:rsidTr="003611F3">
        <w:tc>
          <w:tcPr>
            <w:tcW w:w="13410" w:type="dxa"/>
            <w:gridSpan w:val="3"/>
            <w:shd w:val="clear" w:color="auto" w:fill="auto"/>
          </w:tcPr>
          <w:p w14:paraId="75D8218C" w14:textId="77777777" w:rsidR="00C253B3" w:rsidRPr="003270D5" w:rsidRDefault="00C253B3" w:rsidP="003611F3">
            <w:pPr>
              <w:rPr>
                <w:sz w:val="20"/>
                <w:szCs w:val="20"/>
              </w:rPr>
            </w:pPr>
          </w:p>
          <w:p w14:paraId="7F8BF01E" w14:textId="77777777" w:rsidR="00C253B3" w:rsidRPr="003270D5" w:rsidRDefault="00C253B3" w:rsidP="003611F3">
            <w:pPr>
              <w:rPr>
                <w:sz w:val="20"/>
                <w:szCs w:val="20"/>
              </w:rPr>
            </w:pPr>
            <w:r w:rsidRPr="003270D5">
              <w:rPr>
                <w:sz w:val="20"/>
                <w:szCs w:val="20"/>
              </w:rPr>
              <w:t>_x__ The following additional evidence is needed/provide brief rationale:</w:t>
            </w:r>
          </w:p>
          <w:p w14:paraId="36879D45" w14:textId="77777777" w:rsidR="00C253B3" w:rsidRPr="003270D5" w:rsidRDefault="00C253B3" w:rsidP="00C253B3">
            <w:pPr>
              <w:numPr>
                <w:ilvl w:val="0"/>
                <w:numId w:val="7"/>
              </w:numPr>
              <w:ind w:left="720"/>
              <w:rPr>
                <w:sz w:val="20"/>
                <w:szCs w:val="20"/>
              </w:rPr>
            </w:pPr>
            <w:r>
              <w:rPr>
                <w:sz w:val="20"/>
                <w:szCs w:val="20"/>
              </w:rPr>
              <w:t>F</w:t>
            </w:r>
            <w:r w:rsidRPr="003270D5">
              <w:rPr>
                <w:sz w:val="20"/>
                <w:szCs w:val="20"/>
              </w:rPr>
              <w:t xml:space="preserve">ormal adoption of </w:t>
            </w:r>
            <w:r>
              <w:rPr>
                <w:sz w:val="20"/>
                <w:szCs w:val="20"/>
              </w:rPr>
              <w:t>ELP and Alternate ELP standards i.e. State board minutes of adoption of standards.</w:t>
            </w:r>
            <w:r w:rsidRPr="003270D5">
              <w:rPr>
                <w:sz w:val="20"/>
                <w:szCs w:val="20"/>
              </w:rPr>
              <w:t xml:space="preserve"> </w:t>
            </w:r>
          </w:p>
          <w:p w14:paraId="0BA928FA" w14:textId="77777777" w:rsidR="00C253B3" w:rsidRPr="003270D5" w:rsidRDefault="00C253B3" w:rsidP="003611F3">
            <w:pPr>
              <w:ind w:left="720"/>
              <w:rPr>
                <w:sz w:val="20"/>
                <w:szCs w:val="20"/>
              </w:rPr>
            </w:pPr>
          </w:p>
        </w:tc>
      </w:tr>
    </w:tbl>
    <w:p w14:paraId="4F61D0BD" w14:textId="77777777" w:rsidR="00C253B3" w:rsidRPr="003270D5" w:rsidRDefault="00C253B3" w:rsidP="00C253B3">
      <w:pPr>
        <w:rPr>
          <w:sz w:val="20"/>
          <w:szCs w:val="20"/>
        </w:rPr>
      </w:pPr>
    </w:p>
    <w:p w14:paraId="7691CF61" w14:textId="77777777" w:rsidR="00C253B3" w:rsidRPr="003270D5" w:rsidRDefault="00C253B3" w:rsidP="00C253B3">
      <w:pPr>
        <w:pStyle w:val="Heading2"/>
        <w:rPr>
          <w:sz w:val="20"/>
          <w:szCs w:val="20"/>
        </w:rPr>
      </w:pPr>
      <w:r w:rsidRPr="003270D5">
        <w:rPr>
          <w:sz w:val="20"/>
          <w:szCs w:val="20"/>
        </w:rPr>
        <w:br w:type="page"/>
      </w:r>
      <w:r w:rsidRPr="003270D5">
        <w:rPr>
          <w:sz w:val="20"/>
          <w:szCs w:val="20"/>
        </w:rPr>
        <w:lastRenderedPageBreak/>
        <w:t xml:space="preserve">Critical Element 1.2 – Coherent and Progressive ELP Standards that Correspond to the State’s Academic Content Standards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253B3" w:rsidRPr="003270D5" w14:paraId="430787F7" w14:textId="77777777" w:rsidTr="003611F3">
        <w:trPr>
          <w:tblHeader/>
        </w:trPr>
        <w:tc>
          <w:tcPr>
            <w:tcW w:w="3618" w:type="dxa"/>
            <w:shd w:val="clear" w:color="auto" w:fill="auto"/>
          </w:tcPr>
          <w:p w14:paraId="52CDAB95" w14:textId="77777777" w:rsidR="00C253B3" w:rsidRPr="003270D5" w:rsidRDefault="00C253B3" w:rsidP="003611F3">
            <w:pPr>
              <w:spacing w:before="80"/>
              <w:rPr>
                <w:b/>
                <w:sz w:val="20"/>
                <w:szCs w:val="20"/>
              </w:rPr>
            </w:pPr>
            <w:r w:rsidRPr="003270D5">
              <w:rPr>
                <w:b/>
                <w:sz w:val="20"/>
                <w:szCs w:val="20"/>
              </w:rPr>
              <w:t>Critical Element</w:t>
            </w:r>
          </w:p>
        </w:tc>
        <w:tc>
          <w:tcPr>
            <w:tcW w:w="4779" w:type="dxa"/>
            <w:shd w:val="clear" w:color="auto" w:fill="auto"/>
          </w:tcPr>
          <w:p w14:paraId="373C49F9" w14:textId="77777777" w:rsidR="00C253B3" w:rsidRPr="003270D5" w:rsidRDefault="00C253B3" w:rsidP="003611F3">
            <w:pPr>
              <w:rPr>
                <w:b/>
                <w:sz w:val="20"/>
                <w:szCs w:val="20"/>
              </w:rPr>
            </w:pPr>
            <w:r w:rsidRPr="003270D5">
              <w:rPr>
                <w:b/>
                <w:sz w:val="20"/>
                <w:szCs w:val="20"/>
              </w:rPr>
              <w:t>Evidence (Record document and page # for future reference)</w:t>
            </w:r>
          </w:p>
        </w:tc>
        <w:tc>
          <w:tcPr>
            <w:tcW w:w="5013" w:type="dxa"/>
            <w:shd w:val="clear" w:color="auto" w:fill="auto"/>
          </w:tcPr>
          <w:p w14:paraId="1EEE9CF1" w14:textId="77777777" w:rsidR="00C253B3" w:rsidRPr="003270D5" w:rsidRDefault="00C253B3" w:rsidP="003611F3">
            <w:pPr>
              <w:rPr>
                <w:b/>
                <w:sz w:val="20"/>
                <w:szCs w:val="20"/>
              </w:rPr>
            </w:pPr>
            <w:r w:rsidRPr="003270D5">
              <w:rPr>
                <w:b/>
                <w:sz w:val="20"/>
                <w:szCs w:val="20"/>
              </w:rPr>
              <w:t xml:space="preserve">Comments/Notes/Questions/Suggestions Regarding State Documentation or Evidence </w:t>
            </w:r>
          </w:p>
        </w:tc>
      </w:tr>
      <w:tr w:rsidR="00C253B3" w:rsidRPr="003270D5" w14:paraId="5C73939E" w14:textId="77777777" w:rsidTr="003611F3">
        <w:tc>
          <w:tcPr>
            <w:tcW w:w="3618" w:type="dxa"/>
            <w:shd w:val="clear" w:color="auto" w:fill="auto"/>
          </w:tcPr>
          <w:p w14:paraId="12F7F456" w14:textId="77777777" w:rsidR="00C253B3" w:rsidRPr="003270D5" w:rsidRDefault="00C253B3" w:rsidP="003611F3">
            <w:pPr>
              <w:rPr>
                <w:b/>
                <w:i/>
                <w:sz w:val="20"/>
                <w:szCs w:val="20"/>
              </w:rPr>
            </w:pPr>
            <w:r w:rsidRPr="003270D5">
              <w:rPr>
                <w:b/>
                <w:i/>
                <w:sz w:val="20"/>
                <w:szCs w:val="20"/>
              </w:rPr>
              <w:t>For ELP standards:</w:t>
            </w:r>
          </w:p>
          <w:p w14:paraId="4D654668" w14:textId="77777777" w:rsidR="00C253B3" w:rsidRPr="003270D5" w:rsidRDefault="00C253B3" w:rsidP="003611F3">
            <w:pPr>
              <w:rPr>
                <w:sz w:val="20"/>
                <w:szCs w:val="20"/>
              </w:rPr>
            </w:pPr>
            <w:r w:rsidRPr="003270D5">
              <w:rPr>
                <w:sz w:val="20"/>
                <w:szCs w:val="20"/>
              </w:rPr>
              <w:t>The ELP standards:</w:t>
            </w:r>
          </w:p>
          <w:p w14:paraId="414AE257" w14:textId="77777777" w:rsidR="00C253B3" w:rsidRPr="003270D5" w:rsidRDefault="00C253B3" w:rsidP="00172DAF">
            <w:pPr>
              <w:numPr>
                <w:ilvl w:val="0"/>
                <w:numId w:val="47"/>
              </w:numPr>
              <w:ind w:left="778"/>
              <w:rPr>
                <w:sz w:val="20"/>
                <w:szCs w:val="20"/>
              </w:rPr>
            </w:pPr>
            <w:r w:rsidRPr="003270D5">
              <w:rPr>
                <w:sz w:val="20"/>
                <w:szCs w:val="20"/>
              </w:rPr>
              <w:t xml:space="preserve">are derived from the four domains of speaking, listening, reading, and writing; </w:t>
            </w:r>
          </w:p>
          <w:p w14:paraId="70DA0649" w14:textId="77777777" w:rsidR="00C253B3" w:rsidRPr="003270D5" w:rsidRDefault="00C253B3" w:rsidP="00172DAF">
            <w:pPr>
              <w:numPr>
                <w:ilvl w:val="0"/>
                <w:numId w:val="47"/>
              </w:numPr>
              <w:ind w:left="778"/>
              <w:rPr>
                <w:sz w:val="20"/>
                <w:szCs w:val="20"/>
              </w:rPr>
            </w:pPr>
            <w:r w:rsidRPr="003270D5">
              <w:rPr>
                <w:sz w:val="20"/>
                <w:szCs w:val="20"/>
              </w:rPr>
              <w:t xml:space="preserve">address the different proficiency levels of ELs; and </w:t>
            </w:r>
            <w:r w:rsidRPr="003270D5" w:rsidDel="00330C77">
              <w:rPr>
                <w:sz w:val="20"/>
                <w:szCs w:val="20"/>
              </w:rPr>
              <w:t>align</w:t>
            </w:r>
            <w:r w:rsidRPr="003270D5">
              <w:rPr>
                <w:sz w:val="20"/>
                <w:szCs w:val="20"/>
              </w:rPr>
              <w:t xml:space="preserve"> to the State academic content standards (see definition</w:t>
            </w:r>
            <w:r w:rsidRPr="003270D5">
              <w:rPr>
                <w:rStyle w:val="FootnoteReference"/>
                <w:sz w:val="20"/>
                <w:szCs w:val="20"/>
              </w:rPr>
              <w:footnoteReference w:id="5"/>
            </w:r>
            <w:r w:rsidRPr="003270D5">
              <w:rPr>
                <w:sz w:val="20"/>
                <w:szCs w:val="20"/>
              </w:rPr>
              <w:t xml:space="preserve">).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 </w:t>
            </w:r>
          </w:p>
        </w:tc>
        <w:tc>
          <w:tcPr>
            <w:tcW w:w="4779" w:type="dxa"/>
            <w:shd w:val="clear" w:color="auto" w:fill="auto"/>
          </w:tcPr>
          <w:p w14:paraId="773000D3" w14:textId="77777777" w:rsidR="00C253B3" w:rsidRPr="003270D5" w:rsidRDefault="00C253B3" w:rsidP="003611F3">
            <w:pPr>
              <w:pStyle w:val="TableParagraph"/>
              <w:spacing w:line="249" w:lineRule="exact"/>
              <w:rPr>
                <w:b/>
                <w:i/>
                <w:sz w:val="20"/>
                <w:szCs w:val="20"/>
              </w:rPr>
            </w:pPr>
            <w:r w:rsidRPr="003270D5">
              <w:rPr>
                <w:b/>
                <w:i/>
                <w:sz w:val="20"/>
                <w:szCs w:val="20"/>
              </w:rPr>
              <w:t>For ELP standards:</w:t>
            </w:r>
          </w:p>
          <w:p w14:paraId="079C847C" w14:textId="77777777" w:rsidR="00C253B3" w:rsidRPr="003270D5" w:rsidRDefault="00C253B3" w:rsidP="003611F3">
            <w:pPr>
              <w:pStyle w:val="TableParagraph"/>
              <w:spacing w:line="250" w:lineRule="exact"/>
              <w:rPr>
                <w:sz w:val="20"/>
                <w:szCs w:val="20"/>
              </w:rPr>
            </w:pPr>
            <w:r w:rsidRPr="003270D5">
              <w:rPr>
                <w:sz w:val="20"/>
                <w:szCs w:val="20"/>
              </w:rPr>
              <w:t>The ELP standards:</w:t>
            </w:r>
          </w:p>
          <w:p w14:paraId="1A9336D5" w14:textId="77777777" w:rsidR="00C253B3" w:rsidRPr="003270D5" w:rsidRDefault="00C253B3" w:rsidP="00172DAF">
            <w:pPr>
              <w:pStyle w:val="TableParagraph"/>
              <w:numPr>
                <w:ilvl w:val="0"/>
                <w:numId w:val="107"/>
              </w:numPr>
              <w:tabs>
                <w:tab w:val="left" w:pos="342"/>
              </w:tabs>
              <w:spacing w:before="14"/>
              <w:ind w:left="72" w:right="202" w:firstLine="0"/>
              <w:rPr>
                <w:sz w:val="20"/>
                <w:szCs w:val="20"/>
              </w:rPr>
            </w:pPr>
            <w:r w:rsidRPr="003270D5">
              <w:rPr>
                <w:sz w:val="20"/>
                <w:szCs w:val="20"/>
              </w:rPr>
              <w:t>are derived from the four domains of speaking, listening, reading, and</w:t>
            </w:r>
            <w:r w:rsidRPr="003270D5">
              <w:rPr>
                <w:spacing w:val="-11"/>
                <w:sz w:val="20"/>
                <w:szCs w:val="20"/>
              </w:rPr>
              <w:t xml:space="preserve"> </w:t>
            </w:r>
            <w:r w:rsidRPr="003270D5">
              <w:rPr>
                <w:sz w:val="20"/>
                <w:szCs w:val="20"/>
              </w:rPr>
              <w:t>writing; address the different proficiency levels of ELs;</w:t>
            </w:r>
            <w:r w:rsidRPr="003270D5">
              <w:rPr>
                <w:spacing w:val="-2"/>
                <w:sz w:val="20"/>
                <w:szCs w:val="20"/>
              </w:rPr>
              <w:t xml:space="preserve"> </w:t>
            </w:r>
            <w:r w:rsidRPr="003270D5">
              <w:rPr>
                <w:sz w:val="20"/>
                <w:szCs w:val="20"/>
              </w:rPr>
              <w:t>and align to the State academic content standards (see definition</w:t>
            </w:r>
            <w:hyperlink w:anchor="_bookmark5" w:history="1">
              <w:r w:rsidRPr="003270D5">
                <w:rPr>
                  <w:position w:val="8"/>
                  <w:sz w:val="20"/>
                  <w:szCs w:val="20"/>
                </w:rPr>
                <w:t>6</w:t>
              </w:r>
            </w:hyperlink>
            <w:r w:rsidRPr="003270D5">
              <w:rPr>
                <w:sz w:val="20"/>
                <w:szCs w:val="20"/>
              </w:rPr>
              <w:t>). The ELP standards must contain language proficiency expectations that reflect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p>
          <w:p w14:paraId="1CAB3C2F" w14:textId="77777777" w:rsidR="00C253B3" w:rsidRPr="003270D5" w:rsidRDefault="00C253B3" w:rsidP="003611F3">
            <w:pPr>
              <w:pStyle w:val="TableParagraph"/>
              <w:ind w:left="0"/>
              <w:rPr>
                <w:b/>
                <w:sz w:val="20"/>
                <w:szCs w:val="20"/>
              </w:rPr>
            </w:pPr>
          </w:p>
          <w:p w14:paraId="70309064" w14:textId="77777777" w:rsidR="00C253B3" w:rsidRPr="003270D5" w:rsidRDefault="00C253B3" w:rsidP="003611F3">
            <w:pPr>
              <w:pStyle w:val="TableParagraph"/>
              <w:spacing w:line="250" w:lineRule="exact"/>
              <w:rPr>
                <w:b/>
                <w:sz w:val="20"/>
                <w:szCs w:val="20"/>
              </w:rPr>
            </w:pPr>
            <w:r w:rsidRPr="003270D5">
              <w:rPr>
                <w:b/>
                <w:sz w:val="20"/>
                <w:szCs w:val="20"/>
                <w:u w:val="thick"/>
              </w:rPr>
              <w:t>WIDA 2007 and 2012 ELD Standards</w:t>
            </w:r>
          </w:p>
          <w:p w14:paraId="12204ACF" w14:textId="77777777" w:rsidR="00C253B3" w:rsidRPr="003270D5" w:rsidRDefault="00C253B3" w:rsidP="003611F3">
            <w:pPr>
              <w:pStyle w:val="TableParagraph"/>
              <w:spacing w:line="250" w:lineRule="exact"/>
              <w:rPr>
                <w:sz w:val="20"/>
                <w:szCs w:val="20"/>
              </w:rPr>
            </w:pPr>
            <w:r w:rsidRPr="003270D5">
              <w:rPr>
                <w:sz w:val="20"/>
                <w:szCs w:val="20"/>
              </w:rPr>
              <w:t>1_2-1 WIDA 2007 Standards</w:t>
            </w:r>
          </w:p>
          <w:p w14:paraId="7BE2B20D" w14:textId="77777777" w:rsidR="00C253B3" w:rsidRPr="003270D5" w:rsidRDefault="00C253B3" w:rsidP="003611F3">
            <w:pPr>
              <w:pStyle w:val="TableParagraph"/>
              <w:spacing w:line="252" w:lineRule="exact"/>
              <w:ind w:left="102"/>
              <w:rPr>
                <w:sz w:val="20"/>
                <w:szCs w:val="20"/>
              </w:rPr>
            </w:pPr>
            <w:r w:rsidRPr="003270D5">
              <w:rPr>
                <w:sz w:val="20"/>
                <w:szCs w:val="20"/>
              </w:rPr>
              <w:t>1_2-2 WIDA 2012 Amplification ELD Standards</w:t>
            </w:r>
          </w:p>
          <w:p w14:paraId="42D5882C" w14:textId="77777777" w:rsidR="00C253B3" w:rsidRPr="003270D5" w:rsidRDefault="00C253B3" w:rsidP="003611F3">
            <w:pPr>
              <w:pStyle w:val="TableParagraph"/>
              <w:ind w:left="0"/>
              <w:rPr>
                <w:b/>
                <w:sz w:val="20"/>
                <w:szCs w:val="20"/>
              </w:rPr>
            </w:pPr>
          </w:p>
          <w:p w14:paraId="14D5C5BF" w14:textId="77777777" w:rsidR="00C253B3" w:rsidRPr="003270D5" w:rsidRDefault="00C253B3" w:rsidP="003611F3">
            <w:pPr>
              <w:pStyle w:val="TableParagraph"/>
              <w:spacing w:line="250" w:lineRule="exact"/>
              <w:ind w:left="0"/>
              <w:rPr>
                <w:b/>
                <w:sz w:val="20"/>
                <w:szCs w:val="20"/>
              </w:rPr>
            </w:pPr>
            <w:r w:rsidRPr="003270D5">
              <w:rPr>
                <w:b/>
                <w:sz w:val="20"/>
                <w:szCs w:val="20"/>
                <w:u w:val="thick"/>
              </w:rPr>
              <w:t xml:space="preserve">Alignment of the Standards: </w:t>
            </w:r>
          </w:p>
          <w:p w14:paraId="680FE7FB" w14:textId="77777777" w:rsidR="00C253B3" w:rsidRPr="003270D5" w:rsidRDefault="00C253B3" w:rsidP="003611F3">
            <w:pPr>
              <w:pStyle w:val="TableParagraph"/>
              <w:spacing w:line="242" w:lineRule="auto"/>
              <w:ind w:right="1268"/>
              <w:rPr>
                <w:sz w:val="20"/>
                <w:szCs w:val="20"/>
              </w:rPr>
            </w:pPr>
            <w:r w:rsidRPr="003270D5">
              <w:rPr>
                <w:sz w:val="20"/>
                <w:szCs w:val="20"/>
              </w:rPr>
              <w:t>1_2-3 Kentucky Academic Standards English/ELA</w:t>
            </w:r>
          </w:p>
          <w:p w14:paraId="45437FD8" w14:textId="77777777" w:rsidR="00C253B3" w:rsidRPr="003270D5" w:rsidRDefault="00C253B3" w:rsidP="003611F3">
            <w:pPr>
              <w:rPr>
                <w:sz w:val="20"/>
                <w:szCs w:val="20"/>
              </w:rPr>
            </w:pPr>
            <w:r w:rsidRPr="003270D5">
              <w:rPr>
                <w:sz w:val="20"/>
                <w:szCs w:val="20"/>
              </w:rPr>
              <w:t>1_2-4 Kentucky Academic Standards Math 1_2-5 Kentucky Academic Standards Science</w:t>
            </w:r>
          </w:p>
          <w:p w14:paraId="498C5E61" w14:textId="77777777" w:rsidR="00C253B3" w:rsidRPr="003270D5" w:rsidRDefault="00C253B3" w:rsidP="003611F3">
            <w:pPr>
              <w:pStyle w:val="TableParagraph"/>
              <w:spacing w:line="249" w:lineRule="exact"/>
              <w:ind w:left="0"/>
              <w:rPr>
                <w:b/>
                <w:sz w:val="20"/>
                <w:szCs w:val="20"/>
                <w:u w:val="thick"/>
              </w:rPr>
            </w:pPr>
          </w:p>
          <w:p w14:paraId="290D9212" w14:textId="77777777" w:rsidR="00C253B3" w:rsidRPr="003270D5" w:rsidRDefault="00C253B3" w:rsidP="003611F3">
            <w:pPr>
              <w:pStyle w:val="TableParagraph"/>
              <w:spacing w:line="249" w:lineRule="exact"/>
              <w:ind w:left="0"/>
              <w:rPr>
                <w:b/>
                <w:sz w:val="20"/>
                <w:szCs w:val="20"/>
              </w:rPr>
            </w:pPr>
            <w:r w:rsidRPr="003270D5">
              <w:rPr>
                <w:b/>
                <w:sz w:val="20"/>
                <w:szCs w:val="20"/>
                <w:u w:val="thick"/>
              </w:rPr>
              <w:t>Alignment of the Standards:</w:t>
            </w:r>
          </w:p>
          <w:p w14:paraId="08A9866C" w14:textId="77777777" w:rsidR="00C253B3" w:rsidRPr="003270D5" w:rsidRDefault="00C253B3" w:rsidP="003611F3">
            <w:pPr>
              <w:pStyle w:val="TableParagraph"/>
              <w:ind w:right="107"/>
              <w:rPr>
                <w:sz w:val="20"/>
                <w:szCs w:val="20"/>
              </w:rPr>
            </w:pPr>
            <w:r w:rsidRPr="003270D5">
              <w:rPr>
                <w:sz w:val="20"/>
                <w:szCs w:val="20"/>
              </w:rPr>
              <w:t>1_1-2 Alignment Between Kentucky ELP standards to WIDA Consortium English Language Proficiency Standards</w:t>
            </w:r>
          </w:p>
          <w:p w14:paraId="6A969474" w14:textId="77777777" w:rsidR="00C253B3" w:rsidRPr="003270D5" w:rsidRDefault="00C253B3" w:rsidP="003611F3">
            <w:pPr>
              <w:pStyle w:val="TableParagraph"/>
              <w:spacing w:before="4"/>
              <w:ind w:right="211"/>
              <w:rPr>
                <w:sz w:val="20"/>
                <w:szCs w:val="20"/>
              </w:rPr>
            </w:pPr>
            <w:r w:rsidRPr="003270D5">
              <w:rPr>
                <w:sz w:val="20"/>
                <w:szCs w:val="20"/>
              </w:rPr>
              <w:t xml:space="preserve">1_1-3 A Alignment Between Kentucky Core Content for Assessment to WIDA ELP Standards </w:t>
            </w:r>
            <w:r w:rsidRPr="003270D5">
              <w:rPr>
                <w:sz w:val="20"/>
                <w:szCs w:val="20"/>
              </w:rPr>
              <w:lastRenderedPageBreak/>
              <w:t>(April)</w:t>
            </w:r>
          </w:p>
          <w:p w14:paraId="2DCA2153" w14:textId="77777777" w:rsidR="00C253B3" w:rsidRPr="003270D5" w:rsidRDefault="00C253B3" w:rsidP="003611F3">
            <w:pPr>
              <w:rPr>
                <w:sz w:val="20"/>
                <w:szCs w:val="20"/>
              </w:rPr>
            </w:pPr>
            <w:r w:rsidRPr="003270D5">
              <w:rPr>
                <w:sz w:val="20"/>
                <w:szCs w:val="20"/>
              </w:rPr>
              <w:t>1_1-3 B Alignment Between Kentucky Core Content for Assessment to WIDA ELP Standards (August)</w:t>
            </w:r>
          </w:p>
        </w:tc>
        <w:tc>
          <w:tcPr>
            <w:tcW w:w="5013" w:type="dxa"/>
            <w:shd w:val="clear" w:color="auto" w:fill="auto"/>
          </w:tcPr>
          <w:p w14:paraId="3E6D384E" w14:textId="77777777" w:rsidR="00C253B3" w:rsidRPr="003270D5" w:rsidRDefault="00C253B3" w:rsidP="003611F3">
            <w:pPr>
              <w:rPr>
                <w:sz w:val="20"/>
                <w:szCs w:val="20"/>
              </w:rPr>
            </w:pPr>
            <w:r w:rsidRPr="003270D5">
              <w:rPr>
                <w:sz w:val="20"/>
                <w:szCs w:val="20"/>
              </w:rPr>
              <w:lastRenderedPageBreak/>
              <w:t>Documents 1_2-3 and 1_2-4 are not ELP standards.</w:t>
            </w:r>
          </w:p>
          <w:p w14:paraId="7F15E94A" w14:textId="77777777" w:rsidR="00C253B3" w:rsidRPr="003270D5" w:rsidRDefault="00C253B3" w:rsidP="003611F3">
            <w:pPr>
              <w:rPr>
                <w:sz w:val="20"/>
                <w:szCs w:val="20"/>
              </w:rPr>
            </w:pPr>
          </w:p>
          <w:p w14:paraId="06A3BDBD" w14:textId="77777777" w:rsidR="00C253B3" w:rsidRPr="003270D5" w:rsidRDefault="00C253B3" w:rsidP="003611F3">
            <w:pPr>
              <w:rPr>
                <w:sz w:val="20"/>
                <w:szCs w:val="20"/>
              </w:rPr>
            </w:pPr>
            <w:r w:rsidRPr="003270D5">
              <w:rPr>
                <w:sz w:val="20"/>
                <w:szCs w:val="20"/>
              </w:rPr>
              <w:t xml:space="preserve">As indicated in alignment documents, the ELP standards are derived from the four domains of speaking, listening, reading, and writing. </w:t>
            </w:r>
          </w:p>
          <w:p w14:paraId="52B2A6E5" w14:textId="77777777" w:rsidR="00C253B3" w:rsidRPr="003270D5" w:rsidRDefault="00C253B3" w:rsidP="003611F3">
            <w:pPr>
              <w:rPr>
                <w:sz w:val="20"/>
                <w:szCs w:val="20"/>
              </w:rPr>
            </w:pPr>
          </w:p>
          <w:p w14:paraId="2AB9719D" w14:textId="77777777" w:rsidR="00C253B3" w:rsidRPr="003270D5" w:rsidRDefault="00C253B3" w:rsidP="003611F3">
            <w:pPr>
              <w:rPr>
                <w:sz w:val="20"/>
                <w:szCs w:val="20"/>
              </w:rPr>
            </w:pPr>
            <w:r w:rsidRPr="00264EE4">
              <w:rPr>
                <w:sz w:val="20"/>
                <w:szCs w:val="20"/>
              </w:rPr>
              <w:t>That the standards address the different proficiency levels of ELs has not been identified in any of the evidence documents.</w:t>
            </w:r>
            <w:r w:rsidRPr="003270D5">
              <w:rPr>
                <w:sz w:val="20"/>
                <w:szCs w:val="20"/>
              </w:rPr>
              <w:t xml:space="preserve"> A copy of the ELP standards has not been submitted as evidence. </w:t>
            </w:r>
          </w:p>
          <w:p w14:paraId="27486662" w14:textId="77777777" w:rsidR="00C253B3" w:rsidRPr="003270D5" w:rsidRDefault="00C253B3" w:rsidP="003611F3">
            <w:pPr>
              <w:rPr>
                <w:sz w:val="20"/>
                <w:szCs w:val="20"/>
              </w:rPr>
            </w:pPr>
          </w:p>
          <w:p w14:paraId="1F8C88FB" w14:textId="77777777" w:rsidR="00C253B3" w:rsidRPr="003270D5" w:rsidRDefault="00C253B3" w:rsidP="003611F3">
            <w:pPr>
              <w:pStyle w:val="TableParagraph"/>
              <w:ind w:left="0" w:right="107"/>
              <w:rPr>
                <w:sz w:val="20"/>
                <w:szCs w:val="20"/>
              </w:rPr>
            </w:pPr>
            <w:r w:rsidRPr="003270D5">
              <w:rPr>
                <w:sz w:val="20"/>
                <w:szCs w:val="20"/>
              </w:rPr>
              <w:t xml:space="preserve">Document 1_1-2 Alignment Between Kentucky ELP standards to WIDA Consortium English Language Proficiency Standards - Indicates limited alignment for: Grades 3-5 speaking; and grades 9-12 listening </w:t>
            </w:r>
          </w:p>
          <w:p w14:paraId="6D6FD4AE" w14:textId="77777777" w:rsidR="00C253B3" w:rsidRPr="003270D5" w:rsidRDefault="00C253B3" w:rsidP="003611F3">
            <w:pPr>
              <w:rPr>
                <w:sz w:val="20"/>
                <w:szCs w:val="20"/>
              </w:rPr>
            </w:pPr>
          </w:p>
          <w:p w14:paraId="763F0CB2" w14:textId="77777777" w:rsidR="00C253B3" w:rsidRPr="003270D5" w:rsidRDefault="00C253B3" w:rsidP="003611F3">
            <w:pPr>
              <w:rPr>
                <w:sz w:val="20"/>
                <w:szCs w:val="20"/>
              </w:rPr>
            </w:pPr>
          </w:p>
          <w:p w14:paraId="6BD701AC" w14:textId="77777777" w:rsidR="00C253B3" w:rsidRPr="003270D5" w:rsidRDefault="00C253B3" w:rsidP="003611F3">
            <w:pPr>
              <w:rPr>
                <w:sz w:val="20"/>
                <w:szCs w:val="20"/>
              </w:rPr>
            </w:pPr>
          </w:p>
          <w:p w14:paraId="32680AD0" w14:textId="77777777" w:rsidR="00C253B3" w:rsidRPr="003270D5" w:rsidRDefault="00C253B3" w:rsidP="003611F3">
            <w:pPr>
              <w:rPr>
                <w:sz w:val="20"/>
                <w:szCs w:val="20"/>
              </w:rPr>
            </w:pPr>
          </w:p>
        </w:tc>
      </w:tr>
      <w:tr w:rsidR="00C253B3" w:rsidRPr="003270D5" w14:paraId="7F75D49B" w14:textId="77777777" w:rsidTr="003611F3">
        <w:tc>
          <w:tcPr>
            <w:tcW w:w="13410" w:type="dxa"/>
            <w:gridSpan w:val="3"/>
            <w:shd w:val="clear" w:color="auto" w:fill="auto"/>
          </w:tcPr>
          <w:p w14:paraId="58F30E3B" w14:textId="77777777" w:rsidR="00C253B3" w:rsidRPr="003270D5" w:rsidRDefault="00C253B3" w:rsidP="003611F3">
            <w:pPr>
              <w:pStyle w:val="Heading4"/>
              <w:rPr>
                <w:sz w:val="20"/>
                <w:szCs w:val="20"/>
              </w:rPr>
            </w:pPr>
            <w:r w:rsidRPr="003270D5">
              <w:rPr>
                <w:sz w:val="20"/>
                <w:szCs w:val="20"/>
              </w:rPr>
              <w:t>Section 1.2 Summary Statement</w:t>
            </w:r>
          </w:p>
        </w:tc>
      </w:tr>
      <w:tr w:rsidR="00C253B3" w:rsidRPr="003270D5" w14:paraId="4A3EE887" w14:textId="77777777" w:rsidTr="003611F3">
        <w:tc>
          <w:tcPr>
            <w:tcW w:w="13410" w:type="dxa"/>
            <w:gridSpan w:val="3"/>
            <w:shd w:val="clear" w:color="auto" w:fill="auto"/>
          </w:tcPr>
          <w:p w14:paraId="666A4314" w14:textId="77777777" w:rsidR="00C253B3" w:rsidRPr="003270D5" w:rsidRDefault="00C253B3" w:rsidP="003611F3">
            <w:pPr>
              <w:rPr>
                <w:sz w:val="20"/>
                <w:szCs w:val="20"/>
              </w:rPr>
            </w:pPr>
          </w:p>
          <w:p w14:paraId="159C5160" w14:textId="77777777" w:rsidR="00C253B3" w:rsidRPr="003270D5" w:rsidRDefault="00C253B3" w:rsidP="003611F3">
            <w:pPr>
              <w:rPr>
                <w:sz w:val="20"/>
                <w:szCs w:val="20"/>
              </w:rPr>
            </w:pPr>
            <w:r w:rsidRPr="003270D5">
              <w:rPr>
                <w:sz w:val="20"/>
                <w:szCs w:val="20"/>
              </w:rPr>
              <w:t>_x__ The following additional evidence is needed/provide brief rationale:</w:t>
            </w:r>
          </w:p>
          <w:p w14:paraId="28EA9410" w14:textId="77777777" w:rsidR="00C253B3" w:rsidRPr="003270D5" w:rsidRDefault="00C253B3" w:rsidP="00172DAF">
            <w:pPr>
              <w:numPr>
                <w:ilvl w:val="0"/>
                <w:numId w:val="118"/>
              </w:numPr>
              <w:rPr>
                <w:sz w:val="20"/>
                <w:szCs w:val="20"/>
              </w:rPr>
            </w:pPr>
            <w:r w:rsidRPr="003270D5">
              <w:rPr>
                <w:sz w:val="20"/>
                <w:szCs w:val="20"/>
              </w:rPr>
              <w:t>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 for both ELP and alternate ELP standards.</w:t>
            </w:r>
          </w:p>
        </w:tc>
      </w:tr>
    </w:tbl>
    <w:p w14:paraId="6A6B5E27" w14:textId="77777777" w:rsidR="00C253B3" w:rsidRPr="003270D5" w:rsidRDefault="00C253B3" w:rsidP="00C253B3">
      <w:pPr>
        <w:pStyle w:val="Heading6"/>
      </w:pPr>
    </w:p>
    <w:p w14:paraId="3407F993" w14:textId="77777777" w:rsidR="00C253B3" w:rsidRPr="003270D5" w:rsidRDefault="00C253B3" w:rsidP="00C253B3">
      <w:pPr>
        <w:pStyle w:val="Heading6"/>
      </w:pPr>
      <w:r w:rsidRPr="003270D5">
        <w:br w:type="page"/>
      </w:r>
    </w:p>
    <w:p w14:paraId="30FE5C76" w14:textId="77777777" w:rsidR="00C253B3" w:rsidRPr="003270D5" w:rsidRDefault="00C253B3" w:rsidP="00C253B3">
      <w:pPr>
        <w:pStyle w:val="Heading2"/>
        <w:rPr>
          <w:sz w:val="20"/>
          <w:szCs w:val="20"/>
        </w:rPr>
      </w:pPr>
      <w:r w:rsidRPr="003270D5">
        <w:rPr>
          <w:sz w:val="20"/>
          <w:szCs w:val="20"/>
        </w:rPr>
        <w:lastRenderedPageBreak/>
        <w:t xml:space="preserve">Critical Element 1.3 – Required Assessments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253B3" w:rsidRPr="003270D5" w14:paraId="51917CF1"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292DEF77" w14:textId="77777777" w:rsidR="00C253B3" w:rsidRPr="003270D5" w:rsidRDefault="00C253B3" w:rsidP="003611F3">
            <w:pPr>
              <w:spacing w:before="80"/>
              <w:rPr>
                <w:b/>
                <w:sz w:val="20"/>
                <w:szCs w:val="20"/>
              </w:rPr>
            </w:pPr>
            <w:r w:rsidRPr="003270D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2485E7A" w14:textId="77777777" w:rsidR="00C253B3" w:rsidRPr="003270D5" w:rsidRDefault="00C253B3" w:rsidP="003611F3">
            <w:pPr>
              <w:rPr>
                <w:b/>
                <w:sz w:val="20"/>
                <w:szCs w:val="20"/>
              </w:rPr>
            </w:pPr>
            <w:r w:rsidRPr="003270D5">
              <w:rPr>
                <w:b/>
                <w:sz w:val="20"/>
                <w:szCs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D5D5BA5" w14:textId="77777777" w:rsidR="00C253B3" w:rsidRPr="003270D5" w:rsidRDefault="00C253B3" w:rsidP="003611F3">
            <w:pPr>
              <w:rPr>
                <w:b/>
                <w:sz w:val="20"/>
                <w:szCs w:val="20"/>
              </w:rPr>
            </w:pPr>
            <w:r w:rsidRPr="003270D5">
              <w:rPr>
                <w:b/>
                <w:sz w:val="20"/>
                <w:szCs w:val="20"/>
              </w:rPr>
              <w:t xml:space="preserve">Comments/Notes/Questions/Suggestions Regarding State Documentation or Evidence </w:t>
            </w:r>
          </w:p>
        </w:tc>
      </w:tr>
      <w:tr w:rsidR="00C253B3" w:rsidRPr="003270D5" w14:paraId="2C6C090A" w14:textId="77777777" w:rsidTr="003611F3">
        <w:tc>
          <w:tcPr>
            <w:tcW w:w="3618" w:type="dxa"/>
            <w:shd w:val="clear" w:color="auto" w:fill="auto"/>
          </w:tcPr>
          <w:p w14:paraId="557305A3" w14:textId="77777777" w:rsidR="00C253B3" w:rsidRPr="003270D5" w:rsidRDefault="00C253B3" w:rsidP="003611F3">
            <w:pPr>
              <w:rPr>
                <w:sz w:val="20"/>
                <w:szCs w:val="20"/>
              </w:rPr>
            </w:pPr>
            <w:r w:rsidRPr="003270D5">
              <w:rPr>
                <w:sz w:val="20"/>
                <w:szCs w:val="20"/>
              </w:rPr>
              <w:t xml:space="preserve">The State’s assessment system includes an </w:t>
            </w:r>
            <w:r w:rsidRPr="003270D5">
              <w:rPr>
                <w:b/>
                <w:i/>
                <w:sz w:val="20"/>
                <w:szCs w:val="20"/>
              </w:rPr>
              <w:t>annual general and alternate ELP assessment</w:t>
            </w:r>
            <w:r w:rsidRPr="003270D5">
              <w:rPr>
                <w:sz w:val="20"/>
                <w:szCs w:val="20"/>
              </w:rPr>
              <w:t xml:space="preserve"> (aligned with State ELP standards) administered to:</w:t>
            </w:r>
          </w:p>
          <w:p w14:paraId="38AC211F" w14:textId="77777777" w:rsidR="00C253B3" w:rsidRPr="003270D5" w:rsidRDefault="00C253B3" w:rsidP="00172DAF">
            <w:pPr>
              <w:numPr>
                <w:ilvl w:val="0"/>
                <w:numId w:val="30"/>
              </w:numPr>
              <w:rPr>
                <w:sz w:val="20"/>
                <w:szCs w:val="20"/>
              </w:rPr>
            </w:pPr>
            <w:r w:rsidRPr="003270D5">
              <w:rPr>
                <w:sz w:val="20"/>
                <w:szCs w:val="20"/>
              </w:rPr>
              <w:t>All ELs in grades K-12.</w:t>
            </w:r>
          </w:p>
          <w:p w14:paraId="3E7F731C" w14:textId="77777777" w:rsidR="00C253B3" w:rsidRPr="003270D5" w:rsidRDefault="00C253B3" w:rsidP="003611F3">
            <w:pPr>
              <w:ind w:left="360"/>
              <w:rPr>
                <w:sz w:val="20"/>
                <w:szCs w:val="20"/>
              </w:rPr>
            </w:pPr>
          </w:p>
        </w:tc>
        <w:tc>
          <w:tcPr>
            <w:tcW w:w="4779" w:type="dxa"/>
            <w:shd w:val="clear" w:color="auto" w:fill="auto"/>
          </w:tcPr>
          <w:p w14:paraId="3A6FD2A3" w14:textId="77777777" w:rsidR="00C253B3" w:rsidRDefault="00C253B3" w:rsidP="003611F3">
            <w:pPr>
              <w:rPr>
                <w:sz w:val="20"/>
                <w:szCs w:val="20"/>
              </w:rPr>
            </w:pPr>
            <w:r w:rsidRPr="008A47DC">
              <w:rPr>
                <w:sz w:val="20"/>
                <w:szCs w:val="20"/>
              </w:rPr>
              <w:t xml:space="preserve">Legislative Statutes </w:t>
            </w:r>
          </w:p>
          <w:p w14:paraId="6EF08C68" w14:textId="77777777" w:rsidR="00C253B3" w:rsidRDefault="00C253B3" w:rsidP="003611F3">
            <w:pPr>
              <w:rPr>
                <w:sz w:val="20"/>
                <w:szCs w:val="20"/>
              </w:rPr>
            </w:pPr>
            <w:r w:rsidRPr="008A47DC">
              <w:rPr>
                <w:sz w:val="20"/>
                <w:szCs w:val="20"/>
              </w:rPr>
              <w:t xml:space="preserve">1_3-1 KRS 158.6455 School Accountability System (page 1) </w:t>
            </w:r>
          </w:p>
          <w:p w14:paraId="1D475FC7" w14:textId="77777777" w:rsidR="00C253B3" w:rsidRPr="003270D5" w:rsidRDefault="00C253B3" w:rsidP="003611F3">
            <w:pPr>
              <w:rPr>
                <w:sz w:val="20"/>
                <w:szCs w:val="20"/>
              </w:rPr>
            </w:pPr>
            <w:r w:rsidRPr="008A47DC">
              <w:rPr>
                <w:sz w:val="20"/>
                <w:szCs w:val="20"/>
              </w:rPr>
              <w:t>1_3-2 703 KAR 5:080 Administration Code (page 16)</w:t>
            </w:r>
          </w:p>
        </w:tc>
        <w:tc>
          <w:tcPr>
            <w:tcW w:w="5013" w:type="dxa"/>
            <w:shd w:val="clear" w:color="auto" w:fill="auto"/>
          </w:tcPr>
          <w:p w14:paraId="563221A5" w14:textId="77777777" w:rsidR="00C253B3" w:rsidRDefault="00C253B3" w:rsidP="003611F3">
            <w:pPr>
              <w:rPr>
                <w:sz w:val="20"/>
                <w:szCs w:val="20"/>
              </w:rPr>
            </w:pPr>
            <w:r>
              <w:rPr>
                <w:sz w:val="20"/>
                <w:szCs w:val="20"/>
              </w:rPr>
              <w:t xml:space="preserve">Kentucky’s legislative statutes include the requirement that ELs in Kentucky are assessed in grades K-12, including an alternate ELP assessment.  </w:t>
            </w:r>
          </w:p>
          <w:p w14:paraId="5C41944D" w14:textId="77777777" w:rsidR="00C253B3" w:rsidRDefault="00C253B3" w:rsidP="003611F3">
            <w:pPr>
              <w:rPr>
                <w:sz w:val="20"/>
                <w:szCs w:val="20"/>
              </w:rPr>
            </w:pPr>
          </w:p>
          <w:p w14:paraId="5AE33440" w14:textId="77777777" w:rsidR="00C253B3" w:rsidRPr="002313D0" w:rsidRDefault="00C253B3" w:rsidP="003611F3">
            <w:pPr>
              <w:pStyle w:val="ListParagraph"/>
              <w:ind w:left="22"/>
              <w:rPr>
                <w:sz w:val="20"/>
                <w:szCs w:val="20"/>
              </w:rPr>
            </w:pPr>
            <w:r>
              <w:rPr>
                <w:sz w:val="20"/>
                <w:szCs w:val="20"/>
              </w:rPr>
              <w:t>However, the Alternate ACCESS is not available in kindergarten, only grades 1-12.</w:t>
            </w:r>
          </w:p>
          <w:p w14:paraId="595852C4" w14:textId="77777777" w:rsidR="00C253B3" w:rsidRPr="003270D5" w:rsidRDefault="00C253B3" w:rsidP="003611F3">
            <w:pPr>
              <w:rPr>
                <w:sz w:val="20"/>
                <w:szCs w:val="20"/>
              </w:rPr>
            </w:pPr>
          </w:p>
        </w:tc>
      </w:tr>
      <w:tr w:rsidR="00C253B3" w:rsidRPr="003270D5" w14:paraId="671826C3" w14:textId="77777777" w:rsidTr="003611F3">
        <w:tc>
          <w:tcPr>
            <w:tcW w:w="13410" w:type="dxa"/>
            <w:gridSpan w:val="3"/>
            <w:shd w:val="clear" w:color="auto" w:fill="auto"/>
          </w:tcPr>
          <w:p w14:paraId="47A38452" w14:textId="77777777" w:rsidR="00C253B3" w:rsidRPr="003270D5" w:rsidRDefault="00C253B3" w:rsidP="003611F3">
            <w:pPr>
              <w:pStyle w:val="Heading4"/>
              <w:rPr>
                <w:sz w:val="20"/>
                <w:szCs w:val="20"/>
              </w:rPr>
            </w:pPr>
            <w:r w:rsidRPr="003270D5">
              <w:rPr>
                <w:sz w:val="20"/>
                <w:szCs w:val="20"/>
              </w:rPr>
              <w:t>Section 1.3 Summary Statement</w:t>
            </w:r>
          </w:p>
        </w:tc>
      </w:tr>
      <w:tr w:rsidR="00C253B3" w:rsidRPr="003270D5" w14:paraId="140B50AE" w14:textId="77777777" w:rsidTr="003611F3">
        <w:tc>
          <w:tcPr>
            <w:tcW w:w="13410" w:type="dxa"/>
            <w:gridSpan w:val="3"/>
            <w:shd w:val="clear" w:color="auto" w:fill="auto"/>
          </w:tcPr>
          <w:p w14:paraId="2493F30A" w14:textId="77777777" w:rsidR="00C253B3" w:rsidRPr="00BC0684" w:rsidRDefault="00C253B3" w:rsidP="003611F3">
            <w:pPr>
              <w:rPr>
                <w:sz w:val="20"/>
                <w:szCs w:val="20"/>
              </w:rPr>
            </w:pPr>
            <w:r w:rsidRPr="00BC0684">
              <w:rPr>
                <w:sz w:val="20"/>
                <w:szCs w:val="20"/>
              </w:rPr>
              <w:t>__</w:t>
            </w:r>
            <w:r>
              <w:rPr>
                <w:sz w:val="20"/>
                <w:szCs w:val="20"/>
              </w:rPr>
              <w:t>x</w:t>
            </w:r>
            <w:r w:rsidRPr="00BC0684">
              <w:rPr>
                <w:sz w:val="20"/>
                <w:szCs w:val="20"/>
              </w:rPr>
              <w:t>_ The following additional evidence is needed/provide brief rationale:</w:t>
            </w:r>
          </w:p>
          <w:p w14:paraId="5ADF8532" w14:textId="77777777" w:rsidR="00C253B3" w:rsidRPr="00BC0684" w:rsidRDefault="00C253B3" w:rsidP="00C253B3">
            <w:pPr>
              <w:numPr>
                <w:ilvl w:val="0"/>
                <w:numId w:val="7"/>
              </w:numPr>
              <w:ind w:left="720"/>
              <w:rPr>
                <w:sz w:val="20"/>
                <w:szCs w:val="20"/>
              </w:rPr>
            </w:pPr>
            <w:r>
              <w:rPr>
                <w:sz w:val="20"/>
                <w:szCs w:val="20"/>
              </w:rPr>
              <w:t>Evidence that an alternate ELP assessment is available in kindergarten.</w:t>
            </w:r>
          </w:p>
          <w:p w14:paraId="4C05C2B4" w14:textId="77777777" w:rsidR="00C253B3" w:rsidRPr="003270D5" w:rsidRDefault="00C253B3" w:rsidP="003611F3">
            <w:pPr>
              <w:ind w:left="720"/>
              <w:rPr>
                <w:sz w:val="20"/>
                <w:szCs w:val="20"/>
              </w:rPr>
            </w:pPr>
          </w:p>
        </w:tc>
      </w:tr>
    </w:tbl>
    <w:p w14:paraId="1122DC29" w14:textId="77777777" w:rsidR="00C253B3" w:rsidRPr="003270D5" w:rsidRDefault="00C253B3" w:rsidP="00C253B3">
      <w:pPr>
        <w:pStyle w:val="Heading6"/>
      </w:pPr>
    </w:p>
    <w:p w14:paraId="0164C62C" w14:textId="77777777" w:rsidR="00C253B3" w:rsidRPr="003270D5" w:rsidRDefault="00C253B3" w:rsidP="00C253B3">
      <w:pPr>
        <w:pStyle w:val="Heading2"/>
        <w:rPr>
          <w:sz w:val="20"/>
          <w:szCs w:val="20"/>
        </w:rPr>
      </w:pPr>
      <w:r w:rsidRPr="003270D5">
        <w:rPr>
          <w:sz w:val="20"/>
          <w:szCs w:val="20"/>
        </w:rPr>
        <w:br w:type="page"/>
      </w:r>
      <w:r w:rsidRPr="003270D5">
        <w:rPr>
          <w:sz w:val="20"/>
          <w:szCs w:val="20"/>
        </w:rPr>
        <w:lastRenderedPageBreak/>
        <w:t>Critical Element 1.4 – Policies for Including All Students in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253B3" w:rsidRPr="003270D5" w14:paraId="12C84644"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12133F15" w14:textId="77777777" w:rsidR="00C253B3" w:rsidRPr="003270D5" w:rsidRDefault="00C253B3" w:rsidP="003611F3">
            <w:pPr>
              <w:spacing w:before="80"/>
              <w:rPr>
                <w:b/>
                <w:sz w:val="20"/>
                <w:szCs w:val="20"/>
              </w:rPr>
            </w:pPr>
            <w:r w:rsidRPr="003270D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767CBD8" w14:textId="77777777" w:rsidR="00C253B3" w:rsidRPr="003270D5" w:rsidRDefault="00C253B3" w:rsidP="003611F3">
            <w:pPr>
              <w:rPr>
                <w:b/>
                <w:sz w:val="20"/>
                <w:szCs w:val="20"/>
              </w:rPr>
            </w:pPr>
            <w:r w:rsidRPr="003270D5">
              <w:rPr>
                <w:b/>
                <w:sz w:val="20"/>
                <w:szCs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403D9D3" w14:textId="77777777" w:rsidR="00C253B3" w:rsidRPr="003270D5" w:rsidRDefault="00C253B3" w:rsidP="003611F3">
            <w:pPr>
              <w:rPr>
                <w:b/>
                <w:sz w:val="20"/>
                <w:szCs w:val="20"/>
              </w:rPr>
            </w:pPr>
            <w:r w:rsidRPr="003270D5">
              <w:rPr>
                <w:b/>
                <w:sz w:val="20"/>
                <w:szCs w:val="20"/>
              </w:rPr>
              <w:t xml:space="preserve">Comments/Notes/Questions/Suggestions Regarding State Documentation or Evidence </w:t>
            </w:r>
          </w:p>
        </w:tc>
      </w:tr>
      <w:tr w:rsidR="00C253B3" w:rsidRPr="003270D5" w14:paraId="20D926C7" w14:textId="77777777" w:rsidTr="003611F3">
        <w:tc>
          <w:tcPr>
            <w:tcW w:w="3618" w:type="dxa"/>
            <w:shd w:val="clear" w:color="auto" w:fill="auto"/>
          </w:tcPr>
          <w:p w14:paraId="283C48ED" w14:textId="77777777" w:rsidR="00C253B3" w:rsidRPr="003270D5" w:rsidRDefault="00C253B3" w:rsidP="00172DAF">
            <w:pPr>
              <w:numPr>
                <w:ilvl w:val="0"/>
                <w:numId w:val="35"/>
              </w:numPr>
              <w:rPr>
                <w:sz w:val="20"/>
                <w:szCs w:val="20"/>
              </w:rPr>
            </w:pPr>
            <w:r w:rsidRPr="003270D5">
              <w:rPr>
                <w:bCs/>
                <w:sz w:val="20"/>
                <w:szCs w:val="20"/>
              </w:rPr>
              <w:t>The State has p</w:t>
            </w:r>
            <w:r w:rsidRPr="003270D5">
              <w:rPr>
                <w:sz w:val="20"/>
                <w:szCs w:val="20"/>
              </w:rPr>
              <w:t>olicies that require the inclusion</w:t>
            </w:r>
            <w:r w:rsidRPr="003270D5">
              <w:rPr>
                <w:b/>
                <w:i/>
                <w:sz w:val="20"/>
                <w:szCs w:val="20"/>
              </w:rPr>
              <w:t xml:space="preserve"> of all public elementary and secondary ELs in the State’s ELP assessment</w:t>
            </w:r>
            <w:r w:rsidRPr="003270D5">
              <w:rPr>
                <w:sz w:val="20"/>
                <w:szCs w:val="20"/>
              </w:rPr>
              <w:t>, including ELs with disabilities.</w:t>
            </w:r>
          </w:p>
        </w:tc>
        <w:tc>
          <w:tcPr>
            <w:tcW w:w="4779" w:type="dxa"/>
            <w:shd w:val="clear" w:color="auto" w:fill="auto"/>
          </w:tcPr>
          <w:p w14:paraId="2BC6805B" w14:textId="77777777" w:rsidR="00C253B3" w:rsidRPr="000C2F09" w:rsidRDefault="00C253B3" w:rsidP="003611F3">
            <w:pPr>
              <w:rPr>
                <w:sz w:val="20"/>
                <w:szCs w:val="20"/>
              </w:rPr>
            </w:pPr>
            <w:r w:rsidRPr="000C2F09">
              <w:rPr>
                <w:sz w:val="20"/>
                <w:szCs w:val="20"/>
              </w:rPr>
              <w:t>State Regulation</w:t>
            </w:r>
          </w:p>
          <w:p w14:paraId="7936F37E" w14:textId="77777777" w:rsidR="00C253B3" w:rsidRPr="000C2F09" w:rsidRDefault="00C253B3" w:rsidP="003611F3">
            <w:pPr>
              <w:rPr>
                <w:sz w:val="20"/>
                <w:szCs w:val="20"/>
              </w:rPr>
            </w:pPr>
            <w:r w:rsidRPr="000C2F09">
              <w:rPr>
                <w:sz w:val="20"/>
                <w:szCs w:val="20"/>
              </w:rPr>
              <w:t>1_4-1 703 KAR 5:070 Inclusions of Special</w:t>
            </w:r>
          </w:p>
          <w:p w14:paraId="4C281575" w14:textId="77777777" w:rsidR="00C253B3" w:rsidRPr="000C2F09" w:rsidRDefault="00C253B3" w:rsidP="003611F3">
            <w:pPr>
              <w:rPr>
                <w:sz w:val="20"/>
                <w:szCs w:val="20"/>
              </w:rPr>
            </w:pPr>
            <w:r w:rsidRPr="000C2F09">
              <w:rPr>
                <w:sz w:val="20"/>
                <w:szCs w:val="20"/>
              </w:rPr>
              <w:t>Populations (page 16)</w:t>
            </w:r>
          </w:p>
          <w:p w14:paraId="38CC024B" w14:textId="77777777" w:rsidR="00C253B3" w:rsidRPr="000C2F09" w:rsidRDefault="00C253B3" w:rsidP="003611F3">
            <w:pPr>
              <w:rPr>
                <w:sz w:val="20"/>
                <w:szCs w:val="20"/>
              </w:rPr>
            </w:pPr>
            <w:r w:rsidRPr="000C2F09">
              <w:rPr>
                <w:sz w:val="20"/>
                <w:szCs w:val="20"/>
              </w:rPr>
              <w:t>Test Administrator’s Manual and Supplement</w:t>
            </w:r>
          </w:p>
          <w:p w14:paraId="0580DA74" w14:textId="77777777" w:rsidR="00C253B3" w:rsidRPr="000C2F09" w:rsidRDefault="00C253B3" w:rsidP="003611F3">
            <w:pPr>
              <w:rPr>
                <w:sz w:val="20"/>
                <w:szCs w:val="20"/>
              </w:rPr>
            </w:pPr>
            <w:r w:rsidRPr="000C2F09">
              <w:rPr>
                <w:sz w:val="20"/>
                <w:szCs w:val="20"/>
              </w:rPr>
              <w:t>1_4-2 Test Administration Manual-ACCESS for</w:t>
            </w:r>
          </w:p>
          <w:p w14:paraId="3B495A80" w14:textId="77777777" w:rsidR="00C253B3" w:rsidRPr="000C2F09" w:rsidRDefault="00C253B3" w:rsidP="003611F3">
            <w:pPr>
              <w:rPr>
                <w:sz w:val="20"/>
                <w:szCs w:val="20"/>
              </w:rPr>
            </w:pPr>
            <w:r w:rsidRPr="000C2F09">
              <w:rPr>
                <w:sz w:val="20"/>
                <w:szCs w:val="20"/>
              </w:rPr>
              <w:t>ELLs 2.0, Kindergarten ACCESS for ELLs and</w:t>
            </w:r>
          </w:p>
          <w:p w14:paraId="0821A97C" w14:textId="77777777" w:rsidR="00C253B3" w:rsidRPr="000C2F09" w:rsidRDefault="00C253B3" w:rsidP="003611F3">
            <w:pPr>
              <w:rPr>
                <w:sz w:val="20"/>
                <w:szCs w:val="20"/>
              </w:rPr>
            </w:pPr>
            <w:r w:rsidRPr="000C2F09">
              <w:rPr>
                <w:sz w:val="20"/>
                <w:szCs w:val="20"/>
              </w:rPr>
              <w:t>Alternate ACCESS for ELLs</w:t>
            </w:r>
          </w:p>
          <w:p w14:paraId="0E6FAA61" w14:textId="77777777" w:rsidR="00C253B3" w:rsidRPr="000C2F09" w:rsidRDefault="00C253B3" w:rsidP="003611F3">
            <w:pPr>
              <w:rPr>
                <w:sz w:val="20"/>
                <w:szCs w:val="20"/>
              </w:rPr>
            </w:pPr>
            <w:r w:rsidRPr="000C2F09">
              <w:rPr>
                <w:sz w:val="20"/>
                <w:szCs w:val="20"/>
              </w:rPr>
              <w:t>1_4-3 WIDA Accessibility and Accommodations</w:t>
            </w:r>
          </w:p>
          <w:p w14:paraId="6CE804C8" w14:textId="77777777" w:rsidR="00C253B3" w:rsidRPr="003270D5" w:rsidRDefault="00C253B3" w:rsidP="003611F3">
            <w:pPr>
              <w:rPr>
                <w:sz w:val="20"/>
                <w:szCs w:val="20"/>
              </w:rPr>
            </w:pPr>
            <w:r w:rsidRPr="000C2F09">
              <w:rPr>
                <w:sz w:val="20"/>
                <w:szCs w:val="20"/>
              </w:rPr>
              <w:t>Supplement</w:t>
            </w:r>
          </w:p>
        </w:tc>
        <w:tc>
          <w:tcPr>
            <w:tcW w:w="5013" w:type="dxa"/>
            <w:shd w:val="clear" w:color="auto" w:fill="auto"/>
          </w:tcPr>
          <w:p w14:paraId="1C0C59AE" w14:textId="77777777" w:rsidR="00C253B3" w:rsidRPr="003270D5" w:rsidRDefault="00C253B3" w:rsidP="003611F3">
            <w:pPr>
              <w:rPr>
                <w:sz w:val="20"/>
                <w:szCs w:val="20"/>
              </w:rPr>
            </w:pPr>
            <w:r>
              <w:rPr>
                <w:sz w:val="20"/>
                <w:szCs w:val="20"/>
              </w:rPr>
              <w:t>Kentucky provided evidence that its regulations and policies require the inclusion of all public elementary and secondary ELs in the ELP assessment, including ELs with disabilities.  However, the Alternate ACCESS is not available in kindergarten, only grades 1-12.</w:t>
            </w:r>
          </w:p>
        </w:tc>
      </w:tr>
      <w:tr w:rsidR="00C253B3" w:rsidRPr="003270D5" w14:paraId="42C171E1" w14:textId="77777777" w:rsidTr="003611F3">
        <w:tc>
          <w:tcPr>
            <w:tcW w:w="13410" w:type="dxa"/>
            <w:gridSpan w:val="3"/>
            <w:shd w:val="clear" w:color="auto" w:fill="auto"/>
          </w:tcPr>
          <w:p w14:paraId="45B16D78" w14:textId="77777777" w:rsidR="00C253B3" w:rsidRPr="003270D5" w:rsidRDefault="00C253B3" w:rsidP="003611F3">
            <w:pPr>
              <w:pStyle w:val="Heading4"/>
              <w:rPr>
                <w:sz w:val="20"/>
                <w:szCs w:val="20"/>
              </w:rPr>
            </w:pPr>
            <w:r w:rsidRPr="003270D5">
              <w:rPr>
                <w:sz w:val="20"/>
                <w:szCs w:val="20"/>
              </w:rPr>
              <w:t>Section 1.4 Summary Statement</w:t>
            </w:r>
          </w:p>
        </w:tc>
      </w:tr>
      <w:tr w:rsidR="00C253B3" w:rsidRPr="003270D5" w14:paraId="11F4D372" w14:textId="77777777" w:rsidTr="003611F3">
        <w:tc>
          <w:tcPr>
            <w:tcW w:w="13410" w:type="dxa"/>
            <w:gridSpan w:val="3"/>
            <w:shd w:val="clear" w:color="auto" w:fill="auto"/>
          </w:tcPr>
          <w:p w14:paraId="123AA40D" w14:textId="77777777" w:rsidR="00C253B3" w:rsidRPr="00BC0684" w:rsidRDefault="00C253B3" w:rsidP="003611F3">
            <w:pPr>
              <w:rPr>
                <w:sz w:val="20"/>
                <w:szCs w:val="20"/>
              </w:rPr>
            </w:pPr>
            <w:r w:rsidRPr="00BC0684">
              <w:rPr>
                <w:sz w:val="20"/>
                <w:szCs w:val="20"/>
              </w:rPr>
              <w:t>__</w:t>
            </w:r>
            <w:r>
              <w:rPr>
                <w:sz w:val="20"/>
                <w:szCs w:val="20"/>
              </w:rPr>
              <w:t>x</w:t>
            </w:r>
            <w:r w:rsidRPr="00BC0684">
              <w:rPr>
                <w:sz w:val="20"/>
                <w:szCs w:val="20"/>
              </w:rPr>
              <w:t>_ The following additional evidence is needed/provide brief rationale:</w:t>
            </w:r>
          </w:p>
          <w:p w14:paraId="6EB43BFF" w14:textId="77777777" w:rsidR="00C253B3" w:rsidRPr="00BC0684" w:rsidRDefault="00C253B3" w:rsidP="00C253B3">
            <w:pPr>
              <w:numPr>
                <w:ilvl w:val="0"/>
                <w:numId w:val="7"/>
              </w:numPr>
              <w:ind w:left="720"/>
              <w:rPr>
                <w:sz w:val="20"/>
                <w:szCs w:val="20"/>
              </w:rPr>
            </w:pPr>
            <w:r>
              <w:rPr>
                <w:sz w:val="20"/>
                <w:szCs w:val="20"/>
              </w:rPr>
              <w:t>Evidence that an alternate ELP assessment is available in kindergarten (see Critical Element 1.3).</w:t>
            </w:r>
          </w:p>
          <w:p w14:paraId="136E8519" w14:textId="77777777" w:rsidR="00C253B3" w:rsidRPr="003270D5" w:rsidRDefault="00C253B3" w:rsidP="003611F3">
            <w:pPr>
              <w:ind w:left="720"/>
              <w:rPr>
                <w:sz w:val="20"/>
                <w:szCs w:val="20"/>
              </w:rPr>
            </w:pPr>
          </w:p>
        </w:tc>
      </w:tr>
    </w:tbl>
    <w:p w14:paraId="78607B33" w14:textId="77777777" w:rsidR="00C253B3" w:rsidRPr="003270D5" w:rsidRDefault="00C253B3" w:rsidP="00C253B3">
      <w:pPr>
        <w:rPr>
          <w:sz w:val="20"/>
          <w:szCs w:val="20"/>
        </w:rPr>
      </w:pPr>
    </w:p>
    <w:p w14:paraId="28635BF9" w14:textId="77777777" w:rsidR="00C253B3" w:rsidRPr="003270D5" w:rsidRDefault="00C253B3" w:rsidP="00C253B3">
      <w:pPr>
        <w:pStyle w:val="Heading2"/>
        <w:rPr>
          <w:sz w:val="20"/>
          <w:szCs w:val="20"/>
        </w:rPr>
      </w:pPr>
      <w:r w:rsidRPr="003270D5">
        <w:rPr>
          <w:sz w:val="20"/>
          <w:szCs w:val="20"/>
        </w:rPr>
        <w:br w:type="page"/>
      </w:r>
      <w:r w:rsidRPr="003270D5">
        <w:rPr>
          <w:sz w:val="20"/>
          <w:szCs w:val="20"/>
        </w:rPr>
        <w:lastRenderedPageBreak/>
        <w:t xml:space="preserve">Critical Element 1.5 – Meaningful Consultation in the Development of Challenging State Standards and Assessments </w:t>
      </w:r>
    </w:p>
    <w:p w14:paraId="06CC3075" w14:textId="77777777" w:rsidR="00C253B3" w:rsidRPr="003270D5" w:rsidRDefault="00C253B3" w:rsidP="00C253B3">
      <w:pPr>
        <w:keepNext/>
        <w:keepLines/>
        <w:autoSpaceDE w:val="0"/>
        <w:autoSpaceDN w:val="0"/>
        <w:adjustRightInd w:val="0"/>
        <w:spacing w:before="80"/>
        <w:rPr>
          <w:bCs/>
          <w:sz w:val="20"/>
          <w:szCs w:val="20"/>
        </w:rPr>
      </w:pPr>
      <w:r w:rsidRPr="003270D5">
        <w:rPr>
          <w:b/>
          <w:sz w:val="20"/>
          <w:szCs w:val="20"/>
        </w:rPr>
        <w:t>(</w:t>
      </w:r>
      <w:r w:rsidRPr="003270D5">
        <w:rPr>
          <w:bCs/>
          <w:sz w:val="20"/>
          <w:szCs w:val="20"/>
        </w:rPr>
        <w:t xml:space="preserve">Note: this is a new requirement under ESSA, </w:t>
      </w:r>
      <w:r w:rsidRPr="003270D5">
        <w:rPr>
          <w:bCs/>
          <w:sz w:val="20"/>
          <w:szCs w:val="20"/>
          <w:u w:val="single"/>
        </w:rPr>
        <w:t>so it does not apply to standards and assessments adopted prior to the passage of ESSA (December 2015)</w:t>
      </w:r>
      <w:r w:rsidRPr="003270D5">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253B3" w:rsidRPr="003270D5" w14:paraId="39796434"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626BB98A" w14:textId="77777777" w:rsidR="00C253B3" w:rsidRPr="003270D5" w:rsidRDefault="00C253B3" w:rsidP="003611F3">
            <w:pPr>
              <w:spacing w:before="80"/>
              <w:rPr>
                <w:b/>
                <w:sz w:val="20"/>
                <w:szCs w:val="20"/>
              </w:rPr>
            </w:pPr>
            <w:r w:rsidRPr="003270D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9B9D672" w14:textId="77777777" w:rsidR="00C253B3" w:rsidRPr="003270D5" w:rsidRDefault="00C253B3" w:rsidP="003611F3">
            <w:pPr>
              <w:rPr>
                <w:b/>
                <w:sz w:val="20"/>
                <w:szCs w:val="20"/>
              </w:rPr>
            </w:pPr>
            <w:r w:rsidRPr="003270D5">
              <w:rPr>
                <w:b/>
                <w:sz w:val="20"/>
                <w:szCs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964C228" w14:textId="77777777" w:rsidR="00C253B3" w:rsidRPr="003270D5" w:rsidRDefault="00C253B3" w:rsidP="003611F3">
            <w:pPr>
              <w:rPr>
                <w:b/>
                <w:sz w:val="20"/>
                <w:szCs w:val="20"/>
              </w:rPr>
            </w:pPr>
            <w:r w:rsidRPr="003270D5">
              <w:rPr>
                <w:b/>
                <w:sz w:val="20"/>
                <w:szCs w:val="20"/>
              </w:rPr>
              <w:t xml:space="preserve">Comments/Notes/Questions/Suggestions Regarding State Documentation or Evidence </w:t>
            </w:r>
          </w:p>
        </w:tc>
      </w:tr>
      <w:tr w:rsidR="00C253B3" w:rsidRPr="003270D5" w14:paraId="315D1583" w14:textId="77777777" w:rsidTr="003611F3">
        <w:tc>
          <w:tcPr>
            <w:tcW w:w="3618" w:type="dxa"/>
            <w:shd w:val="clear" w:color="auto" w:fill="auto"/>
          </w:tcPr>
          <w:p w14:paraId="0105F968" w14:textId="77777777" w:rsidR="00C253B3" w:rsidRPr="003270D5" w:rsidRDefault="00C253B3" w:rsidP="003611F3">
            <w:pPr>
              <w:spacing w:before="80"/>
              <w:rPr>
                <w:sz w:val="20"/>
                <w:szCs w:val="20"/>
              </w:rPr>
            </w:pPr>
            <w:r w:rsidRPr="003270D5">
              <w:rPr>
                <w:sz w:val="20"/>
                <w:szCs w:val="20"/>
              </w:rPr>
              <w:t xml:space="preserve">If the State has developed or amended challenging </w:t>
            </w:r>
            <w:r w:rsidRPr="003270D5">
              <w:rPr>
                <w:b/>
                <w:i/>
                <w:sz w:val="20"/>
                <w:szCs w:val="20"/>
              </w:rPr>
              <w:t>ELP</w:t>
            </w:r>
            <w:r w:rsidRPr="003270D5">
              <w:rPr>
                <w:sz w:val="20"/>
                <w:szCs w:val="20"/>
              </w:rPr>
              <w:t xml:space="preserve"> standards and assessments, the State has conducted meaningful and timely consultation with:</w:t>
            </w:r>
          </w:p>
          <w:p w14:paraId="5D3DCE71" w14:textId="77777777" w:rsidR="00C253B3" w:rsidRPr="003270D5" w:rsidRDefault="00C253B3" w:rsidP="00172DAF">
            <w:pPr>
              <w:numPr>
                <w:ilvl w:val="0"/>
                <w:numId w:val="41"/>
              </w:numPr>
              <w:ind w:left="360"/>
              <w:rPr>
                <w:sz w:val="20"/>
                <w:szCs w:val="20"/>
              </w:rPr>
            </w:pPr>
            <w:r w:rsidRPr="003270D5">
              <w:rPr>
                <w:sz w:val="20"/>
                <w:szCs w:val="20"/>
              </w:rPr>
              <w:t>State leaders, including the Governor, members of the State legislature and State board of education (if the State has a State board of education).</w:t>
            </w:r>
          </w:p>
          <w:p w14:paraId="27259FB8" w14:textId="77777777" w:rsidR="00C253B3" w:rsidRPr="003270D5" w:rsidRDefault="00C253B3" w:rsidP="00172DAF">
            <w:pPr>
              <w:numPr>
                <w:ilvl w:val="0"/>
                <w:numId w:val="41"/>
              </w:numPr>
              <w:ind w:left="360"/>
              <w:rPr>
                <w:sz w:val="20"/>
                <w:szCs w:val="20"/>
              </w:rPr>
            </w:pPr>
            <w:r w:rsidRPr="003270D5">
              <w:rPr>
                <w:sz w:val="20"/>
                <w:szCs w:val="20"/>
              </w:rPr>
              <w:t>Local educational agencies (including those located in rural areas).</w:t>
            </w:r>
          </w:p>
          <w:p w14:paraId="696D0C8A" w14:textId="77777777" w:rsidR="00C253B3" w:rsidRPr="003270D5" w:rsidRDefault="00C253B3" w:rsidP="00172DAF">
            <w:pPr>
              <w:numPr>
                <w:ilvl w:val="0"/>
                <w:numId w:val="41"/>
              </w:numPr>
              <w:ind w:left="360"/>
              <w:rPr>
                <w:sz w:val="20"/>
                <w:szCs w:val="20"/>
              </w:rPr>
            </w:pPr>
            <w:r w:rsidRPr="003270D5">
              <w:rPr>
                <w:sz w:val="20"/>
                <w:szCs w:val="20"/>
              </w:rPr>
              <w:t xml:space="preserve">Representatives of Indian tribes located in the State. </w:t>
            </w:r>
          </w:p>
          <w:p w14:paraId="1786FAE7" w14:textId="77777777" w:rsidR="00C253B3" w:rsidRPr="003270D5" w:rsidRDefault="00C253B3" w:rsidP="00172DAF">
            <w:pPr>
              <w:numPr>
                <w:ilvl w:val="0"/>
                <w:numId w:val="41"/>
              </w:numPr>
              <w:ind w:left="360"/>
              <w:rPr>
                <w:sz w:val="20"/>
                <w:szCs w:val="20"/>
              </w:rPr>
            </w:pPr>
            <w:r w:rsidRPr="003270D5">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3054318E" w14:textId="77777777" w:rsidR="00C253B3" w:rsidRPr="003270D5" w:rsidRDefault="00C253B3" w:rsidP="003611F3">
            <w:pPr>
              <w:rPr>
                <w:sz w:val="20"/>
                <w:szCs w:val="20"/>
              </w:rPr>
            </w:pPr>
            <w:r>
              <w:rPr>
                <w:sz w:val="20"/>
                <w:szCs w:val="20"/>
              </w:rPr>
              <w:t>N/A</w:t>
            </w:r>
          </w:p>
        </w:tc>
        <w:tc>
          <w:tcPr>
            <w:tcW w:w="5013" w:type="dxa"/>
            <w:shd w:val="clear" w:color="auto" w:fill="auto"/>
          </w:tcPr>
          <w:p w14:paraId="28FDF2EC" w14:textId="77777777" w:rsidR="00C253B3" w:rsidRPr="003270D5" w:rsidRDefault="00C253B3" w:rsidP="003611F3">
            <w:pPr>
              <w:rPr>
                <w:sz w:val="20"/>
                <w:szCs w:val="20"/>
              </w:rPr>
            </w:pPr>
            <w:r>
              <w:rPr>
                <w:sz w:val="20"/>
                <w:szCs w:val="20"/>
              </w:rPr>
              <w:t>The Kentucky State Board adopted ELP standards in draft form in 2003, and Kentucky formally became a member of the WIDA consortium in 2006.  No further evidence is needed for this Critical Element.</w:t>
            </w:r>
          </w:p>
        </w:tc>
      </w:tr>
      <w:tr w:rsidR="00C253B3" w:rsidRPr="003270D5" w14:paraId="6B21D7E5" w14:textId="77777777" w:rsidTr="003611F3">
        <w:tc>
          <w:tcPr>
            <w:tcW w:w="13410" w:type="dxa"/>
            <w:gridSpan w:val="3"/>
            <w:shd w:val="clear" w:color="auto" w:fill="auto"/>
          </w:tcPr>
          <w:p w14:paraId="5B0F0AE5" w14:textId="77777777" w:rsidR="00C253B3" w:rsidRPr="003270D5" w:rsidRDefault="00C253B3" w:rsidP="003611F3">
            <w:pPr>
              <w:pStyle w:val="Heading4"/>
              <w:rPr>
                <w:sz w:val="20"/>
                <w:szCs w:val="20"/>
              </w:rPr>
            </w:pPr>
            <w:r w:rsidRPr="003270D5">
              <w:rPr>
                <w:sz w:val="20"/>
                <w:szCs w:val="20"/>
              </w:rPr>
              <w:t>Section 1.5 Summary Statement</w:t>
            </w:r>
          </w:p>
        </w:tc>
      </w:tr>
      <w:tr w:rsidR="00C253B3" w:rsidRPr="003270D5" w14:paraId="11D8CA08" w14:textId="77777777" w:rsidTr="003611F3">
        <w:tc>
          <w:tcPr>
            <w:tcW w:w="13410" w:type="dxa"/>
            <w:gridSpan w:val="3"/>
            <w:shd w:val="clear" w:color="auto" w:fill="auto"/>
          </w:tcPr>
          <w:p w14:paraId="0C644AD4" w14:textId="77777777" w:rsidR="00C253B3" w:rsidRPr="003270D5" w:rsidRDefault="00C253B3" w:rsidP="003611F3">
            <w:pPr>
              <w:rPr>
                <w:sz w:val="20"/>
                <w:szCs w:val="20"/>
              </w:rPr>
            </w:pPr>
            <w:r w:rsidRPr="003270D5">
              <w:rPr>
                <w:sz w:val="20"/>
                <w:szCs w:val="20"/>
              </w:rPr>
              <w:t>_</w:t>
            </w:r>
            <w:r>
              <w:rPr>
                <w:sz w:val="20"/>
                <w:szCs w:val="20"/>
              </w:rPr>
              <w:t>x</w:t>
            </w:r>
            <w:r w:rsidRPr="003270D5">
              <w:rPr>
                <w:sz w:val="20"/>
                <w:szCs w:val="20"/>
              </w:rPr>
              <w:t>__ No ad</w:t>
            </w:r>
            <w:r>
              <w:rPr>
                <w:sz w:val="20"/>
                <w:szCs w:val="20"/>
              </w:rPr>
              <w:t>ditional evidence is required</w:t>
            </w:r>
          </w:p>
          <w:p w14:paraId="7E976A5F" w14:textId="77777777" w:rsidR="00C253B3" w:rsidRPr="003270D5" w:rsidRDefault="00C253B3" w:rsidP="003611F3">
            <w:pPr>
              <w:ind w:left="720"/>
              <w:rPr>
                <w:sz w:val="20"/>
                <w:szCs w:val="20"/>
              </w:rPr>
            </w:pPr>
          </w:p>
        </w:tc>
      </w:tr>
    </w:tbl>
    <w:p w14:paraId="44CB50C6" w14:textId="77777777" w:rsidR="00C253B3" w:rsidRPr="003270D5" w:rsidRDefault="00C253B3" w:rsidP="00C253B3">
      <w:pPr>
        <w:rPr>
          <w:b/>
          <w:sz w:val="20"/>
          <w:szCs w:val="20"/>
        </w:rPr>
      </w:pPr>
    </w:p>
    <w:p w14:paraId="46E69ACA" w14:textId="77777777" w:rsidR="00C253B3" w:rsidRPr="003270D5" w:rsidRDefault="00C253B3" w:rsidP="00C253B3">
      <w:pPr>
        <w:pStyle w:val="Heading1"/>
        <w:rPr>
          <w:sz w:val="20"/>
          <w:szCs w:val="20"/>
        </w:rPr>
      </w:pPr>
      <w:r w:rsidRPr="003270D5">
        <w:rPr>
          <w:sz w:val="20"/>
          <w:szCs w:val="20"/>
        </w:rPr>
        <w:br w:type="page"/>
      </w:r>
      <w:r w:rsidRPr="003270D5">
        <w:rPr>
          <w:sz w:val="20"/>
          <w:szCs w:val="20"/>
        </w:rPr>
        <w:lastRenderedPageBreak/>
        <w:t>SECTION 2: ASSESSMENT SYSTEM OPERATIONS</w:t>
      </w:r>
    </w:p>
    <w:p w14:paraId="17CD0F94" w14:textId="77777777" w:rsidR="00C253B3" w:rsidRPr="003270D5" w:rsidRDefault="00C253B3" w:rsidP="00C253B3">
      <w:pPr>
        <w:pStyle w:val="Heading2"/>
        <w:rPr>
          <w:sz w:val="20"/>
          <w:szCs w:val="20"/>
        </w:rPr>
      </w:pPr>
      <w:r w:rsidRPr="003270D5">
        <w:rPr>
          <w:sz w:val="20"/>
          <w:szCs w:val="20"/>
        </w:rPr>
        <w:t>Critical Element 2.1 – Test Design and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253B3" w:rsidRPr="003270D5" w14:paraId="1A7ACB1E"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30DB4C3A" w14:textId="77777777" w:rsidR="00C253B3" w:rsidRPr="003270D5" w:rsidRDefault="00C253B3" w:rsidP="003611F3">
            <w:pPr>
              <w:spacing w:before="80"/>
              <w:rPr>
                <w:b/>
                <w:sz w:val="20"/>
                <w:szCs w:val="20"/>
              </w:rPr>
            </w:pPr>
            <w:r w:rsidRPr="003270D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8080E08" w14:textId="77777777" w:rsidR="00C253B3" w:rsidRPr="003270D5" w:rsidRDefault="00C253B3" w:rsidP="003611F3">
            <w:pPr>
              <w:rPr>
                <w:b/>
                <w:sz w:val="20"/>
                <w:szCs w:val="20"/>
              </w:rPr>
            </w:pPr>
            <w:r w:rsidRPr="003270D5">
              <w:rPr>
                <w:b/>
                <w:sz w:val="20"/>
                <w:szCs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80F3541" w14:textId="77777777" w:rsidR="00C253B3" w:rsidRPr="003270D5" w:rsidRDefault="00C253B3" w:rsidP="003611F3">
            <w:pPr>
              <w:rPr>
                <w:b/>
                <w:sz w:val="20"/>
                <w:szCs w:val="20"/>
              </w:rPr>
            </w:pPr>
            <w:r w:rsidRPr="003270D5">
              <w:rPr>
                <w:b/>
                <w:sz w:val="20"/>
                <w:szCs w:val="20"/>
              </w:rPr>
              <w:t xml:space="preserve">Comments/Notes/Questions/Suggestions Regarding State Documentation or Evidence </w:t>
            </w:r>
          </w:p>
        </w:tc>
      </w:tr>
      <w:tr w:rsidR="00C253B3" w:rsidRPr="003270D5" w14:paraId="3D820138" w14:textId="77777777" w:rsidTr="003611F3">
        <w:tc>
          <w:tcPr>
            <w:tcW w:w="3618" w:type="dxa"/>
            <w:shd w:val="clear" w:color="auto" w:fill="auto"/>
          </w:tcPr>
          <w:p w14:paraId="73CF02D4" w14:textId="77777777" w:rsidR="00C253B3" w:rsidRPr="003270D5" w:rsidRDefault="00C253B3" w:rsidP="003611F3">
            <w:pPr>
              <w:spacing w:before="80"/>
              <w:rPr>
                <w:b/>
                <w:bCs/>
                <w:sz w:val="20"/>
                <w:szCs w:val="20"/>
              </w:rPr>
            </w:pPr>
            <w:r w:rsidRPr="003270D5">
              <w:rPr>
                <w:bCs/>
                <w:sz w:val="20"/>
                <w:szCs w:val="20"/>
              </w:rPr>
              <w:t>The State’s test design and test development process is well-suited for the content, is technically sound, aligns the assessments to</w:t>
            </w:r>
            <w:r w:rsidRPr="003270D5">
              <w:rPr>
                <w:b/>
                <w:bCs/>
                <w:i/>
                <w:sz w:val="20"/>
                <w:szCs w:val="20"/>
              </w:rPr>
              <w:t xml:space="preserve"> the depth and breadth of the State’s ELP standards,</w:t>
            </w:r>
            <w:r w:rsidRPr="003270D5">
              <w:rPr>
                <w:bCs/>
                <w:sz w:val="20"/>
                <w:szCs w:val="20"/>
              </w:rPr>
              <w:t xml:space="preserve"> and includes: </w:t>
            </w:r>
          </w:p>
          <w:p w14:paraId="67AC8369" w14:textId="77777777" w:rsidR="00C253B3" w:rsidRPr="003270D5" w:rsidRDefault="00C253B3" w:rsidP="00172DAF">
            <w:pPr>
              <w:numPr>
                <w:ilvl w:val="0"/>
                <w:numId w:val="34"/>
              </w:numPr>
              <w:rPr>
                <w:sz w:val="20"/>
                <w:szCs w:val="20"/>
              </w:rPr>
            </w:pPr>
            <w:r w:rsidRPr="003270D5">
              <w:rPr>
                <w:sz w:val="20"/>
                <w:szCs w:val="20"/>
              </w:rPr>
              <w:t>Statement(s) of the purposes of the assessments and the intended interpretations and uses of results;</w:t>
            </w:r>
          </w:p>
          <w:p w14:paraId="603A51D9" w14:textId="77777777" w:rsidR="00C253B3" w:rsidRPr="003270D5" w:rsidRDefault="00C253B3" w:rsidP="00172DAF">
            <w:pPr>
              <w:numPr>
                <w:ilvl w:val="0"/>
                <w:numId w:val="34"/>
              </w:numPr>
              <w:rPr>
                <w:sz w:val="20"/>
                <w:szCs w:val="20"/>
              </w:rPr>
            </w:pPr>
            <w:r w:rsidRPr="003270D5">
              <w:rPr>
                <w:sz w:val="20"/>
                <w:szCs w:val="20"/>
              </w:rPr>
              <w:t>Test blueprints that describe the structure of each assessment in sufficient detail to support the development of assessments that are technically sound, measure the depth and breadth of</w:t>
            </w:r>
            <w:r w:rsidRPr="003270D5">
              <w:rPr>
                <w:i/>
                <w:sz w:val="20"/>
                <w:szCs w:val="20"/>
              </w:rPr>
              <w:t> </w:t>
            </w:r>
            <w:r w:rsidRPr="003270D5">
              <w:rPr>
                <w:b/>
                <w:i/>
                <w:sz w:val="20"/>
                <w:szCs w:val="20"/>
              </w:rPr>
              <w:t>the State’s ELP standards</w:t>
            </w:r>
            <w:r w:rsidRPr="003270D5">
              <w:rPr>
                <w:sz w:val="20"/>
                <w:szCs w:val="20"/>
              </w:rPr>
              <w:t>, and support the intended interpretations and uses of the results.</w:t>
            </w:r>
          </w:p>
          <w:p w14:paraId="3862D197" w14:textId="77777777" w:rsidR="00C253B3" w:rsidRPr="003270D5" w:rsidRDefault="00C253B3" w:rsidP="00172DAF">
            <w:pPr>
              <w:numPr>
                <w:ilvl w:val="0"/>
                <w:numId w:val="34"/>
              </w:numPr>
              <w:rPr>
                <w:sz w:val="20"/>
                <w:szCs w:val="20"/>
              </w:rPr>
            </w:pPr>
            <w:r w:rsidRPr="003270D5">
              <w:rPr>
                <w:sz w:val="20"/>
                <w:szCs w:val="20"/>
              </w:rPr>
              <w:t xml:space="preserve">Processes to ensure that the ELP assessment is tailored to the knowledge and skills included in </w:t>
            </w:r>
            <w:r w:rsidRPr="003270D5">
              <w:rPr>
                <w:b/>
                <w:i/>
                <w:sz w:val="20"/>
                <w:szCs w:val="20"/>
              </w:rPr>
              <w:t>the State’s ELP standards</w:t>
            </w:r>
            <w:r w:rsidRPr="003270D5">
              <w:rPr>
                <w:sz w:val="20"/>
                <w:szCs w:val="20"/>
              </w:rPr>
              <w:t xml:space="preserve"> and reflects appropriate inclusion of the range of complexity found in the standards.</w:t>
            </w:r>
          </w:p>
          <w:p w14:paraId="420F6CF1" w14:textId="77777777" w:rsidR="00C253B3" w:rsidRPr="003270D5" w:rsidRDefault="00C253B3" w:rsidP="00172DAF">
            <w:pPr>
              <w:numPr>
                <w:ilvl w:val="0"/>
                <w:numId w:val="34"/>
              </w:numPr>
              <w:rPr>
                <w:sz w:val="20"/>
                <w:szCs w:val="20"/>
              </w:rPr>
            </w:pPr>
            <w:r w:rsidRPr="003270D5">
              <w:rPr>
                <w:sz w:val="20"/>
                <w:szCs w:val="20"/>
              </w:rPr>
              <w:t>If the State administers computer-adaptive assessments, the item pool and item selection procedures adequately support the test design and intended uses and interpretations of results.</w:t>
            </w:r>
          </w:p>
          <w:p w14:paraId="64D32048" w14:textId="77777777" w:rsidR="00C253B3" w:rsidRPr="003270D5" w:rsidRDefault="00C253B3" w:rsidP="00172DAF">
            <w:pPr>
              <w:numPr>
                <w:ilvl w:val="0"/>
                <w:numId w:val="34"/>
              </w:numPr>
              <w:rPr>
                <w:sz w:val="20"/>
                <w:szCs w:val="20"/>
              </w:rPr>
            </w:pPr>
            <w:r w:rsidRPr="003270D5">
              <w:rPr>
                <w:sz w:val="20"/>
                <w:szCs w:val="20"/>
              </w:rPr>
              <w:t>If the State administers a computer-adaptive assessment, it makes proficiency determinations with respect to the grade in which the student is enrolled and uses that determination for all reporting.</w:t>
            </w:r>
          </w:p>
          <w:p w14:paraId="128A55FB" w14:textId="77777777" w:rsidR="00C253B3" w:rsidRPr="003270D5" w:rsidRDefault="00C253B3" w:rsidP="003611F3">
            <w:pPr>
              <w:rPr>
                <w:sz w:val="20"/>
                <w:szCs w:val="20"/>
              </w:rPr>
            </w:pPr>
            <w:r w:rsidRPr="003270D5">
              <w:rPr>
                <w:sz w:val="20"/>
                <w:szCs w:val="20"/>
              </w:rPr>
              <w:lastRenderedPageBreak/>
              <w:t xml:space="preserve">If the State administers a content assessment that includes portfolios, such assessment may be partially administered through a portfolio but may not be </w:t>
            </w:r>
            <w:r w:rsidRPr="003270D5">
              <w:rPr>
                <w:i/>
                <w:sz w:val="20"/>
                <w:szCs w:val="20"/>
              </w:rPr>
              <w:t>entirely</w:t>
            </w:r>
            <w:r w:rsidRPr="003270D5">
              <w:rPr>
                <w:sz w:val="20"/>
                <w:szCs w:val="20"/>
              </w:rPr>
              <w:t xml:space="preserve"> administered through a portfolio. </w:t>
            </w:r>
          </w:p>
        </w:tc>
        <w:tc>
          <w:tcPr>
            <w:tcW w:w="4779" w:type="dxa"/>
            <w:shd w:val="clear" w:color="auto" w:fill="auto"/>
          </w:tcPr>
          <w:p w14:paraId="60114045" w14:textId="77777777" w:rsidR="00C253B3" w:rsidRPr="003270D5" w:rsidRDefault="00C253B3" w:rsidP="003611F3">
            <w:pPr>
              <w:pStyle w:val="Default"/>
              <w:rPr>
                <w:color w:val="auto"/>
                <w:sz w:val="20"/>
                <w:szCs w:val="20"/>
              </w:rPr>
            </w:pPr>
            <w:r w:rsidRPr="003270D5">
              <w:rPr>
                <w:sz w:val="20"/>
                <w:szCs w:val="20"/>
              </w:rPr>
              <w:lastRenderedPageBreak/>
              <w:t xml:space="preserve"> Evidence for Critical Element 2.1 is submitted by the WIDA Consortium for Kentucky.</w:t>
            </w:r>
          </w:p>
        </w:tc>
        <w:tc>
          <w:tcPr>
            <w:tcW w:w="5013" w:type="dxa"/>
            <w:shd w:val="clear" w:color="auto" w:fill="auto"/>
          </w:tcPr>
          <w:p w14:paraId="10DB78DA" w14:textId="77777777" w:rsidR="00C253B3" w:rsidRDefault="00C253B3" w:rsidP="003611F3">
            <w:pPr>
              <w:rPr>
                <w:sz w:val="20"/>
                <w:szCs w:val="20"/>
              </w:rPr>
            </w:pPr>
            <w:r>
              <w:rPr>
                <w:sz w:val="20"/>
                <w:szCs w:val="20"/>
              </w:rPr>
              <w:t>Comment from the WIDA Peer Review notes: “</w:t>
            </w:r>
            <w:r w:rsidRPr="003270D5">
              <w:rPr>
                <w:sz w:val="20"/>
                <w:szCs w:val="20"/>
              </w:rPr>
              <w:t>Because decision rules vary by state, states will need to address how the scores are used and interpreted for their students.</w:t>
            </w:r>
            <w:r>
              <w:rPr>
                <w:sz w:val="20"/>
                <w:szCs w:val="20"/>
              </w:rPr>
              <w:t>”</w:t>
            </w:r>
          </w:p>
          <w:p w14:paraId="4EB7F83E" w14:textId="77777777" w:rsidR="00C253B3" w:rsidRDefault="00C253B3" w:rsidP="003611F3">
            <w:pPr>
              <w:rPr>
                <w:sz w:val="20"/>
                <w:szCs w:val="20"/>
              </w:rPr>
            </w:pPr>
          </w:p>
          <w:p w14:paraId="02BB5372" w14:textId="77777777" w:rsidR="00C253B3" w:rsidRPr="003270D5" w:rsidRDefault="00C253B3" w:rsidP="003611F3">
            <w:pPr>
              <w:rPr>
                <w:sz w:val="20"/>
                <w:szCs w:val="20"/>
              </w:rPr>
            </w:pPr>
            <w:r>
              <w:rPr>
                <w:sz w:val="20"/>
                <w:szCs w:val="20"/>
              </w:rPr>
              <w:t>Kentucky did not provide evidence indicating the intended interpretations and uses of assessment results.</w:t>
            </w:r>
          </w:p>
          <w:p w14:paraId="677CE59F" w14:textId="77777777" w:rsidR="00C253B3" w:rsidRPr="003270D5" w:rsidRDefault="00C253B3" w:rsidP="003611F3">
            <w:pPr>
              <w:pStyle w:val="Default"/>
              <w:rPr>
                <w:color w:val="auto"/>
                <w:sz w:val="20"/>
                <w:szCs w:val="20"/>
              </w:rPr>
            </w:pPr>
          </w:p>
        </w:tc>
      </w:tr>
      <w:tr w:rsidR="00C253B3" w:rsidRPr="003270D5" w14:paraId="1F8F9793" w14:textId="77777777" w:rsidTr="003611F3">
        <w:tc>
          <w:tcPr>
            <w:tcW w:w="13410" w:type="dxa"/>
            <w:gridSpan w:val="3"/>
            <w:shd w:val="clear" w:color="auto" w:fill="auto"/>
          </w:tcPr>
          <w:p w14:paraId="3F75A6DF" w14:textId="77777777" w:rsidR="00C253B3" w:rsidRPr="003270D5" w:rsidRDefault="00C253B3" w:rsidP="003611F3">
            <w:pPr>
              <w:pStyle w:val="Heading4"/>
              <w:rPr>
                <w:sz w:val="20"/>
                <w:szCs w:val="20"/>
              </w:rPr>
            </w:pPr>
            <w:r w:rsidRPr="003270D5">
              <w:rPr>
                <w:sz w:val="20"/>
                <w:szCs w:val="20"/>
              </w:rPr>
              <w:t>Section 2.1 Summary Statement</w:t>
            </w:r>
          </w:p>
        </w:tc>
      </w:tr>
      <w:tr w:rsidR="00C253B3" w:rsidRPr="003270D5" w14:paraId="3586C945" w14:textId="77777777" w:rsidTr="003611F3">
        <w:tc>
          <w:tcPr>
            <w:tcW w:w="13410" w:type="dxa"/>
            <w:gridSpan w:val="3"/>
            <w:shd w:val="clear" w:color="auto" w:fill="auto"/>
          </w:tcPr>
          <w:p w14:paraId="62B69EB8" w14:textId="77777777" w:rsidR="00C253B3" w:rsidRPr="003270D5" w:rsidRDefault="00C253B3" w:rsidP="003611F3">
            <w:pPr>
              <w:rPr>
                <w:sz w:val="20"/>
                <w:szCs w:val="20"/>
              </w:rPr>
            </w:pPr>
          </w:p>
          <w:p w14:paraId="12F3DB27" w14:textId="77777777" w:rsidR="00C253B3" w:rsidRPr="003270D5" w:rsidRDefault="00C253B3" w:rsidP="003611F3">
            <w:pPr>
              <w:rPr>
                <w:sz w:val="20"/>
                <w:szCs w:val="20"/>
              </w:rPr>
            </w:pPr>
            <w:r w:rsidRPr="003270D5">
              <w:rPr>
                <w:sz w:val="20"/>
                <w:szCs w:val="20"/>
              </w:rPr>
              <w:t>_x__ The following additional evidence is needed/provide brief rationale:</w:t>
            </w:r>
          </w:p>
          <w:p w14:paraId="302B26A2" w14:textId="77777777" w:rsidR="00C253B3" w:rsidRPr="003270D5" w:rsidRDefault="00C253B3" w:rsidP="00C253B3">
            <w:pPr>
              <w:numPr>
                <w:ilvl w:val="0"/>
                <w:numId w:val="7"/>
              </w:numPr>
              <w:ind w:left="720"/>
              <w:rPr>
                <w:sz w:val="20"/>
                <w:szCs w:val="20"/>
              </w:rPr>
            </w:pPr>
            <w:r w:rsidRPr="003270D5">
              <w:rPr>
                <w:sz w:val="20"/>
                <w:szCs w:val="20"/>
              </w:rPr>
              <w:t>See WIDA Peer Review Notes</w:t>
            </w:r>
          </w:p>
          <w:p w14:paraId="0275E8ED" w14:textId="77777777" w:rsidR="00C253B3" w:rsidRPr="003270D5" w:rsidRDefault="00C253B3" w:rsidP="00C253B3">
            <w:pPr>
              <w:numPr>
                <w:ilvl w:val="0"/>
                <w:numId w:val="7"/>
              </w:numPr>
              <w:ind w:left="720"/>
              <w:rPr>
                <w:sz w:val="20"/>
                <w:szCs w:val="20"/>
              </w:rPr>
            </w:pPr>
            <w:r>
              <w:rPr>
                <w:sz w:val="20"/>
                <w:szCs w:val="20"/>
              </w:rPr>
              <w:t>H</w:t>
            </w:r>
            <w:r w:rsidRPr="003270D5">
              <w:rPr>
                <w:sz w:val="20"/>
                <w:szCs w:val="20"/>
              </w:rPr>
              <w:t xml:space="preserve">ow the scores are used and interpreted for </w:t>
            </w:r>
            <w:r>
              <w:rPr>
                <w:sz w:val="20"/>
                <w:szCs w:val="20"/>
              </w:rPr>
              <w:t xml:space="preserve">Kentucky’s </w:t>
            </w:r>
            <w:r w:rsidRPr="003270D5">
              <w:rPr>
                <w:sz w:val="20"/>
                <w:szCs w:val="20"/>
              </w:rPr>
              <w:t>students.</w:t>
            </w:r>
          </w:p>
          <w:p w14:paraId="007577EF" w14:textId="77777777" w:rsidR="00C253B3" w:rsidRPr="003270D5" w:rsidRDefault="00C253B3" w:rsidP="003611F3">
            <w:pPr>
              <w:ind w:left="720"/>
              <w:rPr>
                <w:sz w:val="20"/>
                <w:szCs w:val="20"/>
              </w:rPr>
            </w:pPr>
          </w:p>
        </w:tc>
      </w:tr>
    </w:tbl>
    <w:p w14:paraId="0EE42472" w14:textId="77777777" w:rsidR="00C253B3" w:rsidRPr="003270D5" w:rsidRDefault="00C253B3" w:rsidP="00C253B3">
      <w:pPr>
        <w:rPr>
          <w:sz w:val="20"/>
          <w:szCs w:val="20"/>
        </w:rPr>
      </w:pPr>
    </w:p>
    <w:p w14:paraId="6156DB9D" w14:textId="77777777" w:rsidR="00C253B3" w:rsidRPr="003270D5" w:rsidRDefault="00C253B3" w:rsidP="00C253B3">
      <w:pPr>
        <w:pStyle w:val="Heading2"/>
        <w:rPr>
          <w:sz w:val="20"/>
          <w:szCs w:val="20"/>
        </w:rPr>
      </w:pPr>
      <w:r w:rsidRPr="003270D5">
        <w:rPr>
          <w:sz w:val="20"/>
          <w:szCs w:val="20"/>
        </w:rPr>
        <w:br w:type="page"/>
      </w:r>
      <w:r w:rsidRPr="003270D5">
        <w:rPr>
          <w:sz w:val="20"/>
          <w:szCs w:val="20"/>
        </w:rPr>
        <w:lastRenderedPageBreak/>
        <w:t>Critical Element 2.2 – Item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253B3" w:rsidRPr="003270D5" w14:paraId="08F01392"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5C340AB2" w14:textId="77777777" w:rsidR="00C253B3" w:rsidRPr="003270D5" w:rsidRDefault="00C253B3" w:rsidP="003611F3">
            <w:pPr>
              <w:spacing w:before="80"/>
              <w:rPr>
                <w:b/>
                <w:sz w:val="20"/>
                <w:szCs w:val="20"/>
              </w:rPr>
            </w:pPr>
            <w:r w:rsidRPr="003270D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38B47BF" w14:textId="77777777" w:rsidR="00C253B3" w:rsidRPr="003270D5" w:rsidRDefault="00C253B3" w:rsidP="003611F3">
            <w:pPr>
              <w:rPr>
                <w:b/>
                <w:sz w:val="20"/>
                <w:szCs w:val="20"/>
              </w:rPr>
            </w:pPr>
            <w:r w:rsidRPr="003270D5">
              <w:rPr>
                <w:b/>
                <w:sz w:val="20"/>
                <w:szCs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14C589C" w14:textId="77777777" w:rsidR="00C253B3" w:rsidRPr="003270D5" w:rsidRDefault="00C253B3" w:rsidP="003611F3">
            <w:pPr>
              <w:rPr>
                <w:b/>
                <w:sz w:val="20"/>
                <w:szCs w:val="20"/>
              </w:rPr>
            </w:pPr>
            <w:r w:rsidRPr="003270D5">
              <w:rPr>
                <w:b/>
                <w:sz w:val="20"/>
                <w:szCs w:val="20"/>
              </w:rPr>
              <w:t xml:space="preserve">Comments/Notes/Questions/Suggestions Regarding State Documentation or Evidence </w:t>
            </w:r>
          </w:p>
        </w:tc>
      </w:tr>
      <w:tr w:rsidR="00C253B3" w:rsidRPr="003270D5" w14:paraId="45E7673F" w14:textId="77777777" w:rsidTr="003611F3">
        <w:tc>
          <w:tcPr>
            <w:tcW w:w="3618" w:type="dxa"/>
            <w:shd w:val="clear" w:color="auto" w:fill="auto"/>
          </w:tcPr>
          <w:p w14:paraId="7D2B72AB" w14:textId="77777777" w:rsidR="00C253B3" w:rsidRPr="003270D5" w:rsidRDefault="00C253B3" w:rsidP="003611F3">
            <w:pPr>
              <w:rPr>
                <w:sz w:val="20"/>
                <w:szCs w:val="20"/>
              </w:rPr>
            </w:pPr>
            <w:r w:rsidRPr="003270D5">
              <w:rPr>
                <w:sz w:val="20"/>
                <w:szCs w:val="20"/>
              </w:rPr>
              <w:t>The State uses reasonable and technically sound procedures to develop and select items to:</w:t>
            </w:r>
          </w:p>
          <w:p w14:paraId="06DB17E4" w14:textId="77777777" w:rsidR="00C253B3" w:rsidRPr="003270D5" w:rsidRDefault="00C253B3" w:rsidP="00172DAF">
            <w:pPr>
              <w:numPr>
                <w:ilvl w:val="0"/>
                <w:numId w:val="46"/>
              </w:numPr>
              <w:ind w:left="450"/>
              <w:rPr>
                <w:sz w:val="20"/>
                <w:szCs w:val="20"/>
              </w:rPr>
            </w:pPr>
            <w:r w:rsidRPr="003270D5">
              <w:rPr>
                <w:sz w:val="20"/>
                <w:szCs w:val="20"/>
              </w:rPr>
              <w:t xml:space="preserve">Assess student English language proficiency based on the </w:t>
            </w:r>
            <w:r w:rsidRPr="003270D5">
              <w:rPr>
                <w:b/>
                <w:i/>
                <w:sz w:val="20"/>
                <w:szCs w:val="20"/>
              </w:rPr>
              <w:t>State’s ELP standards</w:t>
            </w:r>
            <w:r w:rsidRPr="003270D5">
              <w:rPr>
                <w:sz w:val="20"/>
                <w:szCs w:val="20"/>
              </w:rPr>
              <w:t xml:space="preserve"> in terms of content and language processes.</w:t>
            </w:r>
          </w:p>
          <w:p w14:paraId="1E302C6B" w14:textId="77777777" w:rsidR="00C253B3" w:rsidRPr="003270D5" w:rsidRDefault="00C253B3" w:rsidP="003611F3">
            <w:pPr>
              <w:ind w:left="450"/>
              <w:rPr>
                <w:sz w:val="20"/>
                <w:szCs w:val="20"/>
              </w:rPr>
            </w:pPr>
          </w:p>
        </w:tc>
        <w:tc>
          <w:tcPr>
            <w:tcW w:w="4779" w:type="dxa"/>
            <w:shd w:val="clear" w:color="auto" w:fill="auto"/>
          </w:tcPr>
          <w:p w14:paraId="3924CD41" w14:textId="77777777" w:rsidR="00C253B3" w:rsidRPr="003270D5" w:rsidRDefault="00C253B3" w:rsidP="003611F3">
            <w:pPr>
              <w:rPr>
                <w:sz w:val="20"/>
                <w:szCs w:val="20"/>
              </w:rPr>
            </w:pPr>
            <w:r w:rsidRPr="003270D5">
              <w:rPr>
                <w:sz w:val="20"/>
                <w:szCs w:val="20"/>
              </w:rPr>
              <w:t>Evidence for Critical Element 2.2 is submitted by the WIDA Consortium for Kentucky.</w:t>
            </w:r>
          </w:p>
        </w:tc>
        <w:tc>
          <w:tcPr>
            <w:tcW w:w="5013" w:type="dxa"/>
            <w:shd w:val="clear" w:color="auto" w:fill="auto"/>
          </w:tcPr>
          <w:p w14:paraId="53E2FBEC" w14:textId="77777777" w:rsidR="00C253B3" w:rsidRPr="003270D5" w:rsidRDefault="00C253B3" w:rsidP="003611F3">
            <w:pPr>
              <w:rPr>
                <w:sz w:val="20"/>
                <w:szCs w:val="20"/>
              </w:rPr>
            </w:pPr>
          </w:p>
        </w:tc>
      </w:tr>
      <w:tr w:rsidR="00C253B3" w:rsidRPr="003270D5" w14:paraId="5665564F" w14:textId="77777777" w:rsidTr="003611F3">
        <w:tc>
          <w:tcPr>
            <w:tcW w:w="13410" w:type="dxa"/>
            <w:gridSpan w:val="3"/>
            <w:shd w:val="clear" w:color="auto" w:fill="auto"/>
          </w:tcPr>
          <w:p w14:paraId="5970C5E9" w14:textId="77777777" w:rsidR="00C253B3" w:rsidRPr="003270D5" w:rsidRDefault="00C253B3" w:rsidP="003611F3">
            <w:pPr>
              <w:pStyle w:val="Heading4"/>
              <w:rPr>
                <w:sz w:val="20"/>
                <w:szCs w:val="20"/>
              </w:rPr>
            </w:pPr>
            <w:r w:rsidRPr="003270D5">
              <w:rPr>
                <w:sz w:val="20"/>
                <w:szCs w:val="20"/>
              </w:rPr>
              <w:t>Section 2.2 Summary Statement</w:t>
            </w:r>
          </w:p>
        </w:tc>
      </w:tr>
      <w:tr w:rsidR="00C253B3" w:rsidRPr="003270D5" w14:paraId="76A2E8A4" w14:textId="77777777" w:rsidTr="003611F3">
        <w:tc>
          <w:tcPr>
            <w:tcW w:w="13410" w:type="dxa"/>
            <w:gridSpan w:val="3"/>
            <w:shd w:val="clear" w:color="auto" w:fill="auto"/>
          </w:tcPr>
          <w:p w14:paraId="08ACE64D" w14:textId="77777777" w:rsidR="00C253B3" w:rsidRPr="003270D5" w:rsidRDefault="00C253B3" w:rsidP="003611F3">
            <w:pPr>
              <w:rPr>
                <w:sz w:val="20"/>
                <w:szCs w:val="20"/>
              </w:rPr>
            </w:pPr>
          </w:p>
          <w:p w14:paraId="6C0BC407" w14:textId="77777777" w:rsidR="00C253B3" w:rsidRPr="003270D5" w:rsidRDefault="00C253B3" w:rsidP="003611F3">
            <w:pPr>
              <w:rPr>
                <w:sz w:val="20"/>
                <w:szCs w:val="20"/>
              </w:rPr>
            </w:pPr>
            <w:r w:rsidRPr="003270D5">
              <w:rPr>
                <w:sz w:val="20"/>
                <w:szCs w:val="20"/>
              </w:rPr>
              <w:t>_x__ The following additional evidence is needed/provide brief rationale:</w:t>
            </w:r>
          </w:p>
          <w:p w14:paraId="1A6C3941" w14:textId="77777777" w:rsidR="00C253B3" w:rsidRPr="003270D5" w:rsidRDefault="00C253B3" w:rsidP="00C253B3">
            <w:pPr>
              <w:numPr>
                <w:ilvl w:val="0"/>
                <w:numId w:val="7"/>
              </w:numPr>
              <w:ind w:left="720"/>
              <w:rPr>
                <w:sz w:val="20"/>
                <w:szCs w:val="20"/>
              </w:rPr>
            </w:pPr>
            <w:r w:rsidRPr="003270D5">
              <w:rPr>
                <w:sz w:val="20"/>
                <w:szCs w:val="20"/>
              </w:rPr>
              <w:t>See WIDA Peer Review Notes</w:t>
            </w:r>
          </w:p>
          <w:p w14:paraId="44DD3E11" w14:textId="77777777" w:rsidR="00C253B3" w:rsidRPr="003270D5" w:rsidRDefault="00C253B3" w:rsidP="003611F3">
            <w:pPr>
              <w:ind w:left="720"/>
              <w:rPr>
                <w:sz w:val="20"/>
                <w:szCs w:val="20"/>
              </w:rPr>
            </w:pPr>
          </w:p>
        </w:tc>
      </w:tr>
    </w:tbl>
    <w:p w14:paraId="62C3CCF1" w14:textId="77777777" w:rsidR="00C253B3" w:rsidRPr="003270D5" w:rsidRDefault="00C253B3" w:rsidP="00C253B3">
      <w:pPr>
        <w:rPr>
          <w:b/>
          <w:sz w:val="20"/>
          <w:szCs w:val="20"/>
        </w:rPr>
      </w:pPr>
    </w:p>
    <w:p w14:paraId="0C9A3303" w14:textId="77777777" w:rsidR="00C253B3" w:rsidRPr="003270D5" w:rsidRDefault="00C253B3" w:rsidP="00C253B3">
      <w:pPr>
        <w:pStyle w:val="Heading2"/>
        <w:rPr>
          <w:sz w:val="20"/>
          <w:szCs w:val="20"/>
        </w:rPr>
      </w:pPr>
      <w:r w:rsidRPr="003270D5">
        <w:rPr>
          <w:sz w:val="20"/>
          <w:szCs w:val="20"/>
        </w:rPr>
        <w:br w:type="page"/>
      </w:r>
      <w:r w:rsidRPr="003270D5">
        <w:rPr>
          <w:sz w:val="20"/>
          <w:szCs w:val="20"/>
        </w:rPr>
        <w:lastRenderedPageBreak/>
        <w:t>Critical Element 2.3 –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253B3" w:rsidRPr="003270D5" w14:paraId="538E650E"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12A3BE6D" w14:textId="77777777" w:rsidR="00C253B3" w:rsidRPr="003270D5" w:rsidRDefault="00C253B3" w:rsidP="003611F3">
            <w:pPr>
              <w:spacing w:before="80"/>
              <w:rPr>
                <w:b/>
                <w:sz w:val="20"/>
                <w:szCs w:val="20"/>
              </w:rPr>
            </w:pPr>
            <w:r w:rsidRPr="003270D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ECD2840" w14:textId="77777777" w:rsidR="00C253B3" w:rsidRPr="003270D5" w:rsidRDefault="00C253B3" w:rsidP="003611F3">
            <w:pPr>
              <w:rPr>
                <w:b/>
                <w:sz w:val="20"/>
                <w:szCs w:val="20"/>
              </w:rPr>
            </w:pPr>
            <w:r w:rsidRPr="003270D5">
              <w:rPr>
                <w:b/>
                <w:sz w:val="20"/>
                <w:szCs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F8DF220" w14:textId="77777777" w:rsidR="00C253B3" w:rsidRPr="003270D5" w:rsidRDefault="00C253B3" w:rsidP="003611F3">
            <w:pPr>
              <w:rPr>
                <w:b/>
                <w:sz w:val="20"/>
                <w:szCs w:val="20"/>
              </w:rPr>
            </w:pPr>
            <w:r w:rsidRPr="003270D5">
              <w:rPr>
                <w:b/>
                <w:sz w:val="20"/>
                <w:szCs w:val="20"/>
              </w:rPr>
              <w:t xml:space="preserve">Comments/Notes/Questions/Suggestions Regarding State Documentation or Evidence </w:t>
            </w:r>
          </w:p>
        </w:tc>
      </w:tr>
      <w:tr w:rsidR="00C253B3" w:rsidRPr="003270D5" w14:paraId="1F1428AC" w14:textId="77777777" w:rsidTr="003611F3">
        <w:tc>
          <w:tcPr>
            <w:tcW w:w="3618" w:type="dxa"/>
            <w:shd w:val="clear" w:color="auto" w:fill="auto"/>
          </w:tcPr>
          <w:p w14:paraId="18C7A31A" w14:textId="77777777" w:rsidR="00C253B3" w:rsidRPr="00264EE4" w:rsidRDefault="00C253B3" w:rsidP="003611F3">
            <w:pPr>
              <w:spacing w:before="80"/>
              <w:rPr>
                <w:sz w:val="20"/>
                <w:szCs w:val="20"/>
              </w:rPr>
            </w:pPr>
            <w:r w:rsidRPr="003270D5">
              <w:rPr>
                <w:sz w:val="20"/>
                <w:szCs w:val="20"/>
              </w:rPr>
              <w:t xml:space="preserve">The State implements policies and procedures for standardized test administration; </w:t>
            </w:r>
            <w:r w:rsidRPr="00264EE4">
              <w:rPr>
                <w:sz w:val="20"/>
                <w:szCs w:val="20"/>
              </w:rPr>
              <w:t>specifically, the State:</w:t>
            </w:r>
          </w:p>
          <w:p w14:paraId="3DC8EE31" w14:textId="77777777" w:rsidR="00C253B3" w:rsidRPr="00264EE4" w:rsidRDefault="00C253B3" w:rsidP="00172DAF">
            <w:pPr>
              <w:numPr>
                <w:ilvl w:val="0"/>
                <w:numId w:val="36"/>
              </w:numPr>
              <w:rPr>
                <w:sz w:val="20"/>
                <w:szCs w:val="20"/>
              </w:rPr>
            </w:pPr>
            <w:r w:rsidRPr="00264EE4">
              <w:rPr>
                <w:sz w:val="20"/>
                <w:szCs w:val="20"/>
              </w:rPr>
              <w:t xml:space="preserve">Has established and communicates to educators clear, thorough and consistent standardized procedures for the administration of its assessments, including administration with accommodations;  </w:t>
            </w:r>
          </w:p>
          <w:p w14:paraId="6066AE28" w14:textId="77777777" w:rsidR="00C253B3" w:rsidRPr="00264EE4" w:rsidRDefault="00C253B3" w:rsidP="00172DAF">
            <w:pPr>
              <w:numPr>
                <w:ilvl w:val="0"/>
                <w:numId w:val="36"/>
              </w:numPr>
              <w:rPr>
                <w:sz w:val="20"/>
                <w:szCs w:val="20"/>
              </w:rPr>
            </w:pPr>
            <w:r w:rsidRPr="00264EE4">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5E3424FF" w14:textId="77777777" w:rsidR="00C253B3" w:rsidRPr="003270D5" w:rsidRDefault="00C253B3" w:rsidP="00172DAF">
            <w:pPr>
              <w:numPr>
                <w:ilvl w:val="0"/>
                <w:numId w:val="36"/>
              </w:numPr>
              <w:rPr>
                <w:sz w:val="20"/>
                <w:szCs w:val="20"/>
              </w:rPr>
            </w:pPr>
            <w:r w:rsidRPr="00264EE4">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w:t>
            </w:r>
            <w:r w:rsidRPr="003270D5">
              <w:rPr>
                <w:sz w:val="20"/>
                <w:szCs w:val="20"/>
              </w:rPr>
              <w:t xml:space="preserve"> test administration.</w:t>
            </w:r>
          </w:p>
        </w:tc>
        <w:tc>
          <w:tcPr>
            <w:tcW w:w="4779" w:type="dxa"/>
            <w:shd w:val="clear" w:color="auto" w:fill="auto"/>
          </w:tcPr>
          <w:p w14:paraId="117C3D21" w14:textId="77777777" w:rsidR="00C253B3" w:rsidRPr="003270D5" w:rsidRDefault="00C253B3" w:rsidP="003611F3">
            <w:pPr>
              <w:pStyle w:val="TableParagraph"/>
              <w:spacing w:before="72"/>
              <w:ind w:left="0" w:right="209"/>
              <w:rPr>
                <w:sz w:val="20"/>
                <w:szCs w:val="20"/>
              </w:rPr>
            </w:pPr>
            <w:r w:rsidRPr="003270D5">
              <w:rPr>
                <w:sz w:val="20"/>
                <w:szCs w:val="20"/>
              </w:rPr>
              <w:t xml:space="preserve">The State implements policies and procedures for standardized test administration; specifically, the State: Has established and communicates to educators clear, thorough and consistent standardized procedures for the administration of its assessments, including administration with accommodations; </w:t>
            </w:r>
          </w:p>
          <w:p w14:paraId="6641E371" w14:textId="77777777" w:rsidR="00C253B3" w:rsidRPr="003270D5" w:rsidRDefault="00C253B3" w:rsidP="003611F3">
            <w:pPr>
              <w:pStyle w:val="TableParagraph"/>
              <w:spacing w:line="249" w:lineRule="exact"/>
              <w:rPr>
                <w:b/>
                <w:sz w:val="20"/>
                <w:szCs w:val="20"/>
              </w:rPr>
            </w:pPr>
            <w:r w:rsidRPr="003270D5">
              <w:rPr>
                <w:b/>
                <w:sz w:val="20"/>
                <w:szCs w:val="20"/>
                <w:u w:val="thick"/>
              </w:rPr>
              <w:t>Regulations/Training Materials</w:t>
            </w:r>
          </w:p>
          <w:p w14:paraId="08BF58B2" w14:textId="77777777" w:rsidR="00C253B3" w:rsidRPr="003270D5" w:rsidRDefault="00C253B3" w:rsidP="003611F3">
            <w:pPr>
              <w:pStyle w:val="TableParagraph"/>
              <w:spacing w:line="250" w:lineRule="exact"/>
              <w:rPr>
                <w:i/>
                <w:sz w:val="20"/>
                <w:szCs w:val="20"/>
              </w:rPr>
            </w:pPr>
            <w:r w:rsidRPr="003270D5">
              <w:rPr>
                <w:i/>
                <w:sz w:val="20"/>
                <w:szCs w:val="20"/>
              </w:rPr>
              <w:t>Administration Code</w:t>
            </w:r>
          </w:p>
          <w:p w14:paraId="2FBA54B2" w14:textId="77777777" w:rsidR="00C253B3" w:rsidRPr="003270D5" w:rsidRDefault="00C253B3" w:rsidP="003611F3">
            <w:pPr>
              <w:pStyle w:val="TableParagraph"/>
              <w:spacing w:before="1"/>
              <w:rPr>
                <w:sz w:val="20"/>
                <w:szCs w:val="20"/>
              </w:rPr>
            </w:pPr>
            <w:r w:rsidRPr="003270D5">
              <w:rPr>
                <w:sz w:val="20"/>
                <w:szCs w:val="20"/>
              </w:rPr>
              <w:t>1_3-2 703 KAR 5:080 Administration Code</w:t>
            </w:r>
          </w:p>
          <w:p w14:paraId="1A4FF4B4" w14:textId="77777777" w:rsidR="00C253B3" w:rsidRPr="003270D5" w:rsidRDefault="00C253B3" w:rsidP="003611F3">
            <w:pPr>
              <w:pStyle w:val="TableParagraph"/>
              <w:ind w:right="517"/>
              <w:rPr>
                <w:sz w:val="20"/>
                <w:szCs w:val="20"/>
              </w:rPr>
            </w:pPr>
            <w:r w:rsidRPr="003270D5">
              <w:rPr>
                <w:sz w:val="20"/>
                <w:szCs w:val="20"/>
              </w:rPr>
              <w:t>2_3-1 KBE Summary Minutes February 2014 meeting (pp 12)</w:t>
            </w:r>
          </w:p>
          <w:p w14:paraId="086B4E2C" w14:textId="77777777" w:rsidR="00C253B3" w:rsidRPr="003270D5" w:rsidRDefault="00C253B3" w:rsidP="003611F3">
            <w:pPr>
              <w:pStyle w:val="TableParagraph"/>
              <w:rPr>
                <w:sz w:val="20"/>
                <w:szCs w:val="20"/>
              </w:rPr>
            </w:pPr>
            <w:r w:rsidRPr="003270D5">
              <w:rPr>
                <w:sz w:val="20"/>
                <w:szCs w:val="20"/>
              </w:rPr>
              <w:t>2_3-2 Administration Code 2017 PowerPoint</w:t>
            </w:r>
          </w:p>
          <w:p w14:paraId="17A2AAFB" w14:textId="77777777" w:rsidR="00C253B3" w:rsidRPr="003270D5" w:rsidRDefault="00C253B3" w:rsidP="003611F3">
            <w:pPr>
              <w:pStyle w:val="TableParagraph"/>
              <w:ind w:left="102" w:right="708"/>
              <w:rPr>
                <w:sz w:val="20"/>
                <w:szCs w:val="20"/>
              </w:rPr>
            </w:pPr>
            <w:r w:rsidRPr="003270D5">
              <w:rPr>
                <w:sz w:val="20"/>
                <w:szCs w:val="20"/>
              </w:rPr>
              <w:t>2_3-3 Administration Code Training Group Signature Sheet</w:t>
            </w:r>
          </w:p>
          <w:p w14:paraId="56860D1D" w14:textId="77777777" w:rsidR="00C253B3" w:rsidRPr="003270D5" w:rsidRDefault="00C253B3" w:rsidP="003611F3">
            <w:pPr>
              <w:pStyle w:val="TableParagraph"/>
              <w:ind w:left="102"/>
              <w:rPr>
                <w:sz w:val="20"/>
                <w:szCs w:val="20"/>
              </w:rPr>
            </w:pPr>
            <w:r w:rsidRPr="003270D5">
              <w:rPr>
                <w:sz w:val="20"/>
                <w:szCs w:val="20"/>
              </w:rPr>
              <w:t>2-3-3 A Jefferson Fall Signature Sheet (Example)</w:t>
            </w:r>
          </w:p>
          <w:p w14:paraId="6FB1F8A2" w14:textId="77777777" w:rsidR="00C253B3" w:rsidRPr="003270D5" w:rsidRDefault="00C253B3" w:rsidP="003611F3">
            <w:pPr>
              <w:pStyle w:val="TableParagraph"/>
              <w:spacing w:line="252" w:lineRule="exact"/>
              <w:ind w:left="102"/>
              <w:rPr>
                <w:i/>
                <w:sz w:val="20"/>
                <w:szCs w:val="20"/>
              </w:rPr>
            </w:pPr>
            <w:r w:rsidRPr="003270D5">
              <w:rPr>
                <w:i/>
                <w:sz w:val="20"/>
                <w:szCs w:val="20"/>
              </w:rPr>
              <w:t>Inclusion of Special Populations</w:t>
            </w:r>
          </w:p>
          <w:p w14:paraId="199C5CA9" w14:textId="77777777" w:rsidR="00C253B3" w:rsidRPr="003270D5" w:rsidRDefault="00C253B3" w:rsidP="003611F3">
            <w:pPr>
              <w:pStyle w:val="TableParagraph"/>
              <w:ind w:left="102" w:right="769"/>
              <w:rPr>
                <w:sz w:val="20"/>
                <w:szCs w:val="20"/>
              </w:rPr>
            </w:pPr>
            <w:r w:rsidRPr="003270D5">
              <w:rPr>
                <w:sz w:val="20"/>
                <w:szCs w:val="20"/>
              </w:rPr>
              <w:t>1_4-1 703 KAR 5:070 Inclusion of Special Populations</w:t>
            </w:r>
          </w:p>
          <w:p w14:paraId="1E9B71F9" w14:textId="77777777" w:rsidR="00C253B3" w:rsidRPr="003270D5" w:rsidRDefault="00C253B3" w:rsidP="003611F3">
            <w:pPr>
              <w:pStyle w:val="TableParagraph"/>
              <w:ind w:left="102" w:right="518"/>
              <w:rPr>
                <w:sz w:val="20"/>
                <w:szCs w:val="20"/>
              </w:rPr>
            </w:pPr>
            <w:r w:rsidRPr="003270D5">
              <w:rPr>
                <w:sz w:val="20"/>
                <w:szCs w:val="20"/>
              </w:rPr>
              <w:t>2_3-4 KBE Summary Minutes February 2014 meeting (pp.11)</w:t>
            </w:r>
          </w:p>
          <w:p w14:paraId="4C70283C" w14:textId="77777777" w:rsidR="00C253B3" w:rsidRPr="003270D5" w:rsidRDefault="00C253B3" w:rsidP="003611F3">
            <w:pPr>
              <w:pStyle w:val="TableParagraph"/>
              <w:ind w:left="102" w:right="641"/>
              <w:rPr>
                <w:sz w:val="20"/>
                <w:szCs w:val="20"/>
              </w:rPr>
            </w:pPr>
            <w:r w:rsidRPr="003270D5">
              <w:rPr>
                <w:sz w:val="20"/>
                <w:szCs w:val="20"/>
              </w:rPr>
              <w:t>2_3-5 Inclusion of Special Populations 2018 PowerPoint</w:t>
            </w:r>
          </w:p>
          <w:p w14:paraId="05C46A48" w14:textId="77777777" w:rsidR="00C253B3" w:rsidRPr="003270D5" w:rsidRDefault="00C253B3" w:rsidP="003611F3">
            <w:pPr>
              <w:pStyle w:val="TableParagraph"/>
              <w:ind w:left="102" w:right="323"/>
              <w:rPr>
                <w:sz w:val="20"/>
                <w:szCs w:val="20"/>
              </w:rPr>
            </w:pPr>
            <w:r w:rsidRPr="003270D5">
              <w:rPr>
                <w:sz w:val="20"/>
                <w:szCs w:val="20"/>
              </w:rPr>
              <w:t>2_3-6 Inclusion of Special Populations Training Group Signature Sheet</w:t>
            </w:r>
          </w:p>
          <w:p w14:paraId="5B2DEF85" w14:textId="77777777" w:rsidR="00C253B3" w:rsidRPr="003270D5" w:rsidRDefault="00C253B3" w:rsidP="003611F3">
            <w:pPr>
              <w:pStyle w:val="TableParagraph"/>
              <w:ind w:left="102" w:right="1020"/>
              <w:rPr>
                <w:sz w:val="20"/>
                <w:szCs w:val="20"/>
              </w:rPr>
            </w:pPr>
            <w:r w:rsidRPr="003270D5">
              <w:rPr>
                <w:sz w:val="20"/>
                <w:szCs w:val="20"/>
              </w:rPr>
              <w:t>2_3-6 A Fayette Winter Signature Sheet (Example)</w:t>
            </w:r>
          </w:p>
          <w:p w14:paraId="0C4AB755" w14:textId="77777777" w:rsidR="00C253B3" w:rsidRPr="003270D5" w:rsidRDefault="00C253B3" w:rsidP="003611F3">
            <w:pPr>
              <w:pStyle w:val="TableParagraph"/>
              <w:spacing w:before="6"/>
              <w:ind w:left="0"/>
              <w:rPr>
                <w:sz w:val="20"/>
                <w:szCs w:val="20"/>
              </w:rPr>
            </w:pPr>
          </w:p>
          <w:p w14:paraId="2967EE94" w14:textId="77777777" w:rsidR="00C253B3" w:rsidRPr="003270D5" w:rsidRDefault="00C253B3" w:rsidP="003611F3">
            <w:pPr>
              <w:pStyle w:val="TableParagraph"/>
              <w:spacing w:line="251" w:lineRule="exact"/>
              <w:rPr>
                <w:b/>
                <w:sz w:val="20"/>
                <w:szCs w:val="20"/>
              </w:rPr>
            </w:pPr>
            <w:r w:rsidRPr="003270D5">
              <w:rPr>
                <w:b/>
                <w:sz w:val="20"/>
                <w:szCs w:val="20"/>
                <w:u w:val="thick"/>
              </w:rPr>
              <w:t>Recorded Training</w:t>
            </w:r>
          </w:p>
          <w:p w14:paraId="13386E2C" w14:textId="77777777" w:rsidR="00C253B3" w:rsidRDefault="00C253B3" w:rsidP="003611F3">
            <w:pPr>
              <w:pStyle w:val="TableParagraph"/>
              <w:ind w:left="86" w:right="773"/>
              <w:rPr>
                <w:sz w:val="20"/>
                <w:szCs w:val="20"/>
              </w:rPr>
            </w:pPr>
            <w:r w:rsidRPr="003270D5">
              <w:rPr>
                <w:sz w:val="20"/>
                <w:szCs w:val="20"/>
              </w:rPr>
              <w:t>2_3-7 Administration Code for Kentucky’s Educational Assessment Program</w:t>
            </w:r>
          </w:p>
          <w:p w14:paraId="76E74F9E" w14:textId="77777777" w:rsidR="00C253B3" w:rsidRPr="003270D5" w:rsidRDefault="00C253B3" w:rsidP="003611F3">
            <w:pPr>
              <w:pStyle w:val="TableParagraph"/>
              <w:ind w:left="86" w:right="773"/>
              <w:rPr>
                <w:sz w:val="20"/>
                <w:szCs w:val="20"/>
              </w:rPr>
            </w:pPr>
            <w:r w:rsidRPr="003270D5">
              <w:rPr>
                <w:sz w:val="20"/>
                <w:szCs w:val="20"/>
              </w:rPr>
              <w:t xml:space="preserve">2_3-8 </w:t>
            </w:r>
            <w:hyperlink r:id="rId35">
              <w:r w:rsidRPr="003270D5">
                <w:rPr>
                  <w:sz w:val="20"/>
                  <w:szCs w:val="20"/>
                </w:rPr>
                <w:t>Inclusions of Special Populations Training</w:t>
              </w:r>
            </w:hyperlink>
          </w:p>
          <w:p w14:paraId="22E66519" w14:textId="77777777" w:rsidR="00C253B3" w:rsidRPr="003270D5" w:rsidRDefault="00C253B3" w:rsidP="00172DAF">
            <w:pPr>
              <w:pStyle w:val="TableParagraph"/>
              <w:numPr>
                <w:ilvl w:val="0"/>
                <w:numId w:val="108"/>
              </w:numPr>
              <w:tabs>
                <w:tab w:val="left" w:pos="463"/>
                <w:tab w:val="left" w:pos="464"/>
              </w:tabs>
              <w:ind w:right="105" w:hanging="360"/>
              <w:rPr>
                <w:sz w:val="20"/>
                <w:szCs w:val="20"/>
              </w:rPr>
            </w:pPr>
            <w:r w:rsidRPr="003270D5">
              <w:rPr>
                <w:sz w:val="20"/>
                <w:szCs w:val="20"/>
              </w:rPr>
              <w:t xml:space="preserve">Has established procedures to ensure that general and special education teachers, paraprofessionals, teachers of ELs, specialized instructional support </w:t>
            </w:r>
            <w:r w:rsidRPr="003270D5">
              <w:rPr>
                <w:sz w:val="20"/>
                <w:szCs w:val="20"/>
              </w:rPr>
              <w:lastRenderedPageBreak/>
              <w:t>personnel, and other appropriate staff receive necessary training to administer assessments and know how to administer assessments, including, as necessary, alternate assessments, and know how to make use of appropriate accommodations during assessments for all students with</w:t>
            </w:r>
            <w:r w:rsidRPr="003270D5">
              <w:rPr>
                <w:spacing w:val="-6"/>
                <w:sz w:val="20"/>
                <w:szCs w:val="20"/>
              </w:rPr>
              <w:t xml:space="preserve"> </w:t>
            </w:r>
            <w:r w:rsidRPr="003270D5">
              <w:rPr>
                <w:sz w:val="20"/>
                <w:szCs w:val="20"/>
              </w:rPr>
              <w:t>disabilities;</w:t>
            </w:r>
          </w:p>
          <w:p w14:paraId="7BC13DEE" w14:textId="77777777" w:rsidR="00C253B3" w:rsidRPr="003270D5" w:rsidRDefault="00C253B3" w:rsidP="003611F3">
            <w:pPr>
              <w:pStyle w:val="TableParagraph"/>
              <w:spacing w:before="5"/>
              <w:ind w:left="0"/>
              <w:rPr>
                <w:sz w:val="20"/>
                <w:szCs w:val="20"/>
              </w:rPr>
            </w:pPr>
          </w:p>
          <w:p w14:paraId="3F71C919" w14:textId="77777777" w:rsidR="00C253B3" w:rsidRPr="003270D5" w:rsidRDefault="00C253B3" w:rsidP="003611F3">
            <w:pPr>
              <w:pStyle w:val="TableParagraph"/>
              <w:spacing w:before="1"/>
              <w:ind w:right="156"/>
              <w:rPr>
                <w:b/>
                <w:sz w:val="20"/>
                <w:szCs w:val="20"/>
              </w:rPr>
            </w:pPr>
            <w:r w:rsidRPr="003270D5">
              <w:rPr>
                <w:b/>
                <w:sz w:val="20"/>
                <w:szCs w:val="20"/>
                <w:u w:val="thick"/>
              </w:rPr>
              <w:t>ACCESS for ELLs and Alternate ACCESS for ELLs 2018-19 Trainings</w:t>
            </w:r>
          </w:p>
          <w:p w14:paraId="0B3CA4D1" w14:textId="77777777" w:rsidR="00C253B3" w:rsidRPr="003270D5" w:rsidRDefault="00C253B3" w:rsidP="003611F3">
            <w:pPr>
              <w:pStyle w:val="TableParagraph"/>
              <w:spacing w:line="247" w:lineRule="exact"/>
              <w:rPr>
                <w:sz w:val="20"/>
                <w:szCs w:val="20"/>
              </w:rPr>
            </w:pPr>
            <w:r w:rsidRPr="003270D5">
              <w:rPr>
                <w:sz w:val="20"/>
                <w:szCs w:val="20"/>
              </w:rPr>
              <w:t>2_3-9 Overview</w:t>
            </w:r>
          </w:p>
          <w:p w14:paraId="308BAC82" w14:textId="77777777" w:rsidR="00C253B3" w:rsidRPr="003270D5" w:rsidRDefault="00C253B3" w:rsidP="003611F3">
            <w:pPr>
              <w:pStyle w:val="TableParagraph"/>
              <w:ind w:right="171"/>
              <w:rPr>
                <w:sz w:val="20"/>
                <w:szCs w:val="20"/>
              </w:rPr>
            </w:pPr>
            <w:r w:rsidRPr="003270D5">
              <w:rPr>
                <w:sz w:val="20"/>
                <w:szCs w:val="20"/>
              </w:rPr>
              <w:t>2_3-10 User Accounts 2_3-11 Materials Ordering 2_3-12 Test Setup</w:t>
            </w:r>
          </w:p>
          <w:p w14:paraId="7965D51C" w14:textId="77777777" w:rsidR="00C253B3" w:rsidRDefault="00C253B3" w:rsidP="003611F3">
            <w:pPr>
              <w:pStyle w:val="TableParagraph"/>
              <w:spacing w:before="2" w:line="252" w:lineRule="exact"/>
              <w:rPr>
                <w:sz w:val="20"/>
                <w:szCs w:val="20"/>
              </w:rPr>
            </w:pPr>
            <w:r w:rsidRPr="003270D5">
              <w:rPr>
                <w:sz w:val="20"/>
                <w:szCs w:val="20"/>
              </w:rPr>
              <w:t>2_3-13 Writing Tier Placement</w:t>
            </w:r>
          </w:p>
          <w:p w14:paraId="52AD83DD" w14:textId="77777777" w:rsidR="00C253B3" w:rsidRPr="003270D5" w:rsidRDefault="00C253B3" w:rsidP="003611F3">
            <w:pPr>
              <w:pStyle w:val="TableParagraph"/>
              <w:spacing w:before="2" w:line="252" w:lineRule="exact"/>
              <w:rPr>
                <w:sz w:val="20"/>
                <w:szCs w:val="20"/>
              </w:rPr>
            </w:pPr>
            <w:r w:rsidRPr="003270D5">
              <w:rPr>
                <w:sz w:val="20"/>
                <w:szCs w:val="20"/>
              </w:rPr>
              <w:t>2_3-14 Roster Training in Student Data Review and Roster Application</w:t>
            </w:r>
          </w:p>
          <w:p w14:paraId="65A89651" w14:textId="77777777" w:rsidR="00C253B3" w:rsidRPr="003270D5" w:rsidRDefault="00C253B3" w:rsidP="003611F3">
            <w:pPr>
              <w:pStyle w:val="TableParagraph"/>
              <w:spacing w:before="72"/>
              <w:ind w:left="0" w:right="209"/>
              <w:jc w:val="both"/>
              <w:rPr>
                <w:sz w:val="20"/>
                <w:szCs w:val="20"/>
              </w:rPr>
            </w:pPr>
          </w:p>
          <w:p w14:paraId="0F9B83E3" w14:textId="77777777" w:rsidR="00C253B3" w:rsidRPr="003270D5" w:rsidRDefault="00C253B3" w:rsidP="003611F3">
            <w:pPr>
              <w:pStyle w:val="TableParagraph"/>
              <w:spacing w:line="249" w:lineRule="exact"/>
              <w:rPr>
                <w:b/>
                <w:sz w:val="20"/>
                <w:szCs w:val="20"/>
              </w:rPr>
            </w:pPr>
            <w:r w:rsidRPr="003270D5">
              <w:rPr>
                <w:b/>
                <w:sz w:val="20"/>
                <w:szCs w:val="20"/>
                <w:u w:val="thick"/>
              </w:rPr>
              <w:t>Test Administrator’s Manual</w:t>
            </w:r>
          </w:p>
          <w:p w14:paraId="5C1F4280" w14:textId="77777777" w:rsidR="00C253B3" w:rsidRPr="003270D5" w:rsidRDefault="00C253B3" w:rsidP="003611F3">
            <w:pPr>
              <w:pStyle w:val="TableParagraph"/>
              <w:ind w:left="102" w:right="305"/>
              <w:rPr>
                <w:sz w:val="20"/>
                <w:szCs w:val="20"/>
              </w:rPr>
            </w:pPr>
            <w:r w:rsidRPr="003270D5">
              <w:rPr>
                <w:sz w:val="20"/>
                <w:szCs w:val="20"/>
              </w:rPr>
              <w:t>2_3-15 2018-2019 Test Administration Manual- ACCESS for ELLs 2.0, Kindergarten ACCESS for ELLs and Alternate ACCESS for ELLs</w:t>
            </w:r>
          </w:p>
          <w:p w14:paraId="36471AB1" w14:textId="77777777" w:rsidR="00C253B3" w:rsidRPr="003270D5" w:rsidRDefault="00C253B3" w:rsidP="003611F3">
            <w:pPr>
              <w:pStyle w:val="TableParagraph"/>
              <w:spacing w:before="9"/>
              <w:ind w:left="0"/>
              <w:rPr>
                <w:sz w:val="20"/>
                <w:szCs w:val="20"/>
              </w:rPr>
            </w:pPr>
          </w:p>
          <w:p w14:paraId="60D7CB3F" w14:textId="77777777" w:rsidR="00C253B3" w:rsidRPr="003270D5" w:rsidRDefault="00C253B3" w:rsidP="003611F3">
            <w:pPr>
              <w:pStyle w:val="TableParagraph"/>
              <w:spacing w:line="250" w:lineRule="exact"/>
              <w:rPr>
                <w:b/>
                <w:sz w:val="20"/>
                <w:szCs w:val="20"/>
              </w:rPr>
            </w:pPr>
            <w:r w:rsidRPr="003270D5">
              <w:rPr>
                <w:b/>
                <w:sz w:val="20"/>
                <w:szCs w:val="20"/>
                <w:u w:val="thick"/>
              </w:rPr>
              <w:t>Monday DAC E-mails</w:t>
            </w:r>
          </w:p>
          <w:p w14:paraId="519D0CA6" w14:textId="77777777" w:rsidR="00C253B3" w:rsidRPr="003270D5" w:rsidRDefault="00C253B3" w:rsidP="003611F3">
            <w:pPr>
              <w:pStyle w:val="TableParagraph"/>
              <w:ind w:left="102" w:right="437"/>
              <w:rPr>
                <w:sz w:val="20"/>
                <w:szCs w:val="20"/>
              </w:rPr>
            </w:pPr>
            <w:r w:rsidRPr="003270D5">
              <w:rPr>
                <w:sz w:val="20"/>
                <w:szCs w:val="20"/>
              </w:rPr>
              <w:t xml:space="preserve">2_3-16 Monday DAC E-mail- July 2, 2018 </w:t>
            </w:r>
          </w:p>
          <w:p w14:paraId="10FB1134" w14:textId="77777777" w:rsidR="00C253B3" w:rsidRPr="003270D5" w:rsidRDefault="00C253B3" w:rsidP="003611F3">
            <w:pPr>
              <w:pStyle w:val="TableParagraph"/>
              <w:ind w:left="102" w:right="437"/>
              <w:rPr>
                <w:sz w:val="20"/>
                <w:szCs w:val="20"/>
              </w:rPr>
            </w:pPr>
            <w:r w:rsidRPr="003270D5">
              <w:rPr>
                <w:sz w:val="20"/>
                <w:szCs w:val="20"/>
              </w:rPr>
              <w:t xml:space="preserve">2_3-17 Special DAC E-mail- July 25, 2018 </w:t>
            </w:r>
          </w:p>
          <w:p w14:paraId="0ACFA3A7" w14:textId="77777777" w:rsidR="00C253B3" w:rsidRPr="003270D5" w:rsidRDefault="00C253B3" w:rsidP="003611F3">
            <w:pPr>
              <w:pStyle w:val="TableParagraph"/>
              <w:ind w:left="102" w:right="437"/>
              <w:rPr>
                <w:sz w:val="20"/>
                <w:szCs w:val="20"/>
              </w:rPr>
            </w:pPr>
            <w:r w:rsidRPr="003270D5">
              <w:rPr>
                <w:sz w:val="20"/>
                <w:szCs w:val="20"/>
              </w:rPr>
              <w:t xml:space="preserve">2_3-18 Monday DAC E-mail- July 30, 2018 </w:t>
            </w:r>
          </w:p>
          <w:p w14:paraId="5AC5F424" w14:textId="77777777" w:rsidR="00C253B3" w:rsidRPr="003270D5" w:rsidRDefault="00C253B3" w:rsidP="003611F3">
            <w:pPr>
              <w:pStyle w:val="TableParagraph"/>
              <w:ind w:left="102" w:right="437"/>
              <w:rPr>
                <w:sz w:val="20"/>
                <w:szCs w:val="20"/>
              </w:rPr>
            </w:pPr>
            <w:r w:rsidRPr="003270D5">
              <w:rPr>
                <w:sz w:val="20"/>
                <w:szCs w:val="20"/>
              </w:rPr>
              <w:t>2_3-19 Monday DAC E-mail- August 8, 2018 2_3-20 Monday DAC E-mail- October 1, 2018</w:t>
            </w:r>
          </w:p>
          <w:p w14:paraId="7733E4F0" w14:textId="77777777" w:rsidR="00C253B3" w:rsidRPr="003270D5" w:rsidRDefault="00C253B3" w:rsidP="003611F3">
            <w:pPr>
              <w:pStyle w:val="TableParagraph"/>
              <w:spacing w:before="2"/>
              <w:ind w:left="102" w:right="232"/>
              <w:rPr>
                <w:sz w:val="20"/>
                <w:szCs w:val="20"/>
              </w:rPr>
            </w:pPr>
            <w:r w:rsidRPr="003270D5">
              <w:rPr>
                <w:sz w:val="20"/>
                <w:szCs w:val="20"/>
              </w:rPr>
              <w:t>2_3-21 Monday DAC E-mail- October 15, 2018 2_3-22 Special Monday DAC E-mail- November 13, 2018</w:t>
            </w:r>
          </w:p>
          <w:p w14:paraId="1CE2BF8E" w14:textId="77777777" w:rsidR="00C253B3" w:rsidRPr="003270D5" w:rsidRDefault="00C253B3" w:rsidP="003611F3">
            <w:pPr>
              <w:pStyle w:val="TableParagraph"/>
              <w:spacing w:line="252" w:lineRule="exact"/>
              <w:ind w:left="102"/>
              <w:rPr>
                <w:sz w:val="20"/>
                <w:szCs w:val="20"/>
              </w:rPr>
            </w:pPr>
            <w:r w:rsidRPr="003270D5">
              <w:rPr>
                <w:sz w:val="20"/>
                <w:szCs w:val="20"/>
              </w:rPr>
              <w:t>2_3-23 Monday DAC E-mail- December 3, 2018</w:t>
            </w:r>
          </w:p>
          <w:p w14:paraId="41DB6182" w14:textId="77777777" w:rsidR="00C253B3" w:rsidRPr="003270D5" w:rsidRDefault="00C253B3" w:rsidP="003611F3">
            <w:pPr>
              <w:pStyle w:val="TableParagraph"/>
              <w:spacing w:before="5"/>
              <w:ind w:left="0"/>
              <w:rPr>
                <w:sz w:val="20"/>
                <w:szCs w:val="20"/>
              </w:rPr>
            </w:pPr>
          </w:p>
          <w:p w14:paraId="1838978A" w14:textId="77777777" w:rsidR="00C253B3" w:rsidRPr="003270D5" w:rsidRDefault="00C253B3" w:rsidP="003611F3">
            <w:pPr>
              <w:pStyle w:val="TableParagraph"/>
              <w:spacing w:line="251" w:lineRule="exact"/>
              <w:rPr>
                <w:b/>
                <w:sz w:val="20"/>
                <w:szCs w:val="20"/>
              </w:rPr>
            </w:pPr>
            <w:r w:rsidRPr="003270D5">
              <w:rPr>
                <w:b/>
                <w:sz w:val="20"/>
                <w:szCs w:val="20"/>
                <w:u w:val="thick"/>
              </w:rPr>
              <w:t>DAC Monthly Webcasts</w:t>
            </w:r>
          </w:p>
          <w:p w14:paraId="4E1A3E68" w14:textId="77777777" w:rsidR="00C253B3" w:rsidRPr="003270D5" w:rsidRDefault="00C253B3" w:rsidP="003611F3">
            <w:pPr>
              <w:pStyle w:val="TableParagraph"/>
              <w:ind w:right="713"/>
              <w:rPr>
                <w:sz w:val="20"/>
                <w:szCs w:val="20"/>
              </w:rPr>
            </w:pPr>
            <w:r w:rsidRPr="003270D5">
              <w:rPr>
                <w:sz w:val="20"/>
                <w:szCs w:val="20"/>
              </w:rPr>
              <w:t>2_3-24 DAC Monthly Webcasts- July 2018 PowerPoint and Video</w:t>
            </w:r>
          </w:p>
          <w:p w14:paraId="5FD8FB3D" w14:textId="77777777" w:rsidR="00C253B3" w:rsidRPr="003270D5" w:rsidRDefault="00C253B3" w:rsidP="003611F3">
            <w:pPr>
              <w:pStyle w:val="TableParagraph"/>
              <w:spacing w:before="3"/>
              <w:ind w:right="176"/>
              <w:rPr>
                <w:sz w:val="20"/>
                <w:szCs w:val="20"/>
              </w:rPr>
            </w:pPr>
            <w:r w:rsidRPr="003270D5">
              <w:rPr>
                <w:sz w:val="20"/>
                <w:szCs w:val="20"/>
              </w:rPr>
              <w:t xml:space="preserve">2_3-25 DAC Monthly Webcasts- December 2018 </w:t>
            </w:r>
            <w:r w:rsidRPr="003270D5">
              <w:rPr>
                <w:sz w:val="20"/>
                <w:szCs w:val="20"/>
              </w:rPr>
              <w:lastRenderedPageBreak/>
              <w:t>PowerPoint and Video</w:t>
            </w:r>
          </w:p>
          <w:p w14:paraId="222B3CBC" w14:textId="77777777" w:rsidR="00C253B3" w:rsidRPr="003270D5" w:rsidRDefault="00C253B3" w:rsidP="003611F3">
            <w:pPr>
              <w:pStyle w:val="TableParagraph"/>
              <w:ind w:right="646"/>
              <w:rPr>
                <w:sz w:val="20"/>
                <w:szCs w:val="20"/>
              </w:rPr>
            </w:pPr>
            <w:r w:rsidRPr="003270D5">
              <w:rPr>
                <w:sz w:val="20"/>
                <w:szCs w:val="20"/>
              </w:rPr>
              <w:t>2_3-26 DAC Monthly Webcast-March 2019 PowerPoint</w:t>
            </w:r>
          </w:p>
          <w:p w14:paraId="6FC5CF83" w14:textId="77777777" w:rsidR="00C253B3" w:rsidRPr="003270D5" w:rsidRDefault="00C253B3" w:rsidP="003611F3">
            <w:pPr>
              <w:pStyle w:val="TableParagraph"/>
              <w:spacing w:before="6"/>
              <w:ind w:left="0"/>
              <w:rPr>
                <w:sz w:val="20"/>
                <w:szCs w:val="20"/>
              </w:rPr>
            </w:pPr>
          </w:p>
          <w:p w14:paraId="12B6BEEB" w14:textId="77777777" w:rsidR="00C253B3" w:rsidRPr="003270D5" w:rsidRDefault="00C253B3" w:rsidP="003611F3">
            <w:pPr>
              <w:pStyle w:val="TableParagraph"/>
              <w:spacing w:before="1"/>
              <w:ind w:right="945"/>
              <w:rPr>
                <w:b/>
                <w:sz w:val="20"/>
                <w:szCs w:val="20"/>
              </w:rPr>
            </w:pPr>
            <w:r w:rsidRPr="003270D5">
              <w:rPr>
                <w:b/>
                <w:sz w:val="20"/>
                <w:szCs w:val="20"/>
                <w:u w:val="thick"/>
              </w:rPr>
              <w:t>Data Recognition Corporation (DRC): Kentucky E-mails</w:t>
            </w:r>
          </w:p>
          <w:p w14:paraId="07C6E743" w14:textId="77777777" w:rsidR="00C253B3" w:rsidRPr="003270D5" w:rsidRDefault="00C253B3" w:rsidP="003611F3">
            <w:pPr>
              <w:pStyle w:val="TableParagraph"/>
              <w:spacing w:line="247" w:lineRule="exact"/>
              <w:rPr>
                <w:sz w:val="20"/>
                <w:szCs w:val="20"/>
              </w:rPr>
            </w:pPr>
            <w:r w:rsidRPr="003270D5">
              <w:rPr>
                <w:sz w:val="20"/>
                <w:szCs w:val="20"/>
              </w:rPr>
              <w:t>2_3-27 Email 1 – WIDA AMS</w:t>
            </w:r>
          </w:p>
          <w:p w14:paraId="74A2970E" w14:textId="77777777" w:rsidR="00C253B3" w:rsidRPr="003270D5" w:rsidRDefault="00C253B3" w:rsidP="003611F3">
            <w:pPr>
              <w:pStyle w:val="TableParagraph"/>
              <w:spacing w:before="1" w:line="252" w:lineRule="exact"/>
              <w:rPr>
                <w:sz w:val="20"/>
                <w:szCs w:val="20"/>
              </w:rPr>
            </w:pPr>
            <w:r w:rsidRPr="003270D5">
              <w:rPr>
                <w:sz w:val="20"/>
                <w:szCs w:val="20"/>
              </w:rPr>
              <w:t>2_3-28 Email 2 – Technology Resources</w:t>
            </w:r>
          </w:p>
          <w:p w14:paraId="1C89EA40" w14:textId="77777777" w:rsidR="00C253B3" w:rsidRPr="003270D5" w:rsidRDefault="00C253B3" w:rsidP="003611F3">
            <w:pPr>
              <w:pStyle w:val="TableParagraph"/>
              <w:ind w:left="102" w:right="423"/>
              <w:rPr>
                <w:sz w:val="20"/>
                <w:szCs w:val="20"/>
              </w:rPr>
            </w:pPr>
            <w:r w:rsidRPr="003270D5">
              <w:rPr>
                <w:sz w:val="20"/>
                <w:szCs w:val="20"/>
              </w:rPr>
              <w:t xml:space="preserve">2_3-29 Email 3 – Materials Ordering Opening 2_3-30 Email 4- Materials Ordering Closing </w:t>
            </w:r>
          </w:p>
          <w:p w14:paraId="71EC5DF5" w14:textId="77777777" w:rsidR="00C253B3" w:rsidRDefault="00C253B3" w:rsidP="003611F3">
            <w:pPr>
              <w:pStyle w:val="TableParagraph"/>
              <w:ind w:left="102" w:right="423"/>
              <w:rPr>
                <w:sz w:val="20"/>
                <w:szCs w:val="20"/>
              </w:rPr>
            </w:pPr>
            <w:r w:rsidRPr="003270D5">
              <w:rPr>
                <w:sz w:val="20"/>
                <w:szCs w:val="20"/>
              </w:rPr>
              <w:t>2_3-31 Email 6 –Sent to SEA only, no districts 2_3-32 Email 8 – Test Setup Opening</w:t>
            </w:r>
            <w:r>
              <w:rPr>
                <w:sz w:val="20"/>
                <w:szCs w:val="20"/>
              </w:rPr>
              <w:t xml:space="preserve"> </w:t>
            </w:r>
          </w:p>
          <w:p w14:paraId="13DD6F80" w14:textId="77777777" w:rsidR="00C253B3" w:rsidRDefault="00C253B3" w:rsidP="003611F3">
            <w:pPr>
              <w:pStyle w:val="TableParagraph"/>
              <w:ind w:left="102" w:right="423"/>
              <w:rPr>
                <w:sz w:val="20"/>
                <w:szCs w:val="20"/>
              </w:rPr>
            </w:pPr>
            <w:r w:rsidRPr="003270D5">
              <w:rPr>
                <w:sz w:val="20"/>
                <w:szCs w:val="20"/>
              </w:rPr>
              <w:t>2_3-33 Email 9 – Materials Arrive</w:t>
            </w:r>
          </w:p>
          <w:p w14:paraId="310B3FC4" w14:textId="77777777" w:rsidR="00C253B3" w:rsidRDefault="00C253B3" w:rsidP="003611F3">
            <w:pPr>
              <w:pStyle w:val="TableParagraph"/>
              <w:ind w:left="102" w:right="423"/>
              <w:rPr>
                <w:sz w:val="20"/>
                <w:szCs w:val="20"/>
              </w:rPr>
            </w:pPr>
            <w:r w:rsidRPr="003270D5">
              <w:rPr>
                <w:sz w:val="20"/>
                <w:szCs w:val="20"/>
              </w:rPr>
              <w:t>2_3-34 Email 10 – Additional Materials Ordering Opening</w:t>
            </w:r>
          </w:p>
          <w:p w14:paraId="179A19DF" w14:textId="77777777" w:rsidR="00C253B3" w:rsidRDefault="00C253B3" w:rsidP="003611F3">
            <w:pPr>
              <w:pStyle w:val="TableParagraph"/>
              <w:ind w:left="102" w:right="423"/>
              <w:rPr>
                <w:sz w:val="20"/>
                <w:szCs w:val="20"/>
              </w:rPr>
            </w:pPr>
            <w:r w:rsidRPr="003270D5">
              <w:rPr>
                <w:sz w:val="20"/>
                <w:szCs w:val="20"/>
              </w:rPr>
              <w:t>2_3-35 Email 11 – Additional Materials Ordering Closing</w:t>
            </w:r>
          </w:p>
          <w:p w14:paraId="0DDF476C" w14:textId="77777777" w:rsidR="00C253B3" w:rsidRDefault="00C253B3" w:rsidP="003611F3">
            <w:pPr>
              <w:pStyle w:val="TableParagraph"/>
              <w:ind w:left="102" w:right="423"/>
              <w:rPr>
                <w:sz w:val="20"/>
                <w:szCs w:val="20"/>
              </w:rPr>
            </w:pPr>
            <w:r w:rsidRPr="003270D5">
              <w:rPr>
                <w:sz w:val="20"/>
                <w:szCs w:val="20"/>
              </w:rPr>
              <w:t xml:space="preserve">2_3-36 Email 12 – Test Window Opening </w:t>
            </w:r>
          </w:p>
          <w:p w14:paraId="49C3B1AE" w14:textId="77777777" w:rsidR="00C253B3" w:rsidRPr="003270D5" w:rsidRDefault="00C253B3" w:rsidP="003611F3">
            <w:pPr>
              <w:pStyle w:val="TableParagraph"/>
              <w:ind w:left="102" w:right="423"/>
              <w:rPr>
                <w:sz w:val="20"/>
                <w:szCs w:val="20"/>
              </w:rPr>
            </w:pPr>
            <w:r w:rsidRPr="003270D5">
              <w:rPr>
                <w:sz w:val="20"/>
                <w:szCs w:val="20"/>
              </w:rPr>
              <w:t>2_3-37 Email 13 – Test Window Closing</w:t>
            </w:r>
          </w:p>
        </w:tc>
        <w:tc>
          <w:tcPr>
            <w:tcW w:w="5013" w:type="dxa"/>
            <w:shd w:val="clear" w:color="auto" w:fill="auto"/>
          </w:tcPr>
          <w:p w14:paraId="738449EF" w14:textId="77777777" w:rsidR="00C253B3" w:rsidRPr="003270D5" w:rsidRDefault="00C253B3" w:rsidP="003611F3">
            <w:pPr>
              <w:rPr>
                <w:sz w:val="20"/>
                <w:szCs w:val="20"/>
              </w:rPr>
            </w:pPr>
            <w:r w:rsidRPr="003270D5">
              <w:rPr>
                <w:sz w:val="20"/>
                <w:szCs w:val="20"/>
              </w:rPr>
              <w:lastRenderedPageBreak/>
              <w:t>Evidence of training on assessment administration was provided.</w:t>
            </w:r>
          </w:p>
          <w:p w14:paraId="35153AFA" w14:textId="77777777" w:rsidR="00C253B3" w:rsidRPr="003270D5" w:rsidRDefault="00C253B3" w:rsidP="003611F3">
            <w:pPr>
              <w:rPr>
                <w:sz w:val="20"/>
                <w:szCs w:val="20"/>
              </w:rPr>
            </w:pPr>
          </w:p>
          <w:p w14:paraId="0A846B0E" w14:textId="77777777" w:rsidR="00C253B3" w:rsidRPr="003270D5" w:rsidRDefault="00C253B3" w:rsidP="003611F3">
            <w:pPr>
              <w:rPr>
                <w:sz w:val="20"/>
                <w:szCs w:val="20"/>
              </w:rPr>
            </w:pPr>
            <w:r w:rsidRPr="003270D5">
              <w:rPr>
                <w:sz w:val="20"/>
                <w:szCs w:val="20"/>
              </w:rPr>
              <w:t xml:space="preserve">Evidence of communication to educators provided. </w:t>
            </w:r>
          </w:p>
          <w:p w14:paraId="150BB096" w14:textId="77777777" w:rsidR="00C253B3" w:rsidRPr="003270D5" w:rsidRDefault="00C253B3" w:rsidP="003611F3">
            <w:pPr>
              <w:rPr>
                <w:sz w:val="20"/>
                <w:szCs w:val="20"/>
              </w:rPr>
            </w:pPr>
          </w:p>
          <w:p w14:paraId="7C821C51" w14:textId="77777777" w:rsidR="00C253B3" w:rsidRPr="003270D5" w:rsidRDefault="00C253B3" w:rsidP="003611F3">
            <w:pPr>
              <w:rPr>
                <w:sz w:val="20"/>
                <w:szCs w:val="20"/>
              </w:rPr>
            </w:pPr>
            <w:r w:rsidRPr="003270D5">
              <w:rPr>
                <w:sz w:val="20"/>
                <w:szCs w:val="20"/>
              </w:rPr>
              <w:t xml:space="preserve">Not specific evidence for ACCESS or Alternate ACCESS regarding communication and training. </w:t>
            </w:r>
          </w:p>
          <w:p w14:paraId="2685479D" w14:textId="77777777" w:rsidR="00C253B3" w:rsidRPr="003270D5" w:rsidRDefault="00C253B3" w:rsidP="003611F3">
            <w:pPr>
              <w:rPr>
                <w:sz w:val="20"/>
                <w:szCs w:val="20"/>
              </w:rPr>
            </w:pPr>
          </w:p>
          <w:p w14:paraId="621912FF" w14:textId="77777777" w:rsidR="00C253B3" w:rsidRPr="003270D5" w:rsidRDefault="00C253B3" w:rsidP="003611F3">
            <w:pPr>
              <w:pStyle w:val="TableParagraph"/>
              <w:ind w:left="0" w:right="305"/>
              <w:rPr>
                <w:sz w:val="20"/>
                <w:szCs w:val="20"/>
              </w:rPr>
            </w:pPr>
            <w:r w:rsidRPr="003270D5">
              <w:rPr>
                <w:sz w:val="20"/>
                <w:szCs w:val="20"/>
              </w:rPr>
              <w:t xml:space="preserve">Accommodations for ACCESS and Alternate ACCESS can be found in evidence 2_3-15 2018-2019 </w:t>
            </w:r>
            <w:r w:rsidRPr="003270D5">
              <w:rPr>
                <w:i/>
                <w:sz w:val="20"/>
                <w:szCs w:val="20"/>
              </w:rPr>
              <w:t>Test Administration Manual- ACCESS for ELLs 2.0, Kindergarten ACCESS for ELLs and Alternate ACCESS for ELLs</w:t>
            </w:r>
            <w:r>
              <w:rPr>
                <w:i/>
                <w:sz w:val="20"/>
                <w:szCs w:val="20"/>
              </w:rPr>
              <w:t>.</w:t>
            </w:r>
          </w:p>
          <w:p w14:paraId="76FAACFB" w14:textId="77777777" w:rsidR="00C253B3" w:rsidRPr="003270D5" w:rsidRDefault="00C253B3" w:rsidP="003611F3">
            <w:pPr>
              <w:rPr>
                <w:sz w:val="20"/>
                <w:szCs w:val="20"/>
              </w:rPr>
            </w:pPr>
          </w:p>
          <w:p w14:paraId="09CB0C0D" w14:textId="77777777" w:rsidR="00C253B3" w:rsidRPr="003270D5" w:rsidRDefault="00C253B3" w:rsidP="003611F3">
            <w:pPr>
              <w:rPr>
                <w:sz w:val="20"/>
                <w:szCs w:val="20"/>
              </w:rPr>
            </w:pPr>
            <w:r w:rsidRPr="003270D5">
              <w:rPr>
                <w:sz w:val="20"/>
                <w:szCs w:val="20"/>
              </w:rPr>
              <w:t xml:space="preserve">Established contingency plans for technology-based assessments could not be identified in evidence provided. </w:t>
            </w:r>
          </w:p>
          <w:p w14:paraId="4D9A13BB" w14:textId="77777777" w:rsidR="00C253B3" w:rsidRPr="003270D5" w:rsidRDefault="00C253B3" w:rsidP="003611F3">
            <w:pPr>
              <w:rPr>
                <w:sz w:val="20"/>
                <w:szCs w:val="20"/>
              </w:rPr>
            </w:pPr>
          </w:p>
          <w:p w14:paraId="2AF3D1F0" w14:textId="77777777" w:rsidR="00C253B3" w:rsidRPr="003270D5" w:rsidRDefault="00C253B3" w:rsidP="003611F3">
            <w:pPr>
              <w:pStyle w:val="TableParagraph"/>
              <w:spacing w:before="1" w:line="252" w:lineRule="exact"/>
              <w:ind w:left="0"/>
              <w:rPr>
                <w:sz w:val="20"/>
                <w:szCs w:val="20"/>
              </w:rPr>
            </w:pPr>
            <w:r w:rsidRPr="003270D5">
              <w:rPr>
                <w:color w:val="000000"/>
                <w:sz w:val="20"/>
                <w:szCs w:val="20"/>
              </w:rPr>
              <w:t xml:space="preserve">In evidence document </w:t>
            </w:r>
            <w:r w:rsidRPr="003270D5">
              <w:rPr>
                <w:sz w:val="20"/>
                <w:szCs w:val="20"/>
              </w:rPr>
              <w:t xml:space="preserve">2_3-28 Email 2 – Technology Resources, the following statement is given: </w:t>
            </w:r>
          </w:p>
          <w:p w14:paraId="66C9B854" w14:textId="77777777" w:rsidR="00C253B3" w:rsidRPr="00264EE4" w:rsidRDefault="00C253B3" w:rsidP="003611F3">
            <w:pPr>
              <w:widowControl w:val="0"/>
              <w:autoSpaceDE w:val="0"/>
              <w:autoSpaceDN w:val="0"/>
              <w:adjustRightInd w:val="0"/>
              <w:spacing w:after="240"/>
              <w:rPr>
                <w:sz w:val="20"/>
                <w:szCs w:val="20"/>
              </w:rPr>
            </w:pPr>
            <w:r w:rsidRPr="003270D5">
              <w:rPr>
                <w:color w:val="000000"/>
                <w:sz w:val="20"/>
                <w:szCs w:val="20"/>
              </w:rPr>
              <w:t>“</w:t>
            </w:r>
            <w:r w:rsidRPr="00264EE4">
              <w:rPr>
                <w:sz w:val="20"/>
                <w:szCs w:val="20"/>
              </w:rPr>
              <w:t xml:space="preserve">Review the Site Technology Readiness Checklist </w:t>
            </w:r>
            <w:r>
              <w:rPr>
                <w:sz w:val="20"/>
                <w:szCs w:val="20"/>
              </w:rPr>
              <w:t xml:space="preserve">for WIDA Online Assessments. </w:t>
            </w:r>
            <w:r w:rsidRPr="00264EE4">
              <w:rPr>
                <w:sz w:val="20"/>
                <w:szCs w:val="20"/>
              </w:rPr>
              <w:t>The Site Technology Readiness Checklist covers site planning, scheduling, logistics, communication, training, and a timeline to implement those key components. This will help the technology and assessment departments work together to ensure that the district is prepared for ACCESS for ELLs testing for the 2018-2019 school year.” However</w:t>
            </w:r>
            <w:r>
              <w:rPr>
                <w:sz w:val="20"/>
                <w:szCs w:val="20"/>
              </w:rPr>
              <w:t>,</w:t>
            </w:r>
            <w:r w:rsidRPr="00264EE4">
              <w:rPr>
                <w:sz w:val="20"/>
                <w:szCs w:val="20"/>
              </w:rPr>
              <w:t xml:space="preserve"> the Technology Readiness Checklist was not provided as evidence.  </w:t>
            </w:r>
          </w:p>
          <w:p w14:paraId="63B16E0B" w14:textId="77777777" w:rsidR="00C253B3" w:rsidRPr="003270D5" w:rsidRDefault="00C253B3" w:rsidP="003611F3">
            <w:pPr>
              <w:rPr>
                <w:sz w:val="20"/>
                <w:szCs w:val="20"/>
              </w:rPr>
            </w:pPr>
          </w:p>
          <w:p w14:paraId="28D77BAE" w14:textId="77777777" w:rsidR="00C253B3" w:rsidRPr="003270D5" w:rsidRDefault="00C253B3" w:rsidP="003611F3">
            <w:pPr>
              <w:rPr>
                <w:sz w:val="20"/>
                <w:szCs w:val="20"/>
              </w:rPr>
            </w:pPr>
          </w:p>
          <w:p w14:paraId="6DB09A53" w14:textId="77777777" w:rsidR="00C253B3" w:rsidRPr="003270D5" w:rsidRDefault="00C253B3" w:rsidP="003611F3">
            <w:pPr>
              <w:rPr>
                <w:sz w:val="20"/>
                <w:szCs w:val="20"/>
              </w:rPr>
            </w:pPr>
          </w:p>
          <w:p w14:paraId="2B1D535F" w14:textId="77777777" w:rsidR="00C253B3" w:rsidRPr="003270D5" w:rsidRDefault="00C253B3" w:rsidP="003611F3">
            <w:pPr>
              <w:rPr>
                <w:sz w:val="20"/>
                <w:szCs w:val="20"/>
              </w:rPr>
            </w:pPr>
          </w:p>
        </w:tc>
      </w:tr>
      <w:tr w:rsidR="00C253B3" w:rsidRPr="003270D5" w14:paraId="524000B7" w14:textId="77777777" w:rsidTr="003611F3">
        <w:tc>
          <w:tcPr>
            <w:tcW w:w="13410" w:type="dxa"/>
            <w:gridSpan w:val="3"/>
            <w:shd w:val="clear" w:color="auto" w:fill="auto"/>
          </w:tcPr>
          <w:p w14:paraId="63691B0F" w14:textId="77777777" w:rsidR="00C253B3" w:rsidRPr="003270D5" w:rsidRDefault="00C253B3" w:rsidP="003611F3">
            <w:pPr>
              <w:pStyle w:val="Heading4"/>
              <w:rPr>
                <w:sz w:val="20"/>
                <w:szCs w:val="20"/>
              </w:rPr>
            </w:pPr>
            <w:r w:rsidRPr="003270D5">
              <w:rPr>
                <w:sz w:val="20"/>
                <w:szCs w:val="20"/>
              </w:rPr>
              <w:lastRenderedPageBreak/>
              <w:t>Section 2.3 Summary Statement</w:t>
            </w:r>
          </w:p>
        </w:tc>
      </w:tr>
      <w:tr w:rsidR="00C253B3" w:rsidRPr="003270D5" w14:paraId="06FD99C6" w14:textId="77777777" w:rsidTr="003611F3">
        <w:tc>
          <w:tcPr>
            <w:tcW w:w="13410" w:type="dxa"/>
            <w:gridSpan w:val="3"/>
            <w:shd w:val="clear" w:color="auto" w:fill="auto"/>
          </w:tcPr>
          <w:p w14:paraId="7C684664" w14:textId="77777777" w:rsidR="00C253B3" w:rsidRPr="003270D5" w:rsidRDefault="00C253B3" w:rsidP="003611F3">
            <w:pPr>
              <w:rPr>
                <w:sz w:val="20"/>
                <w:szCs w:val="20"/>
              </w:rPr>
            </w:pPr>
          </w:p>
          <w:p w14:paraId="47616955" w14:textId="77777777" w:rsidR="00C253B3" w:rsidRPr="003270D5" w:rsidRDefault="00C253B3" w:rsidP="003611F3">
            <w:pPr>
              <w:rPr>
                <w:sz w:val="20"/>
                <w:szCs w:val="20"/>
              </w:rPr>
            </w:pPr>
            <w:r w:rsidRPr="003270D5">
              <w:rPr>
                <w:sz w:val="20"/>
                <w:szCs w:val="20"/>
              </w:rPr>
              <w:t>_x__ The following additional evidence is needed/provide brief rationale:</w:t>
            </w:r>
          </w:p>
          <w:p w14:paraId="7F12B738" w14:textId="77777777" w:rsidR="00C253B3" w:rsidRPr="003270D5" w:rsidRDefault="00C253B3" w:rsidP="00C253B3">
            <w:pPr>
              <w:numPr>
                <w:ilvl w:val="0"/>
                <w:numId w:val="7"/>
              </w:numPr>
              <w:ind w:left="720"/>
              <w:rPr>
                <w:sz w:val="20"/>
                <w:szCs w:val="20"/>
              </w:rPr>
            </w:pPr>
            <w:r w:rsidRPr="003270D5">
              <w:rPr>
                <w:sz w:val="20"/>
                <w:szCs w:val="20"/>
              </w:rPr>
              <w:t>See WIDA Peer Review Notes</w:t>
            </w:r>
          </w:p>
          <w:p w14:paraId="0C0BDB47" w14:textId="77777777" w:rsidR="00C253B3" w:rsidRPr="003270D5" w:rsidRDefault="00C253B3" w:rsidP="00C253B3">
            <w:pPr>
              <w:numPr>
                <w:ilvl w:val="0"/>
                <w:numId w:val="7"/>
              </w:numPr>
              <w:ind w:left="720"/>
              <w:rPr>
                <w:sz w:val="20"/>
                <w:szCs w:val="20"/>
              </w:rPr>
            </w:pPr>
            <w:r w:rsidRPr="003270D5">
              <w:rPr>
                <w:sz w:val="20"/>
                <w:szCs w:val="20"/>
              </w:rPr>
              <w:t xml:space="preserve">State’s contingency plan(s) for technology-based assessment administration. </w:t>
            </w:r>
          </w:p>
          <w:p w14:paraId="3DE7F70E" w14:textId="77777777" w:rsidR="00C253B3" w:rsidRPr="003270D5" w:rsidRDefault="00C253B3" w:rsidP="003611F3">
            <w:pPr>
              <w:ind w:left="720"/>
              <w:rPr>
                <w:sz w:val="20"/>
                <w:szCs w:val="20"/>
              </w:rPr>
            </w:pPr>
          </w:p>
        </w:tc>
      </w:tr>
    </w:tbl>
    <w:p w14:paraId="4A00F18F" w14:textId="77777777" w:rsidR="00C253B3" w:rsidRPr="003270D5" w:rsidRDefault="00C253B3" w:rsidP="00C253B3">
      <w:pPr>
        <w:rPr>
          <w:b/>
          <w:sz w:val="20"/>
          <w:szCs w:val="20"/>
        </w:rPr>
      </w:pPr>
    </w:p>
    <w:p w14:paraId="213FD05F" w14:textId="77777777" w:rsidR="00C253B3" w:rsidRPr="003270D5" w:rsidRDefault="00C253B3" w:rsidP="00C253B3">
      <w:pPr>
        <w:pStyle w:val="Heading2"/>
        <w:rPr>
          <w:sz w:val="20"/>
          <w:szCs w:val="20"/>
        </w:rPr>
      </w:pPr>
      <w:r w:rsidRPr="003270D5">
        <w:rPr>
          <w:sz w:val="20"/>
          <w:szCs w:val="20"/>
        </w:rPr>
        <w:br w:type="page"/>
      </w:r>
      <w:r w:rsidRPr="003270D5">
        <w:rPr>
          <w:sz w:val="20"/>
          <w:szCs w:val="20"/>
        </w:rPr>
        <w:lastRenderedPageBreak/>
        <w:t>Critical Element 2.4 – Monitoring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253B3" w:rsidRPr="003270D5" w14:paraId="5B3CAAD7"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282982B0" w14:textId="77777777" w:rsidR="00C253B3" w:rsidRPr="003270D5" w:rsidRDefault="00C253B3" w:rsidP="003611F3">
            <w:pPr>
              <w:spacing w:before="80"/>
              <w:rPr>
                <w:b/>
                <w:sz w:val="20"/>
                <w:szCs w:val="20"/>
              </w:rPr>
            </w:pPr>
            <w:r w:rsidRPr="003270D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B8759ED" w14:textId="77777777" w:rsidR="00C253B3" w:rsidRPr="003270D5" w:rsidRDefault="00C253B3" w:rsidP="003611F3">
            <w:pPr>
              <w:rPr>
                <w:b/>
                <w:sz w:val="20"/>
                <w:szCs w:val="20"/>
              </w:rPr>
            </w:pPr>
            <w:r w:rsidRPr="003270D5">
              <w:rPr>
                <w:b/>
                <w:sz w:val="20"/>
                <w:szCs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291B794" w14:textId="77777777" w:rsidR="00C253B3" w:rsidRPr="003270D5" w:rsidRDefault="00C253B3" w:rsidP="003611F3">
            <w:pPr>
              <w:rPr>
                <w:b/>
                <w:sz w:val="20"/>
                <w:szCs w:val="20"/>
              </w:rPr>
            </w:pPr>
            <w:r w:rsidRPr="003270D5">
              <w:rPr>
                <w:b/>
                <w:sz w:val="20"/>
                <w:szCs w:val="20"/>
              </w:rPr>
              <w:t xml:space="preserve">Comments/Notes/Questions/Suggestions Regarding State Documentation or Evidence </w:t>
            </w:r>
          </w:p>
        </w:tc>
      </w:tr>
      <w:tr w:rsidR="00C253B3" w:rsidRPr="003270D5" w14:paraId="21978E6E" w14:textId="77777777" w:rsidTr="003611F3">
        <w:tc>
          <w:tcPr>
            <w:tcW w:w="3618" w:type="dxa"/>
            <w:shd w:val="clear" w:color="auto" w:fill="auto"/>
          </w:tcPr>
          <w:p w14:paraId="4172E088" w14:textId="77777777" w:rsidR="00C253B3" w:rsidRPr="003270D5" w:rsidRDefault="00C253B3" w:rsidP="003611F3">
            <w:pPr>
              <w:spacing w:before="80"/>
              <w:rPr>
                <w:sz w:val="20"/>
                <w:szCs w:val="20"/>
              </w:rPr>
            </w:pPr>
            <w:r w:rsidRPr="003270D5">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6F1CA6DB" w14:textId="77777777" w:rsidR="00C253B3" w:rsidRPr="000F0D8B" w:rsidRDefault="00C253B3" w:rsidP="003611F3">
            <w:pPr>
              <w:rPr>
                <w:sz w:val="20"/>
                <w:szCs w:val="20"/>
              </w:rPr>
            </w:pPr>
            <w:r w:rsidRPr="000F0D8B">
              <w:rPr>
                <w:sz w:val="20"/>
                <w:szCs w:val="20"/>
              </w:rPr>
              <w:t>Monitoring Forms</w:t>
            </w:r>
          </w:p>
          <w:p w14:paraId="393A1D84" w14:textId="77777777" w:rsidR="00C253B3" w:rsidRPr="000F0D8B" w:rsidRDefault="00C253B3" w:rsidP="003611F3">
            <w:pPr>
              <w:rPr>
                <w:sz w:val="20"/>
                <w:szCs w:val="20"/>
              </w:rPr>
            </w:pPr>
            <w:r w:rsidRPr="000F0D8B">
              <w:rPr>
                <w:sz w:val="20"/>
                <w:szCs w:val="20"/>
              </w:rPr>
              <w:t>2_4-1 2019 ACCESS for ELLs (ACCESS</w:t>
            </w:r>
          </w:p>
          <w:p w14:paraId="058B1178" w14:textId="77777777" w:rsidR="00C253B3" w:rsidRPr="000F0D8B" w:rsidRDefault="00C253B3" w:rsidP="003611F3">
            <w:pPr>
              <w:rPr>
                <w:sz w:val="20"/>
                <w:szCs w:val="20"/>
              </w:rPr>
            </w:pPr>
            <w:r w:rsidRPr="000F0D8B">
              <w:rPr>
                <w:sz w:val="20"/>
                <w:szCs w:val="20"/>
              </w:rPr>
              <w:t>Online/Paper, Kindergarten and Alternate</w:t>
            </w:r>
          </w:p>
          <w:p w14:paraId="4329EB21" w14:textId="77777777" w:rsidR="00C253B3" w:rsidRPr="000F0D8B" w:rsidRDefault="00C253B3" w:rsidP="003611F3">
            <w:pPr>
              <w:rPr>
                <w:sz w:val="20"/>
                <w:szCs w:val="20"/>
              </w:rPr>
            </w:pPr>
            <w:r w:rsidRPr="000F0D8B">
              <w:rPr>
                <w:sz w:val="20"/>
                <w:szCs w:val="20"/>
              </w:rPr>
              <w:t>ACCESS for ELLs) Site Visit Survey Questions</w:t>
            </w:r>
          </w:p>
          <w:p w14:paraId="3A2E3638" w14:textId="77777777" w:rsidR="00C253B3" w:rsidRPr="000F0D8B" w:rsidRDefault="00C253B3" w:rsidP="003611F3">
            <w:pPr>
              <w:rPr>
                <w:sz w:val="20"/>
                <w:szCs w:val="20"/>
              </w:rPr>
            </w:pPr>
            <w:r w:rsidRPr="000F0D8B">
              <w:rPr>
                <w:sz w:val="20"/>
                <w:szCs w:val="20"/>
              </w:rPr>
              <w:t>2_4-2 2019 ACCESS for ELLs Site Visits Testing</w:t>
            </w:r>
          </w:p>
          <w:p w14:paraId="19E2C508" w14:textId="77777777" w:rsidR="00C253B3" w:rsidRPr="000F0D8B" w:rsidRDefault="00C253B3" w:rsidP="003611F3">
            <w:pPr>
              <w:rPr>
                <w:sz w:val="20"/>
                <w:szCs w:val="20"/>
              </w:rPr>
            </w:pPr>
            <w:r w:rsidRPr="000F0D8B">
              <w:rPr>
                <w:sz w:val="20"/>
                <w:szCs w:val="20"/>
              </w:rPr>
              <w:t>Environment Reporting Form</w:t>
            </w:r>
          </w:p>
          <w:p w14:paraId="2BAD90B6" w14:textId="77777777" w:rsidR="00C253B3" w:rsidRPr="000F0D8B" w:rsidRDefault="00C253B3" w:rsidP="003611F3">
            <w:pPr>
              <w:rPr>
                <w:sz w:val="20"/>
                <w:szCs w:val="20"/>
              </w:rPr>
            </w:pPr>
            <w:r w:rsidRPr="000F0D8B">
              <w:rPr>
                <w:sz w:val="20"/>
                <w:szCs w:val="20"/>
              </w:rPr>
              <w:t>Secure Materials Not Returned</w:t>
            </w:r>
          </w:p>
          <w:p w14:paraId="3C955090" w14:textId="77777777" w:rsidR="00C253B3" w:rsidRPr="000F0D8B" w:rsidRDefault="00C253B3" w:rsidP="003611F3">
            <w:pPr>
              <w:rPr>
                <w:sz w:val="20"/>
                <w:szCs w:val="20"/>
              </w:rPr>
            </w:pPr>
            <w:r w:rsidRPr="000F0D8B">
              <w:rPr>
                <w:sz w:val="20"/>
                <w:szCs w:val="20"/>
              </w:rPr>
              <w:t>2_4-3 Copy of ACCESS Preliminary</w:t>
            </w:r>
          </w:p>
          <w:p w14:paraId="474071DD" w14:textId="77777777" w:rsidR="00C253B3" w:rsidRPr="003270D5" w:rsidRDefault="00C253B3" w:rsidP="003611F3">
            <w:pPr>
              <w:rPr>
                <w:sz w:val="20"/>
                <w:szCs w:val="20"/>
              </w:rPr>
            </w:pPr>
            <w:r w:rsidRPr="000F0D8B">
              <w:rPr>
                <w:sz w:val="20"/>
                <w:szCs w:val="20"/>
              </w:rPr>
              <w:t>MMR.KY.xlsx</w:t>
            </w:r>
          </w:p>
        </w:tc>
        <w:tc>
          <w:tcPr>
            <w:tcW w:w="5013" w:type="dxa"/>
            <w:shd w:val="clear" w:color="auto" w:fill="auto"/>
          </w:tcPr>
          <w:p w14:paraId="0E5D050D" w14:textId="77777777" w:rsidR="00C253B3" w:rsidRPr="003270D5" w:rsidRDefault="00C253B3" w:rsidP="003611F3">
            <w:pPr>
              <w:rPr>
                <w:sz w:val="20"/>
                <w:szCs w:val="20"/>
              </w:rPr>
            </w:pPr>
            <w:r>
              <w:rPr>
                <w:sz w:val="20"/>
                <w:szCs w:val="20"/>
              </w:rPr>
              <w:t xml:space="preserve">Kentucky has a process for observing and interviewing school personnel during the administration of ACCESS and Alternate ACCESS.  Sample observation and interview forms were provided.  Kentucky also provided an incident list regarding issues with secure materials.  It would have been helpful to receive information about Kentucky’s monitoring process, such as guidance for monitors, information about how schools are selected for monitoring, and a sample report to a school.  However, what Kentucky provided is sufficient to meet this critical element.  </w:t>
            </w:r>
          </w:p>
        </w:tc>
      </w:tr>
      <w:tr w:rsidR="00C253B3" w:rsidRPr="003270D5" w14:paraId="00130507" w14:textId="77777777" w:rsidTr="003611F3">
        <w:tc>
          <w:tcPr>
            <w:tcW w:w="13410" w:type="dxa"/>
            <w:gridSpan w:val="3"/>
            <w:shd w:val="clear" w:color="auto" w:fill="auto"/>
          </w:tcPr>
          <w:p w14:paraId="4E3FC91C" w14:textId="77777777" w:rsidR="00C253B3" w:rsidRPr="003270D5" w:rsidRDefault="00C253B3" w:rsidP="003611F3">
            <w:pPr>
              <w:pStyle w:val="Heading4"/>
              <w:rPr>
                <w:sz w:val="20"/>
                <w:szCs w:val="20"/>
              </w:rPr>
            </w:pPr>
            <w:r w:rsidRPr="003270D5">
              <w:rPr>
                <w:sz w:val="20"/>
                <w:szCs w:val="20"/>
              </w:rPr>
              <w:t>Section 2.4 Summary Statement</w:t>
            </w:r>
          </w:p>
        </w:tc>
      </w:tr>
      <w:tr w:rsidR="00C253B3" w:rsidRPr="003270D5" w14:paraId="559DD5ED" w14:textId="77777777" w:rsidTr="003611F3">
        <w:tc>
          <w:tcPr>
            <w:tcW w:w="13410" w:type="dxa"/>
            <w:gridSpan w:val="3"/>
            <w:shd w:val="clear" w:color="auto" w:fill="auto"/>
          </w:tcPr>
          <w:p w14:paraId="74B48673" w14:textId="77777777" w:rsidR="00C253B3" w:rsidRPr="003270D5" w:rsidRDefault="00C253B3" w:rsidP="003611F3">
            <w:pPr>
              <w:rPr>
                <w:sz w:val="20"/>
                <w:szCs w:val="20"/>
              </w:rPr>
            </w:pPr>
            <w:r w:rsidRPr="003270D5">
              <w:rPr>
                <w:sz w:val="20"/>
                <w:szCs w:val="20"/>
              </w:rPr>
              <w:t>_</w:t>
            </w:r>
            <w:r>
              <w:rPr>
                <w:sz w:val="20"/>
                <w:szCs w:val="20"/>
              </w:rPr>
              <w:t>x</w:t>
            </w:r>
            <w:r w:rsidRPr="003270D5">
              <w:rPr>
                <w:sz w:val="20"/>
                <w:szCs w:val="20"/>
              </w:rPr>
              <w:t>__ No ad</w:t>
            </w:r>
            <w:r>
              <w:rPr>
                <w:sz w:val="20"/>
                <w:szCs w:val="20"/>
              </w:rPr>
              <w:t>ditional evidence is required</w:t>
            </w:r>
          </w:p>
          <w:p w14:paraId="4C96F0B9" w14:textId="77777777" w:rsidR="00C253B3" w:rsidRPr="003270D5" w:rsidRDefault="00C253B3" w:rsidP="003611F3">
            <w:pPr>
              <w:ind w:left="720"/>
              <w:rPr>
                <w:sz w:val="20"/>
                <w:szCs w:val="20"/>
              </w:rPr>
            </w:pPr>
          </w:p>
        </w:tc>
      </w:tr>
    </w:tbl>
    <w:p w14:paraId="2324D471" w14:textId="77777777" w:rsidR="00C253B3" w:rsidRPr="003270D5" w:rsidRDefault="00C253B3" w:rsidP="00C253B3">
      <w:pPr>
        <w:rPr>
          <w:sz w:val="20"/>
          <w:szCs w:val="20"/>
        </w:rPr>
      </w:pPr>
    </w:p>
    <w:p w14:paraId="56F6C9BE" w14:textId="77777777" w:rsidR="00C253B3" w:rsidRPr="003270D5" w:rsidRDefault="00C253B3" w:rsidP="00C253B3">
      <w:pPr>
        <w:pStyle w:val="Heading2"/>
        <w:rPr>
          <w:sz w:val="20"/>
          <w:szCs w:val="20"/>
        </w:rPr>
      </w:pPr>
      <w:r w:rsidRPr="003270D5">
        <w:rPr>
          <w:sz w:val="20"/>
          <w:szCs w:val="20"/>
        </w:rPr>
        <w:br w:type="page"/>
      </w:r>
      <w:r w:rsidRPr="003270D5">
        <w:rPr>
          <w:sz w:val="20"/>
          <w:szCs w:val="20"/>
        </w:rPr>
        <w:lastRenderedPageBreak/>
        <w:t>Critical Element 2.5 – Test Security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253B3" w:rsidRPr="003270D5" w14:paraId="445DFB57"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54A65DEE" w14:textId="77777777" w:rsidR="00C253B3" w:rsidRPr="003270D5" w:rsidRDefault="00C253B3" w:rsidP="003611F3">
            <w:pPr>
              <w:spacing w:before="80"/>
              <w:rPr>
                <w:b/>
                <w:sz w:val="20"/>
                <w:szCs w:val="20"/>
              </w:rPr>
            </w:pPr>
            <w:r w:rsidRPr="003270D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D6E607C" w14:textId="77777777" w:rsidR="00C253B3" w:rsidRPr="003270D5" w:rsidRDefault="00C253B3" w:rsidP="003611F3">
            <w:pPr>
              <w:rPr>
                <w:b/>
                <w:sz w:val="20"/>
                <w:szCs w:val="20"/>
              </w:rPr>
            </w:pPr>
            <w:r w:rsidRPr="003270D5">
              <w:rPr>
                <w:b/>
                <w:sz w:val="20"/>
                <w:szCs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E783389" w14:textId="77777777" w:rsidR="00C253B3" w:rsidRPr="003270D5" w:rsidRDefault="00C253B3" w:rsidP="003611F3">
            <w:pPr>
              <w:rPr>
                <w:b/>
                <w:sz w:val="20"/>
                <w:szCs w:val="20"/>
              </w:rPr>
            </w:pPr>
            <w:r w:rsidRPr="003270D5">
              <w:rPr>
                <w:b/>
                <w:sz w:val="20"/>
                <w:szCs w:val="20"/>
              </w:rPr>
              <w:t xml:space="preserve">Comments/Notes/Questions/Suggestions Regarding State Documentation or Evidence </w:t>
            </w:r>
          </w:p>
        </w:tc>
      </w:tr>
      <w:tr w:rsidR="00C253B3" w:rsidRPr="003270D5" w14:paraId="4D805715" w14:textId="77777777" w:rsidTr="003611F3">
        <w:tc>
          <w:tcPr>
            <w:tcW w:w="3618" w:type="dxa"/>
            <w:shd w:val="clear" w:color="auto" w:fill="auto"/>
          </w:tcPr>
          <w:p w14:paraId="64801A03" w14:textId="77777777" w:rsidR="00C253B3" w:rsidRPr="003270D5" w:rsidRDefault="00C253B3" w:rsidP="003611F3">
            <w:pPr>
              <w:spacing w:before="80"/>
              <w:rPr>
                <w:sz w:val="20"/>
                <w:szCs w:val="20"/>
              </w:rPr>
            </w:pPr>
            <w:r w:rsidRPr="003270D5">
              <w:rPr>
                <w:sz w:val="20"/>
                <w:szCs w:val="20"/>
              </w:rPr>
              <w:t>The State has implemented and documented an appropriate set of policies and procedures to prevent test irregularities and ensure the integrity of test results through:</w:t>
            </w:r>
          </w:p>
          <w:p w14:paraId="2172C407" w14:textId="77777777" w:rsidR="00C253B3" w:rsidRPr="003270D5" w:rsidRDefault="00C253B3" w:rsidP="00172DAF">
            <w:pPr>
              <w:numPr>
                <w:ilvl w:val="0"/>
                <w:numId w:val="37"/>
              </w:numPr>
              <w:rPr>
                <w:sz w:val="20"/>
                <w:szCs w:val="20"/>
              </w:rPr>
            </w:pPr>
            <w:r w:rsidRPr="003270D5">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 violations of test security, and requirements for annual training at the district and school levels for all individuals involved in test administration;</w:t>
            </w:r>
          </w:p>
          <w:p w14:paraId="4AD6F957" w14:textId="77777777" w:rsidR="00C253B3" w:rsidRPr="003270D5" w:rsidRDefault="00C253B3" w:rsidP="00172DAF">
            <w:pPr>
              <w:numPr>
                <w:ilvl w:val="0"/>
                <w:numId w:val="37"/>
              </w:numPr>
              <w:rPr>
                <w:sz w:val="20"/>
                <w:szCs w:val="20"/>
              </w:rPr>
            </w:pPr>
            <w:r w:rsidRPr="003270D5">
              <w:rPr>
                <w:sz w:val="20"/>
                <w:szCs w:val="20"/>
              </w:rPr>
              <w:t>Detection of test irregularities;</w:t>
            </w:r>
          </w:p>
          <w:p w14:paraId="34284C4F" w14:textId="77777777" w:rsidR="00C253B3" w:rsidRPr="003270D5" w:rsidRDefault="00C253B3" w:rsidP="00172DAF">
            <w:pPr>
              <w:numPr>
                <w:ilvl w:val="0"/>
                <w:numId w:val="37"/>
              </w:numPr>
              <w:rPr>
                <w:sz w:val="20"/>
                <w:szCs w:val="20"/>
              </w:rPr>
            </w:pPr>
            <w:r w:rsidRPr="003270D5">
              <w:rPr>
                <w:sz w:val="20"/>
                <w:szCs w:val="20"/>
              </w:rPr>
              <w:t>Remediation following any test security incidents involving any of the State’s assessments;</w:t>
            </w:r>
          </w:p>
          <w:p w14:paraId="0904340A" w14:textId="77777777" w:rsidR="00C253B3" w:rsidRPr="003270D5" w:rsidRDefault="00C253B3" w:rsidP="00172DAF">
            <w:pPr>
              <w:numPr>
                <w:ilvl w:val="0"/>
                <w:numId w:val="37"/>
              </w:numPr>
              <w:rPr>
                <w:sz w:val="20"/>
                <w:szCs w:val="20"/>
              </w:rPr>
            </w:pPr>
            <w:r w:rsidRPr="003270D5">
              <w:rPr>
                <w:sz w:val="20"/>
                <w:szCs w:val="20"/>
              </w:rPr>
              <w:t xml:space="preserve">Investigation of </w:t>
            </w:r>
            <w:r w:rsidRPr="003270D5">
              <w:rPr>
                <w:bCs/>
                <w:sz w:val="20"/>
                <w:szCs w:val="20"/>
              </w:rPr>
              <w:t xml:space="preserve">alleged or factual test irregularities.     </w:t>
            </w:r>
          </w:p>
          <w:p w14:paraId="014D2619" w14:textId="77777777" w:rsidR="00C253B3" w:rsidRPr="003270D5" w:rsidRDefault="00C253B3" w:rsidP="00172DAF">
            <w:pPr>
              <w:numPr>
                <w:ilvl w:val="0"/>
                <w:numId w:val="37"/>
              </w:numPr>
              <w:rPr>
                <w:sz w:val="20"/>
                <w:szCs w:val="20"/>
              </w:rPr>
            </w:pPr>
            <w:r w:rsidRPr="003270D5">
              <w:rPr>
                <w:bCs/>
                <w:sz w:val="20"/>
                <w:szCs w:val="20"/>
              </w:rPr>
              <w:t>Application of test security procedures to the general ELP assessments and the AELPA.</w:t>
            </w:r>
          </w:p>
        </w:tc>
        <w:tc>
          <w:tcPr>
            <w:tcW w:w="4779" w:type="dxa"/>
            <w:shd w:val="clear" w:color="auto" w:fill="auto"/>
          </w:tcPr>
          <w:p w14:paraId="07BB44FB" w14:textId="77777777" w:rsidR="00C253B3" w:rsidRPr="003270D5" w:rsidRDefault="00C253B3" w:rsidP="003611F3">
            <w:pPr>
              <w:pStyle w:val="TableParagraph"/>
              <w:spacing w:before="73"/>
              <w:ind w:right="154"/>
              <w:rPr>
                <w:sz w:val="20"/>
                <w:szCs w:val="20"/>
              </w:rPr>
            </w:pPr>
            <w:r w:rsidRPr="003270D5">
              <w:rPr>
                <w:sz w:val="20"/>
                <w:szCs w:val="20"/>
              </w:rPr>
              <w:t>The State has implemented and documented an appropriate set of policies and procedures to prevent test irregularities and ensure the integrity of test results through: 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 violations of test security, and requirements for annual training at the district and school levels for all individuals involved in test administration;</w:t>
            </w:r>
          </w:p>
          <w:p w14:paraId="365217FE" w14:textId="77777777" w:rsidR="00C253B3" w:rsidRPr="003270D5" w:rsidRDefault="00C253B3" w:rsidP="003611F3">
            <w:pPr>
              <w:pStyle w:val="TableParagraph"/>
              <w:spacing w:before="5"/>
              <w:ind w:left="0"/>
              <w:rPr>
                <w:b/>
                <w:sz w:val="20"/>
                <w:szCs w:val="20"/>
              </w:rPr>
            </w:pPr>
          </w:p>
          <w:p w14:paraId="066F4335" w14:textId="77777777" w:rsidR="00C253B3" w:rsidRPr="003270D5" w:rsidRDefault="00C253B3" w:rsidP="003611F3">
            <w:pPr>
              <w:pStyle w:val="TableParagraph"/>
              <w:spacing w:before="1" w:line="250" w:lineRule="exact"/>
              <w:rPr>
                <w:b/>
                <w:sz w:val="20"/>
                <w:szCs w:val="20"/>
              </w:rPr>
            </w:pPr>
            <w:r w:rsidRPr="003270D5">
              <w:rPr>
                <w:b/>
                <w:sz w:val="20"/>
                <w:szCs w:val="20"/>
                <w:u w:val="thick"/>
              </w:rPr>
              <w:t>Statute and Regulation</w:t>
            </w:r>
          </w:p>
          <w:p w14:paraId="7571EE77" w14:textId="77777777" w:rsidR="00C253B3" w:rsidRPr="003270D5" w:rsidRDefault="00C253B3" w:rsidP="003611F3">
            <w:pPr>
              <w:pStyle w:val="TableParagraph"/>
              <w:ind w:right="126"/>
              <w:rPr>
                <w:sz w:val="20"/>
                <w:szCs w:val="20"/>
              </w:rPr>
            </w:pPr>
            <w:r w:rsidRPr="003270D5">
              <w:rPr>
                <w:sz w:val="20"/>
                <w:szCs w:val="20"/>
              </w:rPr>
              <w:t>1_3-2 703 KAR 5:080 Administration Code (page 4-7, 18-19) 2_5-1 KRS 161_120 Disciplinary Actions Related to Certificates – Appeals</w:t>
            </w:r>
          </w:p>
          <w:p w14:paraId="2ED63D7F" w14:textId="77777777" w:rsidR="00C253B3" w:rsidRPr="003270D5" w:rsidRDefault="00C253B3" w:rsidP="003611F3">
            <w:pPr>
              <w:pStyle w:val="TableParagraph"/>
              <w:spacing w:before="11"/>
              <w:ind w:left="0"/>
              <w:rPr>
                <w:sz w:val="20"/>
                <w:szCs w:val="20"/>
              </w:rPr>
            </w:pPr>
          </w:p>
          <w:p w14:paraId="6C020B20" w14:textId="77777777" w:rsidR="00C253B3" w:rsidRPr="003270D5" w:rsidRDefault="00C253B3" w:rsidP="003611F3">
            <w:pPr>
              <w:pStyle w:val="TableParagraph"/>
              <w:spacing w:line="251" w:lineRule="exact"/>
              <w:rPr>
                <w:b/>
                <w:sz w:val="20"/>
                <w:szCs w:val="20"/>
              </w:rPr>
            </w:pPr>
            <w:r w:rsidRPr="003270D5">
              <w:rPr>
                <w:b/>
                <w:sz w:val="20"/>
                <w:szCs w:val="20"/>
                <w:u w:val="thick"/>
              </w:rPr>
              <w:t>Security Audit Report</w:t>
            </w:r>
          </w:p>
          <w:p w14:paraId="2571AA3C" w14:textId="77777777" w:rsidR="00C253B3" w:rsidRPr="003270D5" w:rsidRDefault="00C253B3" w:rsidP="003611F3">
            <w:pPr>
              <w:pStyle w:val="TableParagraph"/>
              <w:ind w:right="297"/>
              <w:rPr>
                <w:sz w:val="20"/>
                <w:szCs w:val="20"/>
              </w:rPr>
            </w:pPr>
            <w:r w:rsidRPr="003270D5">
              <w:rPr>
                <w:sz w:val="20"/>
                <w:szCs w:val="20"/>
              </w:rPr>
              <w:t>2_5-2 Kentucky Security Audit Report --Final -- 01-31-2012</w:t>
            </w:r>
          </w:p>
          <w:p w14:paraId="149C90F2" w14:textId="77777777" w:rsidR="00C253B3" w:rsidRPr="003270D5" w:rsidRDefault="00C253B3" w:rsidP="00172DAF">
            <w:pPr>
              <w:pStyle w:val="TableParagraph"/>
              <w:numPr>
                <w:ilvl w:val="0"/>
                <w:numId w:val="109"/>
              </w:numPr>
              <w:tabs>
                <w:tab w:val="left" w:pos="463"/>
                <w:tab w:val="left" w:pos="464"/>
              </w:tabs>
              <w:ind w:hanging="360"/>
              <w:rPr>
                <w:sz w:val="20"/>
                <w:szCs w:val="20"/>
              </w:rPr>
            </w:pPr>
            <w:r w:rsidRPr="003270D5">
              <w:rPr>
                <w:sz w:val="20"/>
                <w:szCs w:val="20"/>
              </w:rPr>
              <w:t>Detection of test</w:t>
            </w:r>
            <w:r w:rsidRPr="003270D5">
              <w:rPr>
                <w:spacing w:val="-8"/>
                <w:sz w:val="20"/>
                <w:szCs w:val="20"/>
              </w:rPr>
              <w:t xml:space="preserve"> </w:t>
            </w:r>
            <w:r w:rsidRPr="003270D5">
              <w:rPr>
                <w:sz w:val="20"/>
                <w:szCs w:val="20"/>
              </w:rPr>
              <w:t>irregularities</w:t>
            </w:r>
          </w:p>
          <w:p w14:paraId="557162E3" w14:textId="77777777" w:rsidR="00C253B3" w:rsidRPr="003270D5" w:rsidRDefault="00C253B3" w:rsidP="003611F3">
            <w:pPr>
              <w:pStyle w:val="TableParagraph"/>
              <w:spacing w:before="166" w:line="251" w:lineRule="exact"/>
              <w:rPr>
                <w:b/>
                <w:sz w:val="20"/>
                <w:szCs w:val="20"/>
              </w:rPr>
            </w:pPr>
            <w:r w:rsidRPr="003270D5">
              <w:rPr>
                <w:b/>
                <w:sz w:val="20"/>
                <w:szCs w:val="20"/>
                <w:u w:val="thick"/>
              </w:rPr>
              <w:t>Allegations Reporting</w:t>
            </w:r>
          </w:p>
          <w:p w14:paraId="79EB8989" w14:textId="77777777" w:rsidR="00C253B3" w:rsidRPr="003270D5" w:rsidRDefault="00C253B3" w:rsidP="003611F3">
            <w:pPr>
              <w:pStyle w:val="TableParagraph"/>
              <w:ind w:left="102" w:right="1279"/>
              <w:rPr>
                <w:sz w:val="20"/>
                <w:szCs w:val="20"/>
              </w:rPr>
            </w:pPr>
            <w:r w:rsidRPr="003270D5">
              <w:rPr>
                <w:sz w:val="20"/>
                <w:szCs w:val="20"/>
              </w:rPr>
              <w:t>2_5-3 Allegations Reporting Website 2_5-4 Allegations Reporting Login 2_5-5 Allegations Reporting Form 2_5-6 Notarized Statement Form</w:t>
            </w:r>
          </w:p>
          <w:p w14:paraId="5C083C43" w14:textId="77777777" w:rsidR="00C253B3" w:rsidRPr="003270D5" w:rsidRDefault="00C253B3" w:rsidP="003611F3">
            <w:pPr>
              <w:pStyle w:val="TableParagraph"/>
              <w:spacing w:before="11"/>
              <w:ind w:left="102"/>
              <w:rPr>
                <w:sz w:val="20"/>
                <w:szCs w:val="20"/>
              </w:rPr>
            </w:pPr>
            <w:r w:rsidRPr="003270D5">
              <w:rPr>
                <w:sz w:val="20"/>
                <w:szCs w:val="20"/>
              </w:rPr>
              <w:t>2_5-7 Non-disclosure Form</w:t>
            </w:r>
          </w:p>
          <w:p w14:paraId="42FCBAF8" w14:textId="77777777" w:rsidR="00C253B3" w:rsidRPr="003270D5" w:rsidRDefault="00C253B3" w:rsidP="003611F3">
            <w:pPr>
              <w:pStyle w:val="TableParagraph"/>
              <w:ind w:left="102" w:right="176"/>
              <w:rPr>
                <w:sz w:val="20"/>
                <w:szCs w:val="20"/>
              </w:rPr>
            </w:pPr>
            <w:r w:rsidRPr="003270D5">
              <w:rPr>
                <w:sz w:val="20"/>
                <w:szCs w:val="20"/>
              </w:rPr>
              <w:t>2_5-8 Steps to Follow When a Testing Allegation or Irregularity Occurs</w:t>
            </w:r>
          </w:p>
          <w:p w14:paraId="749D93C2" w14:textId="77777777" w:rsidR="00C253B3" w:rsidRPr="003270D5" w:rsidRDefault="00C253B3" w:rsidP="00172DAF">
            <w:pPr>
              <w:pStyle w:val="TableParagraph"/>
              <w:numPr>
                <w:ilvl w:val="0"/>
                <w:numId w:val="109"/>
              </w:numPr>
              <w:tabs>
                <w:tab w:val="left" w:pos="463"/>
                <w:tab w:val="left" w:pos="464"/>
              </w:tabs>
              <w:spacing w:before="1"/>
              <w:ind w:right="689"/>
              <w:rPr>
                <w:sz w:val="20"/>
                <w:szCs w:val="20"/>
              </w:rPr>
            </w:pPr>
            <w:r w:rsidRPr="003270D5">
              <w:rPr>
                <w:sz w:val="20"/>
                <w:szCs w:val="20"/>
              </w:rPr>
              <w:t>Remediation following any test security incidents involving any of the State’s assessments;</w:t>
            </w:r>
          </w:p>
          <w:p w14:paraId="5C3A673F" w14:textId="77777777" w:rsidR="00C253B3" w:rsidRPr="003270D5" w:rsidRDefault="00C253B3" w:rsidP="003611F3">
            <w:pPr>
              <w:pStyle w:val="TableParagraph"/>
              <w:spacing w:before="6"/>
              <w:ind w:left="0"/>
              <w:rPr>
                <w:sz w:val="20"/>
                <w:szCs w:val="20"/>
              </w:rPr>
            </w:pPr>
          </w:p>
          <w:p w14:paraId="4797B9C6" w14:textId="77777777" w:rsidR="00C253B3" w:rsidRPr="003270D5" w:rsidRDefault="00C253B3" w:rsidP="003611F3">
            <w:pPr>
              <w:pStyle w:val="TableParagraph"/>
              <w:spacing w:line="250" w:lineRule="exact"/>
              <w:rPr>
                <w:b/>
                <w:sz w:val="20"/>
                <w:szCs w:val="20"/>
              </w:rPr>
            </w:pPr>
            <w:r w:rsidRPr="003270D5">
              <w:rPr>
                <w:b/>
                <w:sz w:val="20"/>
                <w:szCs w:val="20"/>
                <w:u w:val="thick"/>
              </w:rPr>
              <w:lastRenderedPageBreak/>
              <w:t>Recorded Training</w:t>
            </w:r>
          </w:p>
          <w:p w14:paraId="22BEAB43" w14:textId="77777777" w:rsidR="00C253B3" w:rsidRPr="003270D5" w:rsidRDefault="00C253B3" w:rsidP="003611F3">
            <w:pPr>
              <w:pStyle w:val="TableParagraph"/>
              <w:spacing w:line="242" w:lineRule="auto"/>
              <w:ind w:left="86" w:right="773"/>
              <w:rPr>
                <w:sz w:val="20"/>
                <w:szCs w:val="20"/>
              </w:rPr>
            </w:pPr>
            <w:r w:rsidRPr="003270D5">
              <w:rPr>
                <w:sz w:val="20"/>
                <w:szCs w:val="20"/>
              </w:rPr>
              <w:t>2_3-7 Administration Code for Kentucky’s Educational Assessment Program</w:t>
            </w:r>
          </w:p>
          <w:p w14:paraId="07BCE403" w14:textId="77777777" w:rsidR="00C253B3" w:rsidRPr="003270D5" w:rsidRDefault="00C253B3" w:rsidP="003611F3">
            <w:pPr>
              <w:pStyle w:val="TableParagraph"/>
              <w:spacing w:before="3"/>
              <w:ind w:left="0"/>
              <w:rPr>
                <w:sz w:val="20"/>
                <w:szCs w:val="20"/>
              </w:rPr>
            </w:pPr>
          </w:p>
          <w:p w14:paraId="7484032E" w14:textId="77777777" w:rsidR="00C253B3" w:rsidRPr="003270D5" w:rsidRDefault="00C253B3" w:rsidP="003611F3">
            <w:pPr>
              <w:rPr>
                <w:sz w:val="20"/>
                <w:szCs w:val="20"/>
              </w:rPr>
            </w:pPr>
            <w:r w:rsidRPr="003270D5">
              <w:rPr>
                <w:sz w:val="20"/>
                <w:szCs w:val="20"/>
              </w:rPr>
              <w:t>Investigation of alleged or factual test irregularities.</w:t>
            </w:r>
          </w:p>
          <w:p w14:paraId="077AEF7B" w14:textId="77777777" w:rsidR="00C253B3" w:rsidRPr="003270D5" w:rsidRDefault="00C253B3" w:rsidP="003611F3">
            <w:pPr>
              <w:rPr>
                <w:sz w:val="20"/>
                <w:szCs w:val="20"/>
              </w:rPr>
            </w:pPr>
          </w:p>
        </w:tc>
        <w:tc>
          <w:tcPr>
            <w:tcW w:w="5013" w:type="dxa"/>
            <w:shd w:val="clear" w:color="auto" w:fill="auto"/>
          </w:tcPr>
          <w:p w14:paraId="1241E73A" w14:textId="77777777" w:rsidR="00C253B3" w:rsidRPr="003270D5" w:rsidRDefault="00C253B3" w:rsidP="003611F3">
            <w:pPr>
              <w:rPr>
                <w:sz w:val="20"/>
                <w:szCs w:val="20"/>
              </w:rPr>
            </w:pPr>
            <w:r w:rsidRPr="003270D5">
              <w:rPr>
                <w:sz w:val="20"/>
                <w:szCs w:val="20"/>
              </w:rPr>
              <w:lastRenderedPageBreak/>
              <w:t xml:space="preserve">There is training for staff on test security issues and staff are required to sign an acknowledgement form. </w:t>
            </w:r>
          </w:p>
          <w:p w14:paraId="05504FA0" w14:textId="77777777" w:rsidR="00C253B3" w:rsidRPr="003270D5" w:rsidRDefault="00C253B3" w:rsidP="003611F3">
            <w:pPr>
              <w:rPr>
                <w:sz w:val="20"/>
                <w:szCs w:val="20"/>
              </w:rPr>
            </w:pPr>
          </w:p>
          <w:p w14:paraId="750B5F66" w14:textId="77777777" w:rsidR="00C253B3" w:rsidRPr="003270D5" w:rsidRDefault="00C253B3" w:rsidP="003611F3">
            <w:pPr>
              <w:rPr>
                <w:sz w:val="20"/>
                <w:szCs w:val="20"/>
              </w:rPr>
            </w:pPr>
            <w:r w:rsidRPr="003270D5">
              <w:rPr>
                <w:sz w:val="20"/>
                <w:szCs w:val="20"/>
              </w:rPr>
              <w:t xml:space="preserve">Caveon conducted a security audit on Kentucky’s assessment system and a list of recommendations (with levels of priority) was provided on 1/31/12. Of the 15 security standards Caveon reviewed, 13 were found to have High Priority issues. There was no response to Caveon’s findings submitted as evidence. </w:t>
            </w:r>
          </w:p>
          <w:p w14:paraId="5057C7B0" w14:textId="77777777" w:rsidR="00C253B3" w:rsidRPr="003270D5" w:rsidRDefault="00C253B3" w:rsidP="003611F3">
            <w:pPr>
              <w:rPr>
                <w:sz w:val="20"/>
                <w:szCs w:val="20"/>
              </w:rPr>
            </w:pPr>
          </w:p>
          <w:p w14:paraId="529479B0" w14:textId="77777777" w:rsidR="00C253B3" w:rsidRPr="003270D5" w:rsidRDefault="00C253B3" w:rsidP="003611F3">
            <w:pPr>
              <w:rPr>
                <w:sz w:val="20"/>
                <w:szCs w:val="20"/>
              </w:rPr>
            </w:pPr>
            <w:r w:rsidRPr="003270D5">
              <w:rPr>
                <w:sz w:val="20"/>
                <w:szCs w:val="20"/>
              </w:rPr>
              <w:t>Kentucky has a very clear system for reporting and managing pos</w:t>
            </w:r>
            <w:r>
              <w:rPr>
                <w:sz w:val="20"/>
                <w:szCs w:val="20"/>
              </w:rPr>
              <w:t xml:space="preserve">sible test security violations, but evidence for the prevention and detection of test security issues was missing. </w:t>
            </w:r>
          </w:p>
          <w:p w14:paraId="250D2B1B" w14:textId="77777777" w:rsidR="00C253B3" w:rsidRPr="003270D5" w:rsidRDefault="00C253B3" w:rsidP="003611F3">
            <w:pPr>
              <w:rPr>
                <w:sz w:val="20"/>
                <w:szCs w:val="20"/>
              </w:rPr>
            </w:pPr>
          </w:p>
          <w:p w14:paraId="053B804E" w14:textId="77777777" w:rsidR="00C253B3" w:rsidRPr="003270D5" w:rsidRDefault="00C253B3" w:rsidP="003611F3">
            <w:pPr>
              <w:rPr>
                <w:sz w:val="20"/>
                <w:szCs w:val="20"/>
              </w:rPr>
            </w:pPr>
            <w:bookmarkStart w:id="46" w:name="OLE_LINK1"/>
            <w:bookmarkStart w:id="47" w:name="OLE_LINK2"/>
            <w:r w:rsidRPr="003270D5">
              <w:rPr>
                <w:sz w:val="20"/>
                <w:szCs w:val="20"/>
              </w:rPr>
              <w:t>Specific state handling of security issues for the ACCESS and Alternate ACCESS</w:t>
            </w:r>
            <w:bookmarkEnd w:id="46"/>
            <w:bookmarkEnd w:id="47"/>
            <w:r w:rsidRPr="003270D5">
              <w:rPr>
                <w:sz w:val="20"/>
                <w:szCs w:val="20"/>
              </w:rPr>
              <w:t xml:space="preserve"> were not submitted as evidence. </w:t>
            </w:r>
          </w:p>
          <w:p w14:paraId="56B5ED7A" w14:textId="77777777" w:rsidR="00C253B3" w:rsidRPr="003270D5" w:rsidRDefault="00C253B3" w:rsidP="003611F3">
            <w:pPr>
              <w:rPr>
                <w:sz w:val="20"/>
                <w:szCs w:val="20"/>
              </w:rPr>
            </w:pPr>
          </w:p>
          <w:p w14:paraId="1C64438E" w14:textId="77777777" w:rsidR="00C253B3" w:rsidRPr="003270D5" w:rsidRDefault="00C253B3" w:rsidP="003611F3">
            <w:pPr>
              <w:rPr>
                <w:sz w:val="20"/>
                <w:szCs w:val="20"/>
              </w:rPr>
            </w:pPr>
          </w:p>
        </w:tc>
      </w:tr>
      <w:tr w:rsidR="00C253B3" w:rsidRPr="003270D5" w14:paraId="5288821C" w14:textId="77777777" w:rsidTr="003611F3">
        <w:tc>
          <w:tcPr>
            <w:tcW w:w="13410" w:type="dxa"/>
            <w:gridSpan w:val="3"/>
            <w:shd w:val="clear" w:color="auto" w:fill="auto"/>
          </w:tcPr>
          <w:p w14:paraId="4F9998D2" w14:textId="77777777" w:rsidR="00C253B3" w:rsidRPr="003270D5" w:rsidRDefault="00C253B3" w:rsidP="003611F3">
            <w:pPr>
              <w:pStyle w:val="Heading4"/>
              <w:rPr>
                <w:sz w:val="20"/>
                <w:szCs w:val="20"/>
              </w:rPr>
            </w:pPr>
            <w:r w:rsidRPr="003270D5">
              <w:rPr>
                <w:sz w:val="20"/>
                <w:szCs w:val="20"/>
              </w:rPr>
              <w:t>Section 2.5 Summary Statement</w:t>
            </w:r>
          </w:p>
        </w:tc>
      </w:tr>
      <w:tr w:rsidR="00C253B3" w:rsidRPr="003270D5" w14:paraId="601A6ECF" w14:textId="77777777" w:rsidTr="003611F3">
        <w:tc>
          <w:tcPr>
            <w:tcW w:w="13410" w:type="dxa"/>
            <w:gridSpan w:val="3"/>
            <w:shd w:val="clear" w:color="auto" w:fill="auto"/>
          </w:tcPr>
          <w:p w14:paraId="59F4537F" w14:textId="77777777" w:rsidR="00C253B3" w:rsidRPr="003270D5" w:rsidRDefault="00C253B3" w:rsidP="003611F3">
            <w:pPr>
              <w:rPr>
                <w:sz w:val="20"/>
                <w:szCs w:val="20"/>
              </w:rPr>
            </w:pPr>
          </w:p>
          <w:p w14:paraId="0D341B7D" w14:textId="77777777" w:rsidR="00C253B3" w:rsidRPr="003270D5" w:rsidRDefault="00C253B3" w:rsidP="003611F3">
            <w:pPr>
              <w:rPr>
                <w:sz w:val="20"/>
                <w:szCs w:val="20"/>
              </w:rPr>
            </w:pPr>
            <w:r w:rsidRPr="003270D5">
              <w:rPr>
                <w:sz w:val="20"/>
                <w:szCs w:val="20"/>
              </w:rPr>
              <w:t>_x__ The following additional evidence is needed/provide brief rationale:</w:t>
            </w:r>
          </w:p>
          <w:p w14:paraId="230F308D" w14:textId="77777777" w:rsidR="00C253B3" w:rsidRPr="003270D5" w:rsidRDefault="00C253B3" w:rsidP="00C253B3">
            <w:pPr>
              <w:numPr>
                <w:ilvl w:val="0"/>
                <w:numId w:val="7"/>
              </w:numPr>
              <w:ind w:left="720"/>
              <w:rPr>
                <w:sz w:val="20"/>
                <w:szCs w:val="20"/>
              </w:rPr>
            </w:pPr>
            <w:r w:rsidRPr="003270D5">
              <w:rPr>
                <w:sz w:val="20"/>
                <w:szCs w:val="20"/>
              </w:rPr>
              <w:t>See WIDA Peer Review Notes</w:t>
            </w:r>
          </w:p>
          <w:p w14:paraId="18C65629" w14:textId="77777777" w:rsidR="00C253B3" w:rsidRDefault="00C253B3" w:rsidP="00C253B3">
            <w:pPr>
              <w:numPr>
                <w:ilvl w:val="0"/>
                <w:numId w:val="7"/>
              </w:numPr>
              <w:ind w:left="720"/>
              <w:rPr>
                <w:sz w:val="20"/>
                <w:szCs w:val="20"/>
              </w:rPr>
            </w:pPr>
            <w:r w:rsidRPr="003270D5">
              <w:rPr>
                <w:sz w:val="20"/>
                <w:szCs w:val="20"/>
              </w:rPr>
              <w:t>Specific state handling of security issues for the ACCESS and Alternate ACCESS.</w:t>
            </w:r>
          </w:p>
          <w:p w14:paraId="0BE41A92" w14:textId="77777777" w:rsidR="00C253B3" w:rsidRPr="00816BA2" w:rsidRDefault="00C253B3" w:rsidP="00C253B3">
            <w:pPr>
              <w:numPr>
                <w:ilvl w:val="0"/>
                <w:numId w:val="7"/>
              </w:numPr>
              <w:ind w:left="720"/>
              <w:rPr>
                <w:sz w:val="20"/>
                <w:szCs w:val="20"/>
              </w:rPr>
            </w:pPr>
            <w:r>
              <w:rPr>
                <w:sz w:val="20"/>
                <w:szCs w:val="20"/>
              </w:rPr>
              <w:t>E</w:t>
            </w:r>
            <w:r w:rsidRPr="00816BA2">
              <w:rPr>
                <w:sz w:val="20"/>
                <w:szCs w:val="20"/>
              </w:rPr>
              <w:t xml:space="preserve">vidence for the prevention and detection of test security issues. </w:t>
            </w:r>
          </w:p>
          <w:p w14:paraId="48DC04F1" w14:textId="77777777" w:rsidR="00C253B3" w:rsidRPr="003270D5" w:rsidRDefault="00C253B3" w:rsidP="00C253B3">
            <w:pPr>
              <w:numPr>
                <w:ilvl w:val="0"/>
                <w:numId w:val="7"/>
              </w:numPr>
              <w:ind w:left="720"/>
              <w:rPr>
                <w:sz w:val="20"/>
                <w:szCs w:val="20"/>
              </w:rPr>
            </w:pPr>
            <w:r>
              <w:rPr>
                <w:sz w:val="20"/>
                <w:szCs w:val="20"/>
              </w:rPr>
              <w:t xml:space="preserve">Response to audit conducted by Caveon on </w:t>
            </w:r>
            <w:r w:rsidRPr="003270D5">
              <w:rPr>
                <w:sz w:val="20"/>
                <w:szCs w:val="20"/>
              </w:rPr>
              <w:t>1/31/12</w:t>
            </w:r>
            <w:r>
              <w:rPr>
                <w:sz w:val="20"/>
                <w:szCs w:val="20"/>
              </w:rPr>
              <w:t xml:space="preserve"> to address or plans to address the identified High Priority issues.</w:t>
            </w:r>
          </w:p>
          <w:p w14:paraId="3BB66A57" w14:textId="77777777" w:rsidR="00C253B3" w:rsidRPr="003270D5" w:rsidRDefault="00C253B3" w:rsidP="003611F3">
            <w:pPr>
              <w:ind w:left="720"/>
              <w:rPr>
                <w:sz w:val="20"/>
                <w:szCs w:val="20"/>
              </w:rPr>
            </w:pPr>
          </w:p>
        </w:tc>
      </w:tr>
    </w:tbl>
    <w:p w14:paraId="7119E7EB" w14:textId="77777777" w:rsidR="00C253B3" w:rsidRPr="003270D5" w:rsidRDefault="00C253B3" w:rsidP="00C253B3">
      <w:pPr>
        <w:rPr>
          <w:b/>
          <w:sz w:val="20"/>
          <w:szCs w:val="20"/>
        </w:rPr>
      </w:pPr>
    </w:p>
    <w:p w14:paraId="09E311B8" w14:textId="77777777" w:rsidR="00C253B3" w:rsidRPr="003270D5" w:rsidRDefault="00C253B3" w:rsidP="00C253B3">
      <w:pPr>
        <w:pStyle w:val="Heading2"/>
        <w:rPr>
          <w:sz w:val="20"/>
          <w:szCs w:val="20"/>
        </w:rPr>
      </w:pPr>
      <w:r w:rsidRPr="003270D5">
        <w:rPr>
          <w:sz w:val="20"/>
          <w:szCs w:val="20"/>
        </w:rPr>
        <w:br w:type="page"/>
      </w:r>
      <w:r w:rsidRPr="003270D5">
        <w:rPr>
          <w:sz w:val="20"/>
          <w:szCs w:val="20"/>
        </w:rPr>
        <w:lastRenderedPageBreak/>
        <w:t>Critical Element 2.6 – Systems for Protecting Data Integrity and Privacy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253B3" w:rsidRPr="003270D5" w14:paraId="2CC80418"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672B7052" w14:textId="77777777" w:rsidR="00C253B3" w:rsidRPr="003270D5" w:rsidRDefault="00C253B3" w:rsidP="003611F3">
            <w:pPr>
              <w:spacing w:before="80"/>
              <w:rPr>
                <w:b/>
                <w:sz w:val="20"/>
                <w:szCs w:val="20"/>
              </w:rPr>
            </w:pPr>
            <w:r w:rsidRPr="003270D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880E7A3" w14:textId="77777777" w:rsidR="00C253B3" w:rsidRPr="003270D5" w:rsidRDefault="00C253B3" w:rsidP="003611F3">
            <w:pPr>
              <w:rPr>
                <w:b/>
                <w:sz w:val="20"/>
                <w:szCs w:val="20"/>
              </w:rPr>
            </w:pPr>
            <w:r w:rsidRPr="003270D5">
              <w:rPr>
                <w:b/>
                <w:sz w:val="20"/>
                <w:szCs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44316A1" w14:textId="77777777" w:rsidR="00C253B3" w:rsidRPr="003270D5" w:rsidRDefault="00C253B3" w:rsidP="003611F3">
            <w:pPr>
              <w:rPr>
                <w:b/>
                <w:sz w:val="20"/>
                <w:szCs w:val="20"/>
              </w:rPr>
            </w:pPr>
            <w:r w:rsidRPr="003270D5">
              <w:rPr>
                <w:b/>
                <w:sz w:val="20"/>
                <w:szCs w:val="20"/>
              </w:rPr>
              <w:t xml:space="preserve">Comments/Notes/Questions/Suggestions Regarding State Documentation or Evidence </w:t>
            </w:r>
          </w:p>
        </w:tc>
      </w:tr>
      <w:tr w:rsidR="00C253B3" w:rsidRPr="003270D5" w14:paraId="11E63ED1" w14:textId="77777777" w:rsidTr="003611F3">
        <w:tc>
          <w:tcPr>
            <w:tcW w:w="3618" w:type="dxa"/>
            <w:shd w:val="clear" w:color="auto" w:fill="auto"/>
          </w:tcPr>
          <w:p w14:paraId="1051CBE3" w14:textId="77777777" w:rsidR="00C253B3" w:rsidRPr="003270D5" w:rsidRDefault="00C253B3" w:rsidP="003611F3">
            <w:pPr>
              <w:spacing w:before="80"/>
              <w:rPr>
                <w:sz w:val="20"/>
                <w:szCs w:val="20"/>
              </w:rPr>
            </w:pPr>
            <w:r w:rsidRPr="003270D5">
              <w:rPr>
                <w:sz w:val="20"/>
                <w:szCs w:val="20"/>
              </w:rPr>
              <w:t>The State has policies and procedures in place to protect the integrity and confidentiality of its test materials, test-related data, and personally identifiable information, specifically:</w:t>
            </w:r>
          </w:p>
          <w:p w14:paraId="2D077BAA" w14:textId="77777777" w:rsidR="00C253B3" w:rsidRPr="003270D5" w:rsidRDefault="00C253B3" w:rsidP="00172DAF">
            <w:pPr>
              <w:numPr>
                <w:ilvl w:val="0"/>
                <w:numId w:val="38"/>
              </w:numPr>
              <w:rPr>
                <w:b/>
                <w:sz w:val="20"/>
                <w:szCs w:val="20"/>
              </w:rPr>
            </w:pPr>
            <w:r w:rsidRPr="003270D5">
              <w:rPr>
                <w:sz w:val="20"/>
                <w:szCs w:val="20"/>
              </w:rPr>
              <w:t>To protect the integrity of its test-related data in test administration, scoring, storage and use of results;</w:t>
            </w:r>
          </w:p>
          <w:p w14:paraId="131FE514" w14:textId="77777777" w:rsidR="00C253B3" w:rsidRPr="003270D5" w:rsidRDefault="00C253B3" w:rsidP="00172DAF">
            <w:pPr>
              <w:numPr>
                <w:ilvl w:val="0"/>
                <w:numId w:val="38"/>
              </w:numPr>
              <w:rPr>
                <w:b/>
                <w:sz w:val="20"/>
                <w:szCs w:val="20"/>
              </w:rPr>
            </w:pPr>
            <w:r w:rsidRPr="003270D5">
              <w:rPr>
                <w:sz w:val="20"/>
                <w:szCs w:val="20"/>
              </w:rPr>
              <w:t xml:space="preserve">To secure student-level assessment data and protect student privacy and confidentiality, including guidelines for </w:t>
            </w:r>
            <w:r w:rsidRPr="003270D5">
              <w:rPr>
                <w:color w:val="000000"/>
                <w:sz w:val="20"/>
                <w:szCs w:val="20"/>
              </w:rPr>
              <w:t xml:space="preserve">districts and schools; </w:t>
            </w:r>
          </w:p>
          <w:p w14:paraId="49A3EC35" w14:textId="77777777" w:rsidR="00C253B3" w:rsidRPr="003270D5" w:rsidRDefault="00C253B3" w:rsidP="00172DAF">
            <w:pPr>
              <w:numPr>
                <w:ilvl w:val="0"/>
                <w:numId w:val="38"/>
              </w:numPr>
              <w:rPr>
                <w:b/>
                <w:sz w:val="20"/>
                <w:szCs w:val="20"/>
              </w:rPr>
            </w:pPr>
            <w:r w:rsidRPr="003270D5">
              <w:rPr>
                <w:sz w:val="20"/>
                <w:szCs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30A99315" w14:textId="77777777" w:rsidR="00C253B3" w:rsidRPr="003270D5" w:rsidRDefault="00C253B3" w:rsidP="003611F3">
            <w:pPr>
              <w:pStyle w:val="TableParagraph"/>
              <w:spacing w:before="75"/>
              <w:ind w:left="102" w:right="270"/>
              <w:rPr>
                <w:sz w:val="20"/>
                <w:szCs w:val="20"/>
              </w:rPr>
            </w:pPr>
            <w:r w:rsidRPr="003270D5">
              <w:rPr>
                <w:sz w:val="20"/>
                <w:szCs w:val="20"/>
              </w:rPr>
              <w:t>The State has policies and procedures in place to protect the integrity and confidentiality of its test materials, test-related data, and personally identifiable information, specifically:</w:t>
            </w:r>
          </w:p>
          <w:p w14:paraId="747C60B2" w14:textId="77777777" w:rsidR="00C253B3" w:rsidRPr="003270D5" w:rsidRDefault="00C253B3" w:rsidP="00172DAF">
            <w:pPr>
              <w:pStyle w:val="TableParagraph"/>
              <w:numPr>
                <w:ilvl w:val="0"/>
                <w:numId w:val="110"/>
              </w:numPr>
              <w:tabs>
                <w:tab w:val="left" w:pos="823"/>
                <w:tab w:val="left" w:pos="824"/>
              </w:tabs>
              <w:spacing w:before="2"/>
              <w:ind w:right="302"/>
              <w:rPr>
                <w:sz w:val="20"/>
                <w:szCs w:val="20"/>
              </w:rPr>
            </w:pPr>
            <w:r w:rsidRPr="003270D5">
              <w:rPr>
                <w:sz w:val="20"/>
                <w:szCs w:val="20"/>
              </w:rPr>
              <w:t>To protect the integrity of its test-related data in test administration, scoring, storage and use of</w:t>
            </w:r>
            <w:r w:rsidRPr="003270D5">
              <w:rPr>
                <w:spacing w:val="-7"/>
                <w:sz w:val="20"/>
                <w:szCs w:val="20"/>
              </w:rPr>
              <w:t xml:space="preserve"> </w:t>
            </w:r>
            <w:r w:rsidRPr="003270D5">
              <w:rPr>
                <w:sz w:val="20"/>
                <w:szCs w:val="20"/>
              </w:rPr>
              <w:t>results;</w:t>
            </w:r>
          </w:p>
          <w:p w14:paraId="62968539" w14:textId="77777777" w:rsidR="00C253B3" w:rsidRPr="003270D5" w:rsidRDefault="00C253B3" w:rsidP="003611F3">
            <w:pPr>
              <w:pStyle w:val="TableParagraph"/>
              <w:spacing w:before="205" w:line="250" w:lineRule="exact"/>
              <w:ind w:left="211"/>
              <w:rPr>
                <w:b/>
                <w:sz w:val="20"/>
                <w:szCs w:val="20"/>
              </w:rPr>
            </w:pPr>
            <w:r w:rsidRPr="003270D5">
              <w:rPr>
                <w:b/>
                <w:sz w:val="20"/>
                <w:szCs w:val="20"/>
                <w:u w:val="thick"/>
              </w:rPr>
              <w:t>Data Policies</w:t>
            </w:r>
            <w:r w:rsidRPr="003270D5">
              <w:rPr>
                <w:b/>
                <w:sz w:val="20"/>
                <w:szCs w:val="20"/>
              </w:rPr>
              <w:t>:</w:t>
            </w:r>
          </w:p>
          <w:p w14:paraId="4381BF96" w14:textId="77777777" w:rsidR="00C253B3" w:rsidRPr="003270D5" w:rsidRDefault="00C253B3" w:rsidP="00172DAF">
            <w:pPr>
              <w:pStyle w:val="TableParagraph"/>
              <w:numPr>
                <w:ilvl w:val="0"/>
                <w:numId w:val="110"/>
              </w:numPr>
              <w:tabs>
                <w:tab w:val="left" w:pos="823"/>
                <w:tab w:val="left" w:pos="824"/>
              </w:tabs>
              <w:spacing w:line="250" w:lineRule="exact"/>
              <w:rPr>
                <w:sz w:val="20"/>
                <w:szCs w:val="20"/>
              </w:rPr>
            </w:pPr>
            <w:r w:rsidRPr="003270D5">
              <w:rPr>
                <w:sz w:val="20"/>
                <w:szCs w:val="20"/>
              </w:rPr>
              <w:t>2_6 ALL-1: Data Governance</w:t>
            </w:r>
            <w:r w:rsidRPr="003270D5">
              <w:rPr>
                <w:spacing w:val="-12"/>
                <w:sz w:val="20"/>
                <w:szCs w:val="20"/>
              </w:rPr>
              <w:t xml:space="preserve"> </w:t>
            </w:r>
            <w:r w:rsidRPr="003270D5">
              <w:rPr>
                <w:sz w:val="20"/>
                <w:szCs w:val="20"/>
              </w:rPr>
              <w:t>Policy</w:t>
            </w:r>
          </w:p>
          <w:p w14:paraId="639FBC33" w14:textId="77777777" w:rsidR="00C253B3" w:rsidRPr="003270D5" w:rsidRDefault="00C253B3" w:rsidP="00172DAF">
            <w:pPr>
              <w:pStyle w:val="TableParagraph"/>
              <w:numPr>
                <w:ilvl w:val="0"/>
                <w:numId w:val="110"/>
              </w:numPr>
              <w:tabs>
                <w:tab w:val="left" w:pos="823"/>
                <w:tab w:val="left" w:pos="824"/>
              </w:tabs>
              <w:spacing w:line="252" w:lineRule="exact"/>
              <w:rPr>
                <w:sz w:val="20"/>
                <w:szCs w:val="20"/>
              </w:rPr>
            </w:pPr>
            <w:r w:rsidRPr="003270D5">
              <w:rPr>
                <w:sz w:val="20"/>
                <w:szCs w:val="20"/>
              </w:rPr>
              <w:t>2_6 ALL-2: Data Requests –</w:t>
            </w:r>
            <w:r w:rsidRPr="003270D5">
              <w:rPr>
                <w:spacing w:val="-18"/>
                <w:sz w:val="20"/>
                <w:szCs w:val="20"/>
              </w:rPr>
              <w:t xml:space="preserve"> </w:t>
            </w:r>
            <w:r w:rsidRPr="003270D5">
              <w:rPr>
                <w:sz w:val="20"/>
                <w:szCs w:val="20"/>
              </w:rPr>
              <w:t>Overview</w:t>
            </w:r>
          </w:p>
          <w:p w14:paraId="0203E126" w14:textId="77777777" w:rsidR="00C253B3" w:rsidRPr="003270D5" w:rsidRDefault="00C253B3" w:rsidP="00172DAF">
            <w:pPr>
              <w:numPr>
                <w:ilvl w:val="0"/>
                <w:numId w:val="110"/>
              </w:numPr>
              <w:rPr>
                <w:sz w:val="20"/>
                <w:szCs w:val="20"/>
              </w:rPr>
            </w:pPr>
            <w:r w:rsidRPr="003270D5">
              <w:rPr>
                <w:sz w:val="20"/>
                <w:szCs w:val="20"/>
              </w:rPr>
              <w:t>2_6 ALL-2 A: Schedule C Education Record Release and Data Use Agreement of the Kentucky WIDA MOU</w:t>
            </w:r>
            <w:r w:rsidRPr="003270D5">
              <w:rPr>
                <w:spacing w:val="-6"/>
                <w:sz w:val="20"/>
                <w:szCs w:val="20"/>
              </w:rPr>
              <w:t xml:space="preserve"> </w:t>
            </w:r>
            <w:r w:rsidRPr="003270D5">
              <w:rPr>
                <w:sz w:val="20"/>
                <w:szCs w:val="20"/>
              </w:rPr>
              <w:t>(p.21)</w:t>
            </w:r>
          </w:p>
          <w:p w14:paraId="69E12281" w14:textId="77777777" w:rsidR="00C253B3" w:rsidRPr="003270D5" w:rsidRDefault="00C253B3" w:rsidP="00172DAF">
            <w:pPr>
              <w:pStyle w:val="TableParagraph"/>
              <w:numPr>
                <w:ilvl w:val="0"/>
                <w:numId w:val="110"/>
              </w:numPr>
              <w:tabs>
                <w:tab w:val="left" w:pos="823"/>
                <w:tab w:val="left" w:pos="824"/>
              </w:tabs>
              <w:ind w:right="365"/>
              <w:rPr>
                <w:sz w:val="20"/>
                <w:szCs w:val="20"/>
              </w:rPr>
            </w:pPr>
            <w:r w:rsidRPr="003270D5">
              <w:rPr>
                <w:sz w:val="20"/>
                <w:szCs w:val="20"/>
              </w:rPr>
              <w:t>To secure student-level assessment data and protect student privacy and confidentiality, including guidelines for districts and</w:t>
            </w:r>
            <w:r w:rsidRPr="003270D5">
              <w:rPr>
                <w:spacing w:val="-4"/>
                <w:sz w:val="20"/>
                <w:szCs w:val="20"/>
              </w:rPr>
              <w:t xml:space="preserve"> </w:t>
            </w:r>
            <w:r w:rsidRPr="003270D5">
              <w:rPr>
                <w:sz w:val="20"/>
                <w:szCs w:val="20"/>
              </w:rPr>
              <w:t>schools;</w:t>
            </w:r>
          </w:p>
          <w:p w14:paraId="7CF59570" w14:textId="77777777" w:rsidR="00C253B3" w:rsidRPr="003270D5" w:rsidRDefault="00C253B3" w:rsidP="003611F3">
            <w:pPr>
              <w:rPr>
                <w:sz w:val="20"/>
                <w:szCs w:val="20"/>
              </w:rPr>
            </w:pPr>
          </w:p>
          <w:p w14:paraId="7472F414" w14:textId="77777777" w:rsidR="00C253B3" w:rsidRPr="003270D5" w:rsidRDefault="00C253B3" w:rsidP="003611F3">
            <w:pPr>
              <w:pStyle w:val="TableParagraph"/>
              <w:spacing w:before="144" w:line="249" w:lineRule="exact"/>
              <w:ind w:left="211"/>
              <w:rPr>
                <w:b/>
                <w:sz w:val="20"/>
                <w:szCs w:val="20"/>
              </w:rPr>
            </w:pPr>
            <w:r w:rsidRPr="003270D5">
              <w:rPr>
                <w:b/>
                <w:sz w:val="20"/>
                <w:szCs w:val="20"/>
                <w:u w:val="thick"/>
              </w:rPr>
              <w:t>Guidance and Resources:</w:t>
            </w:r>
          </w:p>
          <w:p w14:paraId="790A8FFC" w14:textId="77777777" w:rsidR="00C253B3" w:rsidRPr="003270D5" w:rsidRDefault="00C253B3" w:rsidP="003611F3">
            <w:pPr>
              <w:pStyle w:val="TableParagraph"/>
              <w:spacing w:line="249" w:lineRule="exact"/>
              <w:ind w:left="823"/>
              <w:rPr>
                <w:sz w:val="20"/>
                <w:szCs w:val="20"/>
              </w:rPr>
            </w:pPr>
            <w:r w:rsidRPr="003270D5">
              <w:rPr>
                <w:sz w:val="20"/>
                <w:szCs w:val="20"/>
              </w:rPr>
              <w:t>Kentucky Department of Education</w:t>
            </w:r>
          </w:p>
          <w:p w14:paraId="2542A5F8" w14:textId="77777777" w:rsidR="00C253B3" w:rsidRPr="003270D5" w:rsidRDefault="00C253B3" w:rsidP="00172DAF">
            <w:pPr>
              <w:pStyle w:val="TableParagraph"/>
              <w:numPr>
                <w:ilvl w:val="0"/>
                <w:numId w:val="110"/>
              </w:numPr>
              <w:tabs>
                <w:tab w:val="left" w:pos="823"/>
                <w:tab w:val="left" w:pos="824"/>
              </w:tabs>
              <w:spacing w:before="2"/>
              <w:ind w:right="462"/>
              <w:rPr>
                <w:sz w:val="20"/>
                <w:szCs w:val="20"/>
              </w:rPr>
            </w:pPr>
            <w:r w:rsidRPr="003270D5">
              <w:rPr>
                <w:sz w:val="20"/>
                <w:szCs w:val="20"/>
              </w:rPr>
              <w:t>2_6 ALL-3: Data Privacy and</w:t>
            </w:r>
            <w:r w:rsidRPr="003270D5">
              <w:rPr>
                <w:spacing w:val="-13"/>
                <w:sz w:val="20"/>
                <w:szCs w:val="20"/>
              </w:rPr>
              <w:t xml:space="preserve"> </w:t>
            </w:r>
            <w:r w:rsidRPr="003270D5">
              <w:rPr>
                <w:sz w:val="20"/>
                <w:szCs w:val="20"/>
              </w:rPr>
              <w:t>Security Overview</w:t>
            </w:r>
          </w:p>
          <w:p w14:paraId="08E5D278" w14:textId="77777777" w:rsidR="00C253B3" w:rsidRPr="003270D5" w:rsidRDefault="00C253B3" w:rsidP="00172DAF">
            <w:pPr>
              <w:pStyle w:val="TableParagraph"/>
              <w:numPr>
                <w:ilvl w:val="0"/>
                <w:numId w:val="110"/>
              </w:numPr>
              <w:tabs>
                <w:tab w:val="left" w:pos="823"/>
                <w:tab w:val="left" w:pos="824"/>
              </w:tabs>
              <w:ind w:right="645"/>
              <w:rPr>
                <w:sz w:val="20"/>
                <w:szCs w:val="20"/>
              </w:rPr>
            </w:pPr>
            <w:r w:rsidRPr="003270D5">
              <w:rPr>
                <w:sz w:val="20"/>
                <w:szCs w:val="20"/>
              </w:rPr>
              <w:t>2_6 ALL-4: Data Collection – Use – Overview</w:t>
            </w:r>
          </w:p>
          <w:p w14:paraId="73C801FC" w14:textId="77777777" w:rsidR="00C253B3" w:rsidRPr="003270D5" w:rsidRDefault="00C253B3" w:rsidP="00172DAF">
            <w:pPr>
              <w:pStyle w:val="TableParagraph"/>
              <w:numPr>
                <w:ilvl w:val="0"/>
                <w:numId w:val="110"/>
              </w:numPr>
              <w:tabs>
                <w:tab w:val="left" w:pos="823"/>
                <w:tab w:val="left" w:pos="824"/>
              </w:tabs>
              <w:rPr>
                <w:sz w:val="20"/>
                <w:szCs w:val="20"/>
              </w:rPr>
            </w:pPr>
            <w:r w:rsidRPr="003270D5">
              <w:rPr>
                <w:sz w:val="20"/>
                <w:szCs w:val="20"/>
              </w:rPr>
              <w:t>2_6 ALL-5: Data Governance –</w:t>
            </w:r>
            <w:r w:rsidRPr="003270D5">
              <w:rPr>
                <w:spacing w:val="-7"/>
                <w:sz w:val="20"/>
                <w:szCs w:val="20"/>
              </w:rPr>
              <w:t xml:space="preserve"> </w:t>
            </w:r>
            <w:r w:rsidRPr="003270D5">
              <w:rPr>
                <w:sz w:val="20"/>
                <w:szCs w:val="20"/>
              </w:rPr>
              <w:t>Overview</w:t>
            </w:r>
          </w:p>
          <w:p w14:paraId="5B0109D2" w14:textId="77777777" w:rsidR="00C253B3" w:rsidRPr="003270D5" w:rsidRDefault="00C253B3" w:rsidP="00172DAF">
            <w:pPr>
              <w:pStyle w:val="TableParagraph"/>
              <w:numPr>
                <w:ilvl w:val="0"/>
                <w:numId w:val="110"/>
              </w:numPr>
              <w:tabs>
                <w:tab w:val="left" w:pos="823"/>
                <w:tab w:val="left" w:pos="824"/>
              </w:tabs>
              <w:ind w:right="132"/>
              <w:rPr>
                <w:sz w:val="20"/>
                <w:szCs w:val="20"/>
              </w:rPr>
            </w:pPr>
            <w:r w:rsidRPr="003270D5">
              <w:rPr>
                <w:sz w:val="20"/>
                <w:szCs w:val="20"/>
              </w:rPr>
              <w:t>2_6 ALL-6: KDE Data Access, Collection and Use</w:t>
            </w:r>
            <w:r w:rsidRPr="003270D5">
              <w:rPr>
                <w:spacing w:val="-6"/>
                <w:sz w:val="20"/>
                <w:szCs w:val="20"/>
              </w:rPr>
              <w:t xml:space="preserve"> </w:t>
            </w:r>
            <w:r w:rsidRPr="003270D5">
              <w:rPr>
                <w:sz w:val="20"/>
                <w:szCs w:val="20"/>
              </w:rPr>
              <w:t>Policy</w:t>
            </w:r>
          </w:p>
          <w:p w14:paraId="51E29F12" w14:textId="77777777" w:rsidR="00C253B3" w:rsidRPr="003270D5" w:rsidRDefault="00C253B3" w:rsidP="00172DAF">
            <w:pPr>
              <w:pStyle w:val="TableParagraph"/>
              <w:numPr>
                <w:ilvl w:val="0"/>
                <w:numId w:val="110"/>
              </w:numPr>
              <w:tabs>
                <w:tab w:val="left" w:pos="823"/>
                <w:tab w:val="left" w:pos="824"/>
              </w:tabs>
              <w:spacing w:line="244" w:lineRule="exact"/>
              <w:ind w:right="399"/>
              <w:rPr>
                <w:sz w:val="20"/>
                <w:szCs w:val="20"/>
              </w:rPr>
            </w:pPr>
            <w:r w:rsidRPr="003270D5">
              <w:rPr>
                <w:sz w:val="20"/>
                <w:szCs w:val="20"/>
              </w:rPr>
              <w:t>2_6 ALL-7: Family Educational Rights and Privacy Act</w:t>
            </w:r>
            <w:r w:rsidRPr="003270D5">
              <w:rPr>
                <w:spacing w:val="-9"/>
                <w:sz w:val="20"/>
                <w:szCs w:val="20"/>
              </w:rPr>
              <w:t xml:space="preserve"> </w:t>
            </w:r>
            <w:r w:rsidRPr="003270D5">
              <w:rPr>
                <w:sz w:val="20"/>
                <w:szCs w:val="20"/>
              </w:rPr>
              <w:t>(FERPA)</w:t>
            </w:r>
          </w:p>
          <w:p w14:paraId="7DFD50F3" w14:textId="77777777" w:rsidR="00C253B3" w:rsidRPr="003270D5" w:rsidRDefault="00C253B3" w:rsidP="00172DAF">
            <w:pPr>
              <w:pStyle w:val="TableParagraph"/>
              <w:numPr>
                <w:ilvl w:val="0"/>
                <w:numId w:val="110"/>
              </w:numPr>
              <w:tabs>
                <w:tab w:val="left" w:pos="823"/>
                <w:tab w:val="left" w:pos="824"/>
              </w:tabs>
              <w:spacing w:before="1" w:line="244" w:lineRule="exact"/>
              <w:ind w:right="1098"/>
              <w:rPr>
                <w:sz w:val="20"/>
                <w:szCs w:val="20"/>
              </w:rPr>
            </w:pPr>
            <w:r w:rsidRPr="003270D5">
              <w:rPr>
                <w:sz w:val="20"/>
                <w:szCs w:val="20"/>
              </w:rPr>
              <w:t>2_6 ALL-8: Protection of Pupil Rights</w:t>
            </w:r>
            <w:r w:rsidRPr="003270D5">
              <w:rPr>
                <w:spacing w:val="-5"/>
                <w:sz w:val="20"/>
                <w:szCs w:val="20"/>
              </w:rPr>
              <w:t xml:space="preserve"> </w:t>
            </w:r>
            <w:r w:rsidRPr="003270D5">
              <w:rPr>
                <w:sz w:val="20"/>
                <w:szCs w:val="20"/>
              </w:rPr>
              <w:t>Amendment</w:t>
            </w:r>
          </w:p>
          <w:p w14:paraId="7A176B31" w14:textId="77777777" w:rsidR="00C253B3" w:rsidRPr="003270D5" w:rsidRDefault="00C253B3" w:rsidP="00172DAF">
            <w:pPr>
              <w:pStyle w:val="TableParagraph"/>
              <w:numPr>
                <w:ilvl w:val="0"/>
                <w:numId w:val="110"/>
              </w:numPr>
              <w:tabs>
                <w:tab w:val="left" w:pos="823"/>
                <w:tab w:val="left" w:pos="824"/>
              </w:tabs>
              <w:spacing w:line="244" w:lineRule="exact"/>
              <w:ind w:right="978"/>
              <w:rPr>
                <w:sz w:val="20"/>
                <w:szCs w:val="20"/>
              </w:rPr>
            </w:pPr>
            <w:r w:rsidRPr="003270D5">
              <w:rPr>
                <w:sz w:val="20"/>
                <w:szCs w:val="20"/>
              </w:rPr>
              <w:t>2_6 ALL-9: Children’s Online Privacy Protection Act</w:t>
            </w:r>
            <w:r w:rsidRPr="003270D5">
              <w:rPr>
                <w:spacing w:val="-31"/>
                <w:sz w:val="20"/>
                <w:szCs w:val="20"/>
              </w:rPr>
              <w:t xml:space="preserve"> </w:t>
            </w:r>
            <w:r w:rsidRPr="003270D5">
              <w:rPr>
                <w:sz w:val="20"/>
                <w:szCs w:val="20"/>
              </w:rPr>
              <w:t>(COPPA)</w:t>
            </w:r>
          </w:p>
          <w:p w14:paraId="6F782CCF" w14:textId="77777777" w:rsidR="00C253B3" w:rsidRPr="003270D5" w:rsidRDefault="00C253B3" w:rsidP="00172DAF">
            <w:pPr>
              <w:pStyle w:val="TableParagraph"/>
              <w:numPr>
                <w:ilvl w:val="0"/>
                <w:numId w:val="110"/>
              </w:numPr>
              <w:tabs>
                <w:tab w:val="left" w:pos="823"/>
                <w:tab w:val="left" w:pos="824"/>
              </w:tabs>
              <w:spacing w:line="244" w:lineRule="exact"/>
              <w:ind w:right="978"/>
              <w:rPr>
                <w:sz w:val="20"/>
                <w:szCs w:val="20"/>
              </w:rPr>
            </w:pPr>
            <w:r w:rsidRPr="003270D5">
              <w:rPr>
                <w:sz w:val="20"/>
                <w:szCs w:val="20"/>
              </w:rPr>
              <w:lastRenderedPageBreak/>
              <w:t>2_6 ALL-10: Parents’ Guide to Guidance for Schools and Districts: Best Practices for Keeping Parents Informed about Student Data Collection</w:t>
            </w:r>
          </w:p>
          <w:p w14:paraId="705C04B2" w14:textId="77777777" w:rsidR="00C253B3" w:rsidRPr="003270D5" w:rsidRDefault="00C253B3" w:rsidP="00172DAF">
            <w:pPr>
              <w:pStyle w:val="TableParagraph"/>
              <w:numPr>
                <w:ilvl w:val="0"/>
                <w:numId w:val="110"/>
              </w:numPr>
              <w:tabs>
                <w:tab w:val="left" w:pos="823"/>
                <w:tab w:val="left" w:pos="824"/>
              </w:tabs>
              <w:ind w:right="1099"/>
              <w:rPr>
                <w:sz w:val="20"/>
                <w:szCs w:val="20"/>
              </w:rPr>
            </w:pPr>
            <w:r w:rsidRPr="003270D5">
              <w:rPr>
                <w:sz w:val="20"/>
                <w:szCs w:val="20"/>
              </w:rPr>
              <w:t>2_6 ALL-11: Data Request and Approval Process</w:t>
            </w:r>
            <w:r w:rsidRPr="003270D5">
              <w:rPr>
                <w:spacing w:val="-7"/>
                <w:sz w:val="20"/>
                <w:szCs w:val="20"/>
              </w:rPr>
              <w:t xml:space="preserve"> </w:t>
            </w:r>
            <w:r w:rsidRPr="003270D5">
              <w:rPr>
                <w:sz w:val="20"/>
                <w:szCs w:val="20"/>
              </w:rPr>
              <w:t>Documents</w:t>
            </w:r>
          </w:p>
          <w:p w14:paraId="152D187A" w14:textId="77777777" w:rsidR="00C253B3" w:rsidRPr="003270D5" w:rsidRDefault="00C253B3" w:rsidP="00172DAF">
            <w:pPr>
              <w:pStyle w:val="TableParagraph"/>
              <w:numPr>
                <w:ilvl w:val="0"/>
                <w:numId w:val="110"/>
              </w:numPr>
              <w:tabs>
                <w:tab w:val="left" w:pos="823"/>
                <w:tab w:val="left" w:pos="824"/>
              </w:tabs>
              <w:ind w:right="999"/>
              <w:rPr>
                <w:sz w:val="20"/>
                <w:szCs w:val="20"/>
              </w:rPr>
            </w:pPr>
            <w:r w:rsidRPr="003270D5">
              <w:rPr>
                <w:sz w:val="20"/>
                <w:szCs w:val="20"/>
              </w:rPr>
              <w:t>2_6 ALL-12: Data Security Best Practice</w:t>
            </w:r>
            <w:r w:rsidRPr="003270D5">
              <w:rPr>
                <w:spacing w:val="-6"/>
                <w:sz w:val="20"/>
                <w:szCs w:val="20"/>
              </w:rPr>
              <w:t xml:space="preserve"> </w:t>
            </w:r>
            <w:r w:rsidRPr="003270D5">
              <w:rPr>
                <w:sz w:val="20"/>
                <w:szCs w:val="20"/>
              </w:rPr>
              <w:t>Guidelines</w:t>
            </w:r>
          </w:p>
          <w:p w14:paraId="7E10C4E0" w14:textId="77777777" w:rsidR="00C253B3" w:rsidRPr="003270D5" w:rsidRDefault="00C253B3" w:rsidP="003611F3">
            <w:pPr>
              <w:pStyle w:val="TableParagraph"/>
              <w:spacing w:before="10"/>
              <w:ind w:left="0"/>
              <w:rPr>
                <w:sz w:val="20"/>
                <w:szCs w:val="20"/>
              </w:rPr>
            </w:pPr>
          </w:p>
          <w:p w14:paraId="645DCD4B" w14:textId="77777777" w:rsidR="00C253B3" w:rsidRPr="003270D5" w:rsidRDefault="00C253B3" w:rsidP="003611F3">
            <w:pPr>
              <w:pStyle w:val="TableParagraph"/>
              <w:spacing w:before="1" w:line="250" w:lineRule="exact"/>
              <w:ind w:left="211"/>
              <w:rPr>
                <w:b/>
                <w:sz w:val="20"/>
                <w:szCs w:val="20"/>
              </w:rPr>
            </w:pPr>
            <w:r w:rsidRPr="003270D5">
              <w:rPr>
                <w:b/>
                <w:sz w:val="20"/>
                <w:szCs w:val="20"/>
                <w:u w:val="thick"/>
              </w:rPr>
              <w:t>Kentucky Hardware Security</w:t>
            </w:r>
          </w:p>
          <w:p w14:paraId="7D99A343" w14:textId="77777777" w:rsidR="00C253B3" w:rsidRPr="003270D5" w:rsidRDefault="00C253B3" w:rsidP="00172DAF">
            <w:pPr>
              <w:pStyle w:val="TableParagraph"/>
              <w:numPr>
                <w:ilvl w:val="0"/>
                <w:numId w:val="110"/>
              </w:numPr>
              <w:tabs>
                <w:tab w:val="left" w:pos="823"/>
                <w:tab w:val="left" w:pos="824"/>
              </w:tabs>
              <w:spacing w:before="1" w:line="252" w:lineRule="exact"/>
              <w:ind w:right="874"/>
              <w:rPr>
                <w:sz w:val="20"/>
                <w:szCs w:val="20"/>
              </w:rPr>
            </w:pPr>
            <w:r w:rsidRPr="003270D5">
              <w:rPr>
                <w:sz w:val="20"/>
                <w:szCs w:val="20"/>
              </w:rPr>
              <w:t>2_6 ALL-13: Kentucky Hardware Security</w:t>
            </w:r>
          </w:p>
          <w:p w14:paraId="0A194C8F" w14:textId="77777777" w:rsidR="00C253B3" w:rsidRPr="003270D5" w:rsidRDefault="00C253B3" w:rsidP="00172DAF">
            <w:pPr>
              <w:pStyle w:val="TableParagraph"/>
              <w:numPr>
                <w:ilvl w:val="1"/>
                <w:numId w:val="110"/>
              </w:numPr>
              <w:tabs>
                <w:tab w:val="left" w:pos="931"/>
                <w:tab w:val="left" w:pos="932"/>
              </w:tabs>
              <w:spacing w:before="1" w:line="213" w:lineRule="auto"/>
              <w:ind w:right="171"/>
              <w:rPr>
                <w:sz w:val="20"/>
                <w:szCs w:val="20"/>
              </w:rPr>
            </w:pPr>
            <w:r w:rsidRPr="003270D5">
              <w:rPr>
                <w:sz w:val="20"/>
                <w:szCs w:val="20"/>
              </w:rPr>
              <w:t>To protect personally identifiable information about any individual student in reporting, including defining the minimum number of students necessary to allow reporting of scores for all students and student</w:t>
            </w:r>
            <w:r w:rsidRPr="003270D5">
              <w:rPr>
                <w:spacing w:val="-5"/>
                <w:sz w:val="20"/>
                <w:szCs w:val="20"/>
              </w:rPr>
              <w:t xml:space="preserve"> </w:t>
            </w:r>
            <w:r w:rsidRPr="003270D5">
              <w:rPr>
                <w:sz w:val="20"/>
                <w:szCs w:val="20"/>
              </w:rPr>
              <w:t>groups</w:t>
            </w:r>
          </w:p>
          <w:p w14:paraId="079AD050" w14:textId="77777777" w:rsidR="00C253B3" w:rsidRPr="003270D5" w:rsidRDefault="00C253B3" w:rsidP="003611F3">
            <w:pPr>
              <w:pStyle w:val="TableParagraph"/>
              <w:spacing w:before="201" w:line="250" w:lineRule="exact"/>
              <w:ind w:left="211"/>
              <w:rPr>
                <w:b/>
                <w:sz w:val="20"/>
                <w:szCs w:val="20"/>
              </w:rPr>
            </w:pPr>
            <w:r w:rsidRPr="003270D5">
              <w:rPr>
                <w:b/>
                <w:sz w:val="20"/>
                <w:szCs w:val="20"/>
                <w:u w:val="thick"/>
              </w:rPr>
              <w:t>Data Integrity</w:t>
            </w:r>
          </w:p>
          <w:p w14:paraId="59362FAE" w14:textId="77777777" w:rsidR="00C253B3" w:rsidRPr="003270D5" w:rsidRDefault="00C253B3" w:rsidP="00172DAF">
            <w:pPr>
              <w:pStyle w:val="TableParagraph"/>
              <w:numPr>
                <w:ilvl w:val="0"/>
                <w:numId w:val="110"/>
              </w:numPr>
              <w:tabs>
                <w:tab w:val="left" w:pos="823"/>
                <w:tab w:val="left" w:pos="824"/>
              </w:tabs>
              <w:spacing w:line="250" w:lineRule="exact"/>
              <w:rPr>
                <w:sz w:val="20"/>
                <w:szCs w:val="20"/>
              </w:rPr>
            </w:pPr>
            <w:r w:rsidRPr="003270D5">
              <w:rPr>
                <w:sz w:val="20"/>
                <w:szCs w:val="20"/>
              </w:rPr>
              <w:t>2_6 ALL-14: System Access</w:t>
            </w:r>
            <w:r w:rsidRPr="003270D5">
              <w:rPr>
                <w:spacing w:val="-18"/>
                <w:sz w:val="20"/>
                <w:szCs w:val="20"/>
              </w:rPr>
              <w:t xml:space="preserve"> </w:t>
            </w:r>
            <w:r w:rsidRPr="003270D5">
              <w:rPr>
                <w:sz w:val="20"/>
                <w:szCs w:val="20"/>
              </w:rPr>
              <w:t>Control</w:t>
            </w:r>
          </w:p>
          <w:p w14:paraId="0ECFFCE8" w14:textId="77777777" w:rsidR="00C253B3" w:rsidRPr="0077200B" w:rsidRDefault="00C253B3" w:rsidP="00172DAF">
            <w:pPr>
              <w:pStyle w:val="TableParagraph"/>
              <w:numPr>
                <w:ilvl w:val="0"/>
                <w:numId w:val="110"/>
              </w:numPr>
              <w:tabs>
                <w:tab w:val="left" w:pos="823"/>
                <w:tab w:val="left" w:pos="824"/>
              </w:tabs>
              <w:spacing w:line="244" w:lineRule="exact"/>
              <w:ind w:right="978"/>
              <w:rPr>
                <w:sz w:val="20"/>
                <w:szCs w:val="20"/>
              </w:rPr>
            </w:pPr>
            <w:r w:rsidRPr="003270D5">
              <w:rPr>
                <w:sz w:val="20"/>
                <w:szCs w:val="20"/>
              </w:rPr>
              <w:t>2_6 ALL-15: School Report Card Resources</w:t>
            </w:r>
          </w:p>
        </w:tc>
        <w:tc>
          <w:tcPr>
            <w:tcW w:w="5013" w:type="dxa"/>
            <w:shd w:val="clear" w:color="auto" w:fill="auto"/>
          </w:tcPr>
          <w:p w14:paraId="5C2609D3" w14:textId="77777777" w:rsidR="00C253B3" w:rsidRDefault="00C253B3" w:rsidP="003611F3">
            <w:pPr>
              <w:rPr>
                <w:sz w:val="20"/>
                <w:szCs w:val="20"/>
              </w:rPr>
            </w:pPr>
            <w:r>
              <w:rPr>
                <w:sz w:val="20"/>
                <w:szCs w:val="20"/>
              </w:rPr>
              <w:lastRenderedPageBreak/>
              <w:t xml:space="preserve">Kentucky has provided evidence to meet the requirements for this critical element. </w:t>
            </w:r>
          </w:p>
          <w:p w14:paraId="3A53D0AC" w14:textId="77777777" w:rsidR="00C253B3" w:rsidRDefault="00C253B3" w:rsidP="003611F3">
            <w:pPr>
              <w:rPr>
                <w:sz w:val="20"/>
                <w:szCs w:val="20"/>
              </w:rPr>
            </w:pPr>
          </w:p>
          <w:p w14:paraId="3C793B57" w14:textId="77777777" w:rsidR="00C253B3" w:rsidRPr="003270D5" w:rsidRDefault="00C253B3" w:rsidP="003611F3">
            <w:pPr>
              <w:rPr>
                <w:sz w:val="20"/>
                <w:szCs w:val="20"/>
              </w:rPr>
            </w:pPr>
            <w:r>
              <w:rPr>
                <w:sz w:val="20"/>
                <w:szCs w:val="20"/>
              </w:rPr>
              <w:t xml:space="preserve">However, see WIDA Peer Review Notes for additional comments. </w:t>
            </w:r>
          </w:p>
        </w:tc>
      </w:tr>
      <w:tr w:rsidR="00C253B3" w:rsidRPr="003270D5" w14:paraId="4F871307" w14:textId="77777777" w:rsidTr="003611F3">
        <w:tc>
          <w:tcPr>
            <w:tcW w:w="13410" w:type="dxa"/>
            <w:gridSpan w:val="3"/>
            <w:shd w:val="clear" w:color="auto" w:fill="auto"/>
          </w:tcPr>
          <w:p w14:paraId="490492F8" w14:textId="77777777" w:rsidR="00C253B3" w:rsidRPr="003270D5" w:rsidRDefault="00C253B3" w:rsidP="003611F3">
            <w:pPr>
              <w:pStyle w:val="Heading4"/>
              <w:rPr>
                <w:sz w:val="20"/>
                <w:szCs w:val="20"/>
              </w:rPr>
            </w:pPr>
            <w:r w:rsidRPr="003270D5">
              <w:rPr>
                <w:sz w:val="20"/>
                <w:szCs w:val="20"/>
              </w:rPr>
              <w:t>Section 2.6 Summary Statement</w:t>
            </w:r>
          </w:p>
        </w:tc>
      </w:tr>
      <w:tr w:rsidR="00C253B3" w:rsidRPr="003270D5" w14:paraId="444B0CE9" w14:textId="77777777" w:rsidTr="003611F3">
        <w:tc>
          <w:tcPr>
            <w:tcW w:w="13410" w:type="dxa"/>
            <w:gridSpan w:val="3"/>
            <w:shd w:val="clear" w:color="auto" w:fill="auto"/>
          </w:tcPr>
          <w:p w14:paraId="0BF1D2B5" w14:textId="77777777" w:rsidR="00C253B3" w:rsidRPr="003270D5" w:rsidRDefault="00C253B3" w:rsidP="003611F3">
            <w:pPr>
              <w:rPr>
                <w:sz w:val="20"/>
                <w:szCs w:val="20"/>
              </w:rPr>
            </w:pPr>
          </w:p>
          <w:p w14:paraId="572D1117" w14:textId="77777777" w:rsidR="00C253B3" w:rsidRPr="00907450" w:rsidRDefault="00C253B3" w:rsidP="003611F3">
            <w:pPr>
              <w:rPr>
                <w:sz w:val="20"/>
                <w:szCs w:val="20"/>
              </w:rPr>
            </w:pPr>
            <w:r w:rsidRPr="003270D5">
              <w:rPr>
                <w:sz w:val="20"/>
                <w:szCs w:val="20"/>
              </w:rPr>
              <w:t xml:space="preserve">_x__ </w:t>
            </w:r>
            <w:r>
              <w:rPr>
                <w:sz w:val="20"/>
                <w:szCs w:val="20"/>
              </w:rPr>
              <w:t>No additional evidence required for Kentucky,but see WIDA Peer Review Notes.</w:t>
            </w:r>
          </w:p>
          <w:p w14:paraId="76F5870E" w14:textId="77777777" w:rsidR="00C253B3" w:rsidRPr="003270D5" w:rsidRDefault="00C253B3" w:rsidP="003611F3">
            <w:pPr>
              <w:ind w:left="720"/>
              <w:rPr>
                <w:sz w:val="20"/>
                <w:szCs w:val="20"/>
              </w:rPr>
            </w:pPr>
          </w:p>
        </w:tc>
      </w:tr>
    </w:tbl>
    <w:p w14:paraId="0E3B24FC" w14:textId="77777777" w:rsidR="00C253B3" w:rsidRPr="003270D5" w:rsidRDefault="00C253B3" w:rsidP="00C253B3">
      <w:pPr>
        <w:rPr>
          <w:sz w:val="20"/>
          <w:szCs w:val="20"/>
        </w:rPr>
      </w:pPr>
    </w:p>
    <w:p w14:paraId="0E067EF6" w14:textId="77777777" w:rsidR="00C253B3" w:rsidRPr="003270D5" w:rsidRDefault="00C253B3" w:rsidP="00C253B3">
      <w:pPr>
        <w:pStyle w:val="Heading1"/>
        <w:rPr>
          <w:sz w:val="20"/>
          <w:szCs w:val="20"/>
        </w:rPr>
      </w:pPr>
      <w:r w:rsidRPr="003270D5">
        <w:rPr>
          <w:sz w:val="20"/>
          <w:szCs w:val="20"/>
        </w:rPr>
        <w:br w:type="page"/>
      </w:r>
      <w:r w:rsidRPr="003270D5">
        <w:rPr>
          <w:sz w:val="20"/>
          <w:szCs w:val="20"/>
        </w:rPr>
        <w:lastRenderedPageBreak/>
        <w:t>SECTION 3: TECHNICAL QUALITY – VALIDITY</w:t>
      </w:r>
    </w:p>
    <w:p w14:paraId="2A416BAD" w14:textId="77777777" w:rsidR="00C253B3" w:rsidRPr="003270D5" w:rsidRDefault="00C253B3" w:rsidP="00C253B3">
      <w:pPr>
        <w:rPr>
          <w:sz w:val="20"/>
          <w:szCs w:val="20"/>
        </w:rPr>
      </w:pPr>
    </w:p>
    <w:p w14:paraId="2ACC8A31" w14:textId="77777777" w:rsidR="00C253B3" w:rsidRPr="003270D5" w:rsidRDefault="00C253B3" w:rsidP="00C253B3">
      <w:pPr>
        <w:pStyle w:val="Heading2"/>
        <w:rPr>
          <w:sz w:val="20"/>
          <w:szCs w:val="20"/>
        </w:rPr>
      </w:pPr>
      <w:r w:rsidRPr="003270D5">
        <w:rPr>
          <w:sz w:val="20"/>
          <w:szCs w:val="20"/>
        </w:rPr>
        <w:t>Critical Element 3.1 – Overall Validity, Including Validity Based on Content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253B3" w:rsidRPr="003270D5" w14:paraId="757CA309"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03DE3213" w14:textId="77777777" w:rsidR="00C253B3" w:rsidRPr="003270D5" w:rsidRDefault="00C253B3" w:rsidP="003611F3">
            <w:pPr>
              <w:spacing w:before="80"/>
              <w:rPr>
                <w:b/>
                <w:sz w:val="20"/>
                <w:szCs w:val="20"/>
              </w:rPr>
            </w:pPr>
            <w:r w:rsidRPr="003270D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E33C62F" w14:textId="77777777" w:rsidR="00C253B3" w:rsidRPr="003270D5" w:rsidRDefault="00C253B3" w:rsidP="003611F3">
            <w:pPr>
              <w:rPr>
                <w:b/>
                <w:sz w:val="20"/>
                <w:szCs w:val="20"/>
              </w:rPr>
            </w:pPr>
            <w:r w:rsidRPr="003270D5">
              <w:rPr>
                <w:b/>
                <w:sz w:val="20"/>
                <w:szCs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346FDA0" w14:textId="77777777" w:rsidR="00C253B3" w:rsidRPr="003270D5" w:rsidRDefault="00C253B3" w:rsidP="003611F3">
            <w:pPr>
              <w:rPr>
                <w:b/>
                <w:sz w:val="20"/>
                <w:szCs w:val="20"/>
              </w:rPr>
            </w:pPr>
            <w:r w:rsidRPr="003270D5">
              <w:rPr>
                <w:b/>
                <w:sz w:val="20"/>
                <w:szCs w:val="20"/>
              </w:rPr>
              <w:t xml:space="preserve">Comments/Notes/Questions/Suggestions Regarding State Documentation or Evidence </w:t>
            </w:r>
          </w:p>
        </w:tc>
      </w:tr>
      <w:tr w:rsidR="00C253B3" w:rsidRPr="003270D5" w14:paraId="7CB5F46B" w14:textId="77777777" w:rsidTr="003611F3">
        <w:tc>
          <w:tcPr>
            <w:tcW w:w="3618" w:type="dxa"/>
            <w:shd w:val="clear" w:color="auto" w:fill="auto"/>
          </w:tcPr>
          <w:p w14:paraId="49878E26" w14:textId="77777777" w:rsidR="00C253B3" w:rsidRPr="003270D5" w:rsidRDefault="00C253B3" w:rsidP="003611F3">
            <w:pPr>
              <w:spacing w:before="80"/>
              <w:rPr>
                <w:sz w:val="20"/>
                <w:szCs w:val="20"/>
              </w:rPr>
            </w:pPr>
            <w:r w:rsidRPr="003270D5">
              <w:rPr>
                <w:sz w:val="20"/>
                <w:szCs w:val="20"/>
              </w:rPr>
              <w:t>The State has documented adequate overall validity</w:t>
            </w:r>
            <w:r w:rsidRPr="003270D5">
              <w:rPr>
                <w:b/>
                <w:sz w:val="20"/>
                <w:szCs w:val="20"/>
              </w:rPr>
              <w:t xml:space="preserve"> </w:t>
            </w:r>
            <w:r w:rsidRPr="003270D5">
              <w:rPr>
                <w:sz w:val="20"/>
                <w:szCs w:val="20"/>
              </w:rPr>
              <w:t>evidence for its assessments consistent with nationally recognized professional and technical testing standards. The State’s validity evidence includes evidence that:</w:t>
            </w:r>
          </w:p>
          <w:p w14:paraId="706527A3" w14:textId="77777777" w:rsidR="00C253B3" w:rsidRPr="003270D5" w:rsidRDefault="00C253B3" w:rsidP="003611F3">
            <w:pPr>
              <w:ind w:left="360"/>
              <w:rPr>
                <w:sz w:val="20"/>
                <w:szCs w:val="20"/>
              </w:rPr>
            </w:pPr>
          </w:p>
          <w:p w14:paraId="73AE7E44" w14:textId="77777777" w:rsidR="00C253B3" w:rsidRPr="003270D5" w:rsidRDefault="00C253B3" w:rsidP="003611F3">
            <w:pPr>
              <w:rPr>
                <w:sz w:val="20"/>
                <w:szCs w:val="20"/>
              </w:rPr>
            </w:pPr>
            <w:r w:rsidRPr="003270D5">
              <w:rPr>
                <w:b/>
                <w:i/>
                <w:sz w:val="20"/>
                <w:szCs w:val="20"/>
              </w:rPr>
              <w:t>The State’s ELP assessments</w:t>
            </w:r>
            <w:r w:rsidRPr="003270D5">
              <w:rPr>
                <w:sz w:val="20"/>
                <w:szCs w:val="20"/>
              </w:rPr>
              <w:t xml:space="preserve"> measure the knowledge and skills specified in the State’s ELP standards, including:  </w:t>
            </w:r>
          </w:p>
          <w:p w14:paraId="082EDFD5" w14:textId="77777777" w:rsidR="00C253B3" w:rsidRPr="003270D5" w:rsidRDefault="00C253B3" w:rsidP="00172DAF">
            <w:pPr>
              <w:numPr>
                <w:ilvl w:val="0"/>
                <w:numId w:val="32"/>
              </w:numPr>
              <w:rPr>
                <w:sz w:val="20"/>
                <w:szCs w:val="20"/>
              </w:rPr>
            </w:pPr>
            <w:r w:rsidRPr="003270D5">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094D9BDD" w14:textId="77777777" w:rsidR="00C253B3" w:rsidRPr="003270D5" w:rsidRDefault="00C253B3" w:rsidP="00172DAF">
            <w:pPr>
              <w:numPr>
                <w:ilvl w:val="0"/>
                <w:numId w:val="32"/>
              </w:numPr>
              <w:rPr>
                <w:sz w:val="20"/>
                <w:szCs w:val="20"/>
              </w:rPr>
            </w:pPr>
            <w:r w:rsidRPr="003270D5">
              <w:rPr>
                <w:sz w:val="20"/>
                <w:szCs w:val="20"/>
              </w:rPr>
              <w:t>Documentation of alignment (as defined) between the State’s ELP standards and the language demands implied by, or explicitly stated in, the State’s academic content standards;</w:t>
            </w:r>
          </w:p>
          <w:p w14:paraId="01612A95" w14:textId="77777777" w:rsidR="00C253B3" w:rsidRPr="003270D5" w:rsidRDefault="00C253B3" w:rsidP="00172DAF">
            <w:pPr>
              <w:numPr>
                <w:ilvl w:val="0"/>
                <w:numId w:val="32"/>
              </w:numPr>
              <w:rPr>
                <w:sz w:val="20"/>
                <w:szCs w:val="20"/>
              </w:rPr>
            </w:pPr>
            <w:r w:rsidRPr="003270D5">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determined in test design is </w:t>
            </w:r>
            <w:r w:rsidRPr="003270D5">
              <w:rPr>
                <w:sz w:val="20"/>
                <w:szCs w:val="20"/>
              </w:rPr>
              <w:lastRenderedPageBreak/>
              <w:t>appropriate for ELs who are students with the most significant cognitive disabilities.</w:t>
            </w:r>
          </w:p>
          <w:p w14:paraId="07AB3993" w14:textId="77777777" w:rsidR="00C253B3" w:rsidRPr="003270D5" w:rsidRDefault="00C253B3" w:rsidP="003611F3">
            <w:pPr>
              <w:rPr>
                <w:sz w:val="20"/>
                <w:szCs w:val="20"/>
              </w:rPr>
            </w:pPr>
          </w:p>
        </w:tc>
        <w:tc>
          <w:tcPr>
            <w:tcW w:w="4779" w:type="dxa"/>
            <w:shd w:val="clear" w:color="auto" w:fill="auto"/>
          </w:tcPr>
          <w:p w14:paraId="4ECC6CA8" w14:textId="77777777" w:rsidR="00C253B3" w:rsidRPr="003270D5" w:rsidRDefault="00C253B3" w:rsidP="003611F3">
            <w:pPr>
              <w:autoSpaceDE w:val="0"/>
              <w:autoSpaceDN w:val="0"/>
              <w:adjustRightInd w:val="0"/>
              <w:rPr>
                <w:sz w:val="20"/>
                <w:szCs w:val="20"/>
              </w:rPr>
            </w:pPr>
            <w:r w:rsidRPr="003270D5">
              <w:rPr>
                <w:sz w:val="20"/>
                <w:szCs w:val="20"/>
              </w:rPr>
              <w:lastRenderedPageBreak/>
              <w:t>Evidence for Critical Element 3.1 is submitted by the WIDA Consortium for Kentucky.</w:t>
            </w:r>
          </w:p>
        </w:tc>
        <w:tc>
          <w:tcPr>
            <w:tcW w:w="5013" w:type="dxa"/>
            <w:shd w:val="clear" w:color="auto" w:fill="auto"/>
          </w:tcPr>
          <w:p w14:paraId="13714D7A" w14:textId="77777777" w:rsidR="00C253B3" w:rsidRPr="003270D5" w:rsidRDefault="00C253B3" w:rsidP="003611F3">
            <w:pPr>
              <w:autoSpaceDE w:val="0"/>
              <w:autoSpaceDN w:val="0"/>
              <w:adjustRightInd w:val="0"/>
              <w:rPr>
                <w:sz w:val="20"/>
                <w:szCs w:val="20"/>
              </w:rPr>
            </w:pPr>
          </w:p>
        </w:tc>
      </w:tr>
      <w:tr w:rsidR="00C253B3" w:rsidRPr="003270D5" w14:paraId="0F404BAC" w14:textId="77777777" w:rsidTr="003611F3">
        <w:tc>
          <w:tcPr>
            <w:tcW w:w="13410" w:type="dxa"/>
            <w:gridSpan w:val="3"/>
            <w:shd w:val="clear" w:color="auto" w:fill="auto"/>
          </w:tcPr>
          <w:p w14:paraId="6B6EA86D" w14:textId="77777777" w:rsidR="00C253B3" w:rsidRPr="003270D5" w:rsidRDefault="00C253B3" w:rsidP="003611F3">
            <w:pPr>
              <w:pStyle w:val="Heading4"/>
              <w:rPr>
                <w:sz w:val="20"/>
                <w:szCs w:val="20"/>
              </w:rPr>
            </w:pPr>
            <w:r w:rsidRPr="003270D5">
              <w:rPr>
                <w:sz w:val="20"/>
                <w:szCs w:val="20"/>
              </w:rPr>
              <w:t>Section 3.1 Summary Statement</w:t>
            </w:r>
          </w:p>
        </w:tc>
      </w:tr>
      <w:tr w:rsidR="00C253B3" w:rsidRPr="003270D5" w14:paraId="2520EFCD" w14:textId="77777777" w:rsidTr="003611F3">
        <w:tc>
          <w:tcPr>
            <w:tcW w:w="13410" w:type="dxa"/>
            <w:gridSpan w:val="3"/>
            <w:shd w:val="clear" w:color="auto" w:fill="auto"/>
          </w:tcPr>
          <w:p w14:paraId="30A3B284" w14:textId="77777777" w:rsidR="00C253B3" w:rsidRPr="003270D5" w:rsidRDefault="00C253B3" w:rsidP="003611F3">
            <w:pPr>
              <w:rPr>
                <w:sz w:val="20"/>
                <w:szCs w:val="20"/>
              </w:rPr>
            </w:pPr>
          </w:p>
          <w:p w14:paraId="1304522A" w14:textId="77777777" w:rsidR="00C253B3" w:rsidRPr="003270D5" w:rsidRDefault="00C253B3" w:rsidP="003611F3">
            <w:pPr>
              <w:rPr>
                <w:sz w:val="20"/>
                <w:szCs w:val="20"/>
              </w:rPr>
            </w:pPr>
            <w:r w:rsidRPr="003270D5">
              <w:rPr>
                <w:sz w:val="20"/>
                <w:szCs w:val="20"/>
              </w:rPr>
              <w:t>__</w:t>
            </w:r>
            <w:r>
              <w:rPr>
                <w:sz w:val="20"/>
                <w:szCs w:val="20"/>
              </w:rPr>
              <w:t>x</w:t>
            </w:r>
            <w:r w:rsidRPr="003270D5">
              <w:rPr>
                <w:sz w:val="20"/>
                <w:szCs w:val="20"/>
              </w:rPr>
              <w:t>_ The following additional evidence is needed/provide brief rationale:</w:t>
            </w:r>
          </w:p>
          <w:p w14:paraId="27D0D16D" w14:textId="77777777" w:rsidR="00C253B3" w:rsidRPr="003270D5" w:rsidRDefault="00C253B3" w:rsidP="00C253B3">
            <w:pPr>
              <w:numPr>
                <w:ilvl w:val="0"/>
                <w:numId w:val="7"/>
              </w:numPr>
              <w:ind w:left="720"/>
              <w:rPr>
                <w:sz w:val="20"/>
                <w:szCs w:val="20"/>
              </w:rPr>
            </w:pPr>
            <w:r>
              <w:rPr>
                <w:sz w:val="20"/>
                <w:szCs w:val="20"/>
              </w:rPr>
              <w:t>See WIDA Peer Review Notes</w:t>
            </w:r>
          </w:p>
          <w:p w14:paraId="10FF16F8" w14:textId="77777777" w:rsidR="00C253B3" w:rsidRPr="003270D5" w:rsidRDefault="00C253B3" w:rsidP="003611F3">
            <w:pPr>
              <w:ind w:left="720"/>
              <w:rPr>
                <w:sz w:val="20"/>
                <w:szCs w:val="20"/>
              </w:rPr>
            </w:pPr>
          </w:p>
        </w:tc>
      </w:tr>
    </w:tbl>
    <w:p w14:paraId="7B9C5ECA" w14:textId="77777777" w:rsidR="00C253B3" w:rsidRPr="003270D5" w:rsidRDefault="00C253B3" w:rsidP="00C253B3">
      <w:pPr>
        <w:rPr>
          <w:sz w:val="20"/>
          <w:szCs w:val="20"/>
        </w:rPr>
      </w:pPr>
    </w:p>
    <w:p w14:paraId="38ED6AFD" w14:textId="77777777" w:rsidR="00C253B3" w:rsidRPr="003270D5" w:rsidRDefault="00C253B3" w:rsidP="00C253B3">
      <w:pPr>
        <w:pStyle w:val="Heading2"/>
        <w:rPr>
          <w:sz w:val="20"/>
          <w:szCs w:val="20"/>
        </w:rPr>
      </w:pPr>
      <w:r w:rsidRPr="003270D5">
        <w:rPr>
          <w:sz w:val="20"/>
          <w:szCs w:val="20"/>
        </w:rPr>
        <w:br w:type="page"/>
      </w:r>
      <w:r w:rsidRPr="003270D5">
        <w:rPr>
          <w:sz w:val="20"/>
          <w:szCs w:val="20"/>
        </w:rPr>
        <w:lastRenderedPageBreak/>
        <w:t>Critical Element 3.2 – Validity Based on Linguistic Processes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253B3" w:rsidRPr="003270D5" w14:paraId="3C781369"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072E2C47" w14:textId="77777777" w:rsidR="00C253B3" w:rsidRPr="003270D5" w:rsidRDefault="00C253B3" w:rsidP="003611F3">
            <w:pPr>
              <w:spacing w:before="80"/>
              <w:rPr>
                <w:b/>
                <w:sz w:val="20"/>
                <w:szCs w:val="20"/>
              </w:rPr>
            </w:pPr>
            <w:r w:rsidRPr="003270D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1655465" w14:textId="77777777" w:rsidR="00C253B3" w:rsidRPr="003270D5" w:rsidRDefault="00C253B3" w:rsidP="003611F3">
            <w:pPr>
              <w:rPr>
                <w:b/>
                <w:sz w:val="20"/>
                <w:szCs w:val="20"/>
              </w:rPr>
            </w:pPr>
            <w:r w:rsidRPr="003270D5">
              <w:rPr>
                <w:b/>
                <w:sz w:val="20"/>
                <w:szCs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7636DCC" w14:textId="77777777" w:rsidR="00C253B3" w:rsidRPr="003270D5" w:rsidRDefault="00C253B3" w:rsidP="003611F3">
            <w:pPr>
              <w:rPr>
                <w:b/>
                <w:sz w:val="20"/>
                <w:szCs w:val="20"/>
              </w:rPr>
            </w:pPr>
            <w:r w:rsidRPr="003270D5">
              <w:rPr>
                <w:b/>
                <w:sz w:val="20"/>
                <w:szCs w:val="20"/>
              </w:rPr>
              <w:t xml:space="preserve">Comments/Notes/Questions/Suggestions Regarding State Documentation or Evidence </w:t>
            </w:r>
          </w:p>
        </w:tc>
      </w:tr>
      <w:tr w:rsidR="00C253B3" w:rsidRPr="003270D5" w14:paraId="21604EC9" w14:textId="77777777" w:rsidTr="003611F3">
        <w:tc>
          <w:tcPr>
            <w:tcW w:w="3618" w:type="dxa"/>
            <w:shd w:val="clear" w:color="auto" w:fill="auto"/>
          </w:tcPr>
          <w:p w14:paraId="658D76FD" w14:textId="77777777" w:rsidR="00C253B3" w:rsidRPr="003270D5" w:rsidRDefault="00C253B3" w:rsidP="003611F3">
            <w:pPr>
              <w:spacing w:before="80"/>
              <w:rPr>
                <w:sz w:val="20"/>
                <w:szCs w:val="20"/>
              </w:rPr>
            </w:pPr>
            <w:r w:rsidRPr="003270D5">
              <w:rPr>
                <w:sz w:val="20"/>
                <w:szCs w:val="20"/>
              </w:rPr>
              <w:t>The State has documented adequate validity</w:t>
            </w:r>
            <w:r w:rsidRPr="003270D5">
              <w:rPr>
                <w:b/>
                <w:sz w:val="20"/>
                <w:szCs w:val="20"/>
              </w:rPr>
              <w:t xml:space="preserve"> </w:t>
            </w:r>
            <w:r w:rsidRPr="003270D5">
              <w:rPr>
                <w:sz w:val="20"/>
                <w:szCs w:val="20"/>
              </w:rPr>
              <w:t>evidence that its assessments tap</w:t>
            </w:r>
            <w:r w:rsidRPr="003270D5">
              <w:rPr>
                <w:b/>
                <w:i/>
                <w:sz w:val="20"/>
                <w:szCs w:val="20"/>
              </w:rPr>
              <w:t xml:space="preserve"> the intended language processes</w:t>
            </w:r>
            <w:r w:rsidRPr="003270D5">
              <w:rPr>
                <w:sz w:val="20"/>
                <w:szCs w:val="20"/>
              </w:rPr>
              <w:t xml:space="preserve"> appropriate for each grade level/grade-band as represented in the State’s ELP standards.</w:t>
            </w:r>
          </w:p>
          <w:p w14:paraId="7F1AAB90" w14:textId="77777777" w:rsidR="00C253B3" w:rsidRPr="003270D5" w:rsidRDefault="00C253B3" w:rsidP="003611F3">
            <w:pPr>
              <w:spacing w:before="80"/>
              <w:rPr>
                <w:sz w:val="20"/>
                <w:szCs w:val="20"/>
              </w:rPr>
            </w:pPr>
          </w:p>
        </w:tc>
        <w:tc>
          <w:tcPr>
            <w:tcW w:w="4779" w:type="dxa"/>
            <w:shd w:val="clear" w:color="auto" w:fill="auto"/>
          </w:tcPr>
          <w:p w14:paraId="3D34A37B" w14:textId="77777777" w:rsidR="00C253B3" w:rsidRPr="003270D5" w:rsidRDefault="00C253B3" w:rsidP="003611F3">
            <w:pPr>
              <w:widowControl w:val="0"/>
              <w:autoSpaceDE w:val="0"/>
              <w:autoSpaceDN w:val="0"/>
              <w:adjustRightInd w:val="0"/>
              <w:spacing w:before="40" w:after="40"/>
              <w:rPr>
                <w:sz w:val="20"/>
                <w:szCs w:val="20"/>
              </w:rPr>
            </w:pPr>
            <w:r w:rsidRPr="003270D5">
              <w:rPr>
                <w:sz w:val="20"/>
                <w:szCs w:val="20"/>
              </w:rPr>
              <w:t>Evidence for Critical Element 3.2 is submitted by the WIDA Consortium for Kentucky.</w:t>
            </w:r>
          </w:p>
        </w:tc>
        <w:tc>
          <w:tcPr>
            <w:tcW w:w="5013" w:type="dxa"/>
            <w:shd w:val="clear" w:color="auto" w:fill="auto"/>
          </w:tcPr>
          <w:p w14:paraId="27707C61" w14:textId="77777777" w:rsidR="00C253B3" w:rsidRPr="003270D5" w:rsidRDefault="00C253B3" w:rsidP="003611F3">
            <w:pPr>
              <w:widowControl w:val="0"/>
              <w:autoSpaceDE w:val="0"/>
              <w:autoSpaceDN w:val="0"/>
              <w:adjustRightInd w:val="0"/>
              <w:spacing w:before="40" w:after="40"/>
              <w:rPr>
                <w:sz w:val="20"/>
                <w:szCs w:val="20"/>
              </w:rPr>
            </w:pPr>
          </w:p>
        </w:tc>
      </w:tr>
      <w:tr w:rsidR="00C253B3" w:rsidRPr="003270D5" w14:paraId="57ED40B3" w14:textId="77777777" w:rsidTr="003611F3">
        <w:tc>
          <w:tcPr>
            <w:tcW w:w="13410" w:type="dxa"/>
            <w:gridSpan w:val="3"/>
            <w:shd w:val="clear" w:color="auto" w:fill="auto"/>
          </w:tcPr>
          <w:p w14:paraId="06BB3BAE" w14:textId="77777777" w:rsidR="00C253B3" w:rsidRPr="003270D5" w:rsidRDefault="00C253B3" w:rsidP="003611F3">
            <w:pPr>
              <w:pStyle w:val="Heading4"/>
              <w:rPr>
                <w:sz w:val="20"/>
                <w:szCs w:val="20"/>
              </w:rPr>
            </w:pPr>
            <w:r w:rsidRPr="003270D5">
              <w:rPr>
                <w:sz w:val="20"/>
                <w:szCs w:val="20"/>
              </w:rPr>
              <w:t>Section 3.2 Summary Statement</w:t>
            </w:r>
          </w:p>
        </w:tc>
      </w:tr>
      <w:tr w:rsidR="00C253B3" w:rsidRPr="003270D5" w14:paraId="37BC5431" w14:textId="77777777" w:rsidTr="003611F3">
        <w:tc>
          <w:tcPr>
            <w:tcW w:w="13410" w:type="dxa"/>
            <w:gridSpan w:val="3"/>
            <w:shd w:val="clear" w:color="auto" w:fill="auto"/>
          </w:tcPr>
          <w:p w14:paraId="43D7FF99" w14:textId="77777777" w:rsidR="00C253B3" w:rsidRPr="003270D5" w:rsidRDefault="00C253B3" w:rsidP="003611F3">
            <w:pPr>
              <w:rPr>
                <w:sz w:val="20"/>
                <w:szCs w:val="20"/>
              </w:rPr>
            </w:pPr>
          </w:p>
          <w:p w14:paraId="507571FD" w14:textId="77777777" w:rsidR="00C253B3" w:rsidRPr="003270D5" w:rsidRDefault="00C253B3" w:rsidP="003611F3">
            <w:pPr>
              <w:rPr>
                <w:sz w:val="20"/>
                <w:szCs w:val="20"/>
              </w:rPr>
            </w:pPr>
            <w:r w:rsidRPr="003270D5">
              <w:rPr>
                <w:sz w:val="20"/>
                <w:szCs w:val="20"/>
              </w:rPr>
              <w:t>_</w:t>
            </w:r>
            <w:r>
              <w:rPr>
                <w:sz w:val="20"/>
                <w:szCs w:val="20"/>
              </w:rPr>
              <w:t>x</w:t>
            </w:r>
            <w:r w:rsidRPr="003270D5">
              <w:rPr>
                <w:sz w:val="20"/>
                <w:szCs w:val="20"/>
              </w:rPr>
              <w:t>__ The following additional evidence is needed/provide brief rationale:</w:t>
            </w:r>
          </w:p>
          <w:p w14:paraId="44A2D5D8" w14:textId="77777777" w:rsidR="00C253B3" w:rsidRPr="003270D5" w:rsidRDefault="00C253B3" w:rsidP="00C253B3">
            <w:pPr>
              <w:numPr>
                <w:ilvl w:val="0"/>
                <w:numId w:val="7"/>
              </w:numPr>
              <w:ind w:left="720"/>
              <w:rPr>
                <w:sz w:val="20"/>
                <w:szCs w:val="20"/>
              </w:rPr>
            </w:pPr>
            <w:r>
              <w:rPr>
                <w:sz w:val="20"/>
                <w:szCs w:val="20"/>
              </w:rPr>
              <w:t>See WIDA Peer Review Notes</w:t>
            </w:r>
          </w:p>
          <w:p w14:paraId="35F29EA1" w14:textId="77777777" w:rsidR="00C253B3" w:rsidRPr="003270D5" w:rsidRDefault="00C253B3" w:rsidP="003611F3">
            <w:pPr>
              <w:ind w:left="720"/>
              <w:rPr>
                <w:sz w:val="20"/>
                <w:szCs w:val="20"/>
              </w:rPr>
            </w:pPr>
          </w:p>
        </w:tc>
      </w:tr>
    </w:tbl>
    <w:p w14:paraId="4EF69D23" w14:textId="77777777" w:rsidR="00C253B3" w:rsidRPr="003270D5" w:rsidRDefault="00C253B3" w:rsidP="00C253B3">
      <w:pPr>
        <w:rPr>
          <w:sz w:val="20"/>
          <w:szCs w:val="20"/>
        </w:rPr>
      </w:pPr>
    </w:p>
    <w:p w14:paraId="65F7308A" w14:textId="77777777" w:rsidR="00C253B3" w:rsidRPr="003270D5" w:rsidRDefault="00C253B3" w:rsidP="00C253B3">
      <w:pPr>
        <w:pStyle w:val="Heading2"/>
        <w:rPr>
          <w:sz w:val="20"/>
          <w:szCs w:val="20"/>
        </w:rPr>
      </w:pPr>
      <w:r w:rsidRPr="003270D5">
        <w:rPr>
          <w:sz w:val="20"/>
          <w:szCs w:val="20"/>
        </w:rPr>
        <w:br w:type="page"/>
      </w:r>
      <w:r w:rsidRPr="003270D5">
        <w:rPr>
          <w:sz w:val="20"/>
          <w:szCs w:val="20"/>
        </w:rPr>
        <w:lastRenderedPageBreak/>
        <w:t>Critical Element 3.3 – Validity Based on Internal Structure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253B3" w:rsidRPr="003270D5" w14:paraId="43FF176D"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570DFC64" w14:textId="77777777" w:rsidR="00C253B3" w:rsidRPr="003270D5" w:rsidRDefault="00C253B3" w:rsidP="003611F3">
            <w:pPr>
              <w:spacing w:before="80"/>
              <w:rPr>
                <w:b/>
                <w:sz w:val="20"/>
                <w:szCs w:val="20"/>
              </w:rPr>
            </w:pPr>
            <w:r w:rsidRPr="003270D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E987580" w14:textId="77777777" w:rsidR="00C253B3" w:rsidRPr="003270D5" w:rsidRDefault="00C253B3" w:rsidP="003611F3">
            <w:pPr>
              <w:rPr>
                <w:b/>
                <w:sz w:val="20"/>
                <w:szCs w:val="20"/>
              </w:rPr>
            </w:pPr>
            <w:r w:rsidRPr="003270D5">
              <w:rPr>
                <w:b/>
                <w:sz w:val="20"/>
                <w:szCs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9E07BED" w14:textId="77777777" w:rsidR="00C253B3" w:rsidRPr="003270D5" w:rsidRDefault="00C253B3" w:rsidP="003611F3">
            <w:pPr>
              <w:rPr>
                <w:b/>
                <w:sz w:val="20"/>
                <w:szCs w:val="20"/>
              </w:rPr>
            </w:pPr>
            <w:r w:rsidRPr="003270D5">
              <w:rPr>
                <w:b/>
                <w:sz w:val="20"/>
                <w:szCs w:val="20"/>
              </w:rPr>
              <w:t xml:space="preserve">Comments/Notes/Questions/Suggestions Regarding State Documentation or Evidence </w:t>
            </w:r>
          </w:p>
        </w:tc>
      </w:tr>
      <w:tr w:rsidR="00C253B3" w:rsidRPr="003270D5" w14:paraId="17729E26" w14:textId="77777777" w:rsidTr="003611F3">
        <w:tc>
          <w:tcPr>
            <w:tcW w:w="3618" w:type="dxa"/>
            <w:shd w:val="clear" w:color="auto" w:fill="auto"/>
          </w:tcPr>
          <w:p w14:paraId="2C3292C1" w14:textId="77777777" w:rsidR="00C253B3" w:rsidRPr="003270D5" w:rsidRDefault="00C253B3" w:rsidP="003611F3">
            <w:pPr>
              <w:spacing w:before="80"/>
              <w:rPr>
                <w:sz w:val="20"/>
                <w:szCs w:val="20"/>
              </w:rPr>
            </w:pPr>
            <w:r w:rsidRPr="003270D5">
              <w:rPr>
                <w:sz w:val="20"/>
                <w:szCs w:val="20"/>
              </w:rPr>
              <w:t>The State has documented adequate validity</w:t>
            </w:r>
            <w:r w:rsidRPr="003270D5">
              <w:rPr>
                <w:b/>
                <w:sz w:val="20"/>
                <w:szCs w:val="20"/>
              </w:rPr>
              <w:t xml:space="preserve"> </w:t>
            </w:r>
            <w:r w:rsidRPr="003270D5">
              <w:rPr>
                <w:sz w:val="20"/>
                <w:szCs w:val="20"/>
              </w:rPr>
              <w:t xml:space="preserve">evidence that the scoring and reporting structures of its assessments are consistent with the sub-domain structures of the State’s  </w:t>
            </w:r>
            <w:r w:rsidRPr="003270D5">
              <w:rPr>
                <w:b/>
                <w:i/>
                <w:sz w:val="20"/>
                <w:szCs w:val="20"/>
              </w:rPr>
              <w:t>ELP standards</w:t>
            </w:r>
            <w:r w:rsidRPr="003270D5">
              <w:rPr>
                <w:sz w:val="20"/>
                <w:szCs w:val="20"/>
              </w:rPr>
              <w:t xml:space="preserve"> on which the intended interpretations and uses of results are based.</w:t>
            </w:r>
          </w:p>
          <w:p w14:paraId="2B34CE01" w14:textId="77777777" w:rsidR="00C253B3" w:rsidRPr="003270D5" w:rsidRDefault="00C253B3" w:rsidP="003611F3">
            <w:pPr>
              <w:spacing w:before="80"/>
              <w:rPr>
                <w:sz w:val="20"/>
                <w:szCs w:val="20"/>
              </w:rPr>
            </w:pPr>
          </w:p>
          <w:p w14:paraId="23CFD8AD" w14:textId="77777777" w:rsidR="00C253B3" w:rsidRPr="003270D5" w:rsidRDefault="00C253B3" w:rsidP="003611F3">
            <w:pPr>
              <w:spacing w:before="80"/>
              <w:rPr>
                <w:sz w:val="20"/>
                <w:szCs w:val="20"/>
              </w:rPr>
            </w:pPr>
          </w:p>
          <w:p w14:paraId="77B8364B" w14:textId="77777777" w:rsidR="00C253B3" w:rsidRPr="003270D5" w:rsidRDefault="00C253B3" w:rsidP="003611F3">
            <w:pPr>
              <w:spacing w:before="80"/>
              <w:rPr>
                <w:sz w:val="20"/>
                <w:szCs w:val="20"/>
              </w:rPr>
            </w:pPr>
          </w:p>
        </w:tc>
        <w:tc>
          <w:tcPr>
            <w:tcW w:w="4779" w:type="dxa"/>
            <w:shd w:val="clear" w:color="auto" w:fill="auto"/>
          </w:tcPr>
          <w:p w14:paraId="7107C617" w14:textId="77777777" w:rsidR="00C253B3" w:rsidRPr="003270D5" w:rsidRDefault="00C253B3" w:rsidP="003611F3">
            <w:pPr>
              <w:rPr>
                <w:sz w:val="20"/>
                <w:szCs w:val="20"/>
              </w:rPr>
            </w:pPr>
            <w:r w:rsidRPr="003270D5">
              <w:rPr>
                <w:sz w:val="20"/>
                <w:szCs w:val="20"/>
              </w:rPr>
              <w:t>Evidence for Critical Element 3.3 is submitted by the WIDA Consortium for Kentucky.</w:t>
            </w:r>
          </w:p>
        </w:tc>
        <w:tc>
          <w:tcPr>
            <w:tcW w:w="5013" w:type="dxa"/>
            <w:shd w:val="clear" w:color="auto" w:fill="auto"/>
          </w:tcPr>
          <w:p w14:paraId="52476175" w14:textId="77777777" w:rsidR="00C253B3" w:rsidRPr="003270D5" w:rsidRDefault="00C253B3" w:rsidP="003611F3">
            <w:pPr>
              <w:rPr>
                <w:sz w:val="20"/>
                <w:szCs w:val="20"/>
              </w:rPr>
            </w:pPr>
          </w:p>
        </w:tc>
      </w:tr>
      <w:tr w:rsidR="00C253B3" w:rsidRPr="003270D5" w14:paraId="14B902B8" w14:textId="77777777" w:rsidTr="003611F3">
        <w:tc>
          <w:tcPr>
            <w:tcW w:w="13410" w:type="dxa"/>
            <w:gridSpan w:val="3"/>
            <w:shd w:val="clear" w:color="auto" w:fill="auto"/>
          </w:tcPr>
          <w:p w14:paraId="2329C6B6" w14:textId="77777777" w:rsidR="00C253B3" w:rsidRPr="003270D5" w:rsidRDefault="00C253B3" w:rsidP="003611F3">
            <w:pPr>
              <w:pStyle w:val="Heading4"/>
              <w:rPr>
                <w:sz w:val="20"/>
                <w:szCs w:val="20"/>
              </w:rPr>
            </w:pPr>
            <w:r w:rsidRPr="003270D5">
              <w:rPr>
                <w:sz w:val="20"/>
                <w:szCs w:val="20"/>
              </w:rPr>
              <w:t>Section 3.3 Summary Statement</w:t>
            </w:r>
          </w:p>
        </w:tc>
      </w:tr>
      <w:tr w:rsidR="00C253B3" w:rsidRPr="003270D5" w14:paraId="6B5CDE00" w14:textId="77777777" w:rsidTr="003611F3">
        <w:tc>
          <w:tcPr>
            <w:tcW w:w="13410" w:type="dxa"/>
            <w:gridSpan w:val="3"/>
            <w:shd w:val="clear" w:color="auto" w:fill="auto"/>
          </w:tcPr>
          <w:p w14:paraId="18AA1514" w14:textId="77777777" w:rsidR="00C253B3" w:rsidRPr="003270D5" w:rsidRDefault="00C253B3" w:rsidP="003611F3">
            <w:pPr>
              <w:rPr>
                <w:sz w:val="20"/>
                <w:szCs w:val="20"/>
              </w:rPr>
            </w:pPr>
            <w:r w:rsidRPr="003270D5">
              <w:rPr>
                <w:sz w:val="20"/>
                <w:szCs w:val="20"/>
              </w:rPr>
              <w:t>___ No additional evidence is required or</w:t>
            </w:r>
          </w:p>
          <w:p w14:paraId="4FF757A3" w14:textId="77777777" w:rsidR="00C253B3" w:rsidRPr="003270D5" w:rsidRDefault="00C253B3" w:rsidP="003611F3">
            <w:pPr>
              <w:rPr>
                <w:sz w:val="20"/>
                <w:szCs w:val="20"/>
              </w:rPr>
            </w:pPr>
          </w:p>
          <w:p w14:paraId="5EE9EAF8" w14:textId="77777777" w:rsidR="00C253B3" w:rsidRPr="003270D5" w:rsidRDefault="00C253B3" w:rsidP="003611F3">
            <w:pPr>
              <w:rPr>
                <w:sz w:val="20"/>
                <w:szCs w:val="20"/>
              </w:rPr>
            </w:pPr>
            <w:r w:rsidRPr="003270D5">
              <w:rPr>
                <w:sz w:val="20"/>
                <w:szCs w:val="20"/>
              </w:rPr>
              <w:t>__</w:t>
            </w:r>
            <w:r>
              <w:rPr>
                <w:sz w:val="20"/>
                <w:szCs w:val="20"/>
              </w:rPr>
              <w:t>x</w:t>
            </w:r>
            <w:r w:rsidRPr="003270D5">
              <w:rPr>
                <w:sz w:val="20"/>
                <w:szCs w:val="20"/>
              </w:rPr>
              <w:t>_ The following additional evidence is needed/provide brief rationale:</w:t>
            </w:r>
          </w:p>
          <w:p w14:paraId="4EE8155E" w14:textId="77777777" w:rsidR="00C253B3" w:rsidRPr="003270D5" w:rsidRDefault="00C253B3" w:rsidP="00C253B3">
            <w:pPr>
              <w:numPr>
                <w:ilvl w:val="0"/>
                <w:numId w:val="7"/>
              </w:numPr>
              <w:ind w:left="720"/>
              <w:rPr>
                <w:sz w:val="20"/>
                <w:szCs w:val="20"/>
              </w:rPr>
            </w:pPr>
            <w:r>
              <w:rPr>
                <w:sz w:val="20"/>
                <w:szCs w:val="20"/>
              </w:rPr>
              <w:t>See WIDA Peer Review Notes</w:t>
            </w:r>
          </w:p>
          <w:p w14:paraId="388898DB" w14:textId="77777777" w:rsidR="00C253B3" w:rsidRPr="003270D5" w:rsidRDefault="00C253B3" w:rsidP="003611F3">
            <w:pPr>
              <w:ind w:left="720"/>
              <w:rPr>
                <w:sz w:val="20"/>
                <w:szCs w:val="20"/>
              </w:rPr>
            </w:pPr>
          </w:p>
        </w:tc>
      </w:tr>
    </w:tbl>
    <w:p w14:paraId="64BD9B09" w14:textId="77777777" w:rsidR="00C253B3" w:rsidRPr="003270D5" w:rsidRDefault="00C253B3" w:rsidP="00C253B3">
      <w:pPr>
        <w:rPr>
          <w:b/>
          <w:sz w:val="20"/>
          <w:szCs w:val="20"/>
        </w:rPr>
      </w:pPr>
    </w:p>
    <w:p w14:paraId="58F19DFB" w14:textId="77777777" w:rsidR="00C253B3" w:rsidRPr="003270D5" w:rsidRDefault="00C253B3" w:rsidP="00C253B3">
      <w:pPr>
        <w:pStyle w:val="Heading2"/>
        <w:rPr>
          <w:sz w:val="20"/>
          <w:szCs w:val="20"/>
        </w:rPr>
      </w:pPr>
      <w:r w:rsidRPr="003270D5">
        <w:rPr>
          <w:sz w:val="20"/>
          <w:szCs w:val="20"/>
        </w:rPr>
        <w:br w:type="page"/>
      </w:r>
      <w:r w:rsidRPr="003270D5">
        <w:rPr>
          <w:sz w:val="20"/>
          <w:szCs w:val="20"/>
        </w:rPr>
        <w:lastRenderedPageBreak/>
        <w:t>Critical Element 3.4 – Validity Based on Relations to Other Variables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253B3" w:rsidRPr="003270D5" w14:paraId="7C11C0D2"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48468DBC" w14:textId="77777777" w:rsidR="00C253B3" w:rsidRPr="003270D5" w:rsidRDefault="00C253B3" w:rsidP="003611F3">
            <w:pPr>
              <w:spacing w:before="80"/>
              <w:rPr>
                <w:b/>
                <w:sz w:val="20"/>
                <w:szCs w:val="20"/>
              </w:rPr>
            </w:pPr>
            <w:r w:rsidRPr="003270D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5B8402F" w14:textId="77777777" w:rsidR="00C253B3" w:rsidRPr="003270D5" w:rsidRDefault="00C253B3" w:rsidP="003611F3">
            <w:pPr>
              <w:rPr>
                <w:b/>
                <w:sz w:val="20"/>
                <w:szCs w:val="20"/>
              </w:rPr>
            </w:pPr>
            <w:r w:rsidRPr="003270D5">
              <w:rPr>
                <w:b/>
                <w:sz w:val="20"/>
                <w:szCs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8833194" w14:textId="77777777" w:rsidR="00C253B3" w:rsidRPr="003270D5" w:rsidRDefault="00C253B3" w:rsidP="003611F3">
            <w:pPr>
              <w:rPr>
                <w:b/>
                <w:sz w:val="20"/>
                <w:szCs w:val="20"/>
              </w:rPr>
            </w:pPr>
            <w:r w:rsidRPr="003270D5">
              <w:rPr>
                <w:b/>
                <w:sz w:val="20"/>
                <w:szCs w:val="20"/>
              </w:rPr>
              <w:t xml:space="preserve">Comments/Notes/Questions/Suggestions Regarding State Documentation or Evidence </w:t>
            </w:r>
          </w:p>
        </w:tc>
      </w:tr>
      <w:tr w:rsidR="00C253B3" w:rsidRPr="003270D5" w14:paraId="5EB14158" w14:textId="77777777" w:rsidTr="003611F3">
        <w:tc>
          <w:tcPr>
            <w:tcW w:w="3618" w:type="dxa"/>
            <w:shd w:val="clear" w:color="auto" w:fill="auto"/>
          </w:tcPr>
          <w:p w14:paraId="501F321F" w14:textId="77777777" w:rsidR="00C253B3" w:rsidRPr="003270D5" w:rsidRDefault="00C253B3" w:rsidP="003611F3">
            <w:pPr>
              <w:spacing w:before="80"/>
              <w:rPr>
                <w:sz w:val="20"/>
                <w:szCs w:val="20"/>
              </w:rPr>
            </w:pPr>
            <w:r w:rsidRPr="003270D5">
              <w:rPr>
                <w:sz w:val="20"/>
                <w:szCs w:val="20"/>
              </w:rPr>
              <w:t>The State has documented adequate validity</w:t>
            </w:r>
            <w:r w:rsidRPr="003270D5">
              <w:rPr>
                <w:b/>
                <w:sz w:val="20"/>
                <w:szCs w:val="20"/>
              </w:rPr>
              <w:t xml:space="preserve"> </w:t>
            </w:r>
            <w:r w:rsidRPr="003270D5">
              <w:rPr>
                <w:sz w:val="20"/>
                <w:szCs w:val="20"/>
              </w:rPr>
              <w:t>evidence that the State’s assessment scores are related as expected with other variables.</w:t>
            </w:r>
          </w:p>
          <w:p w14:paraId="57D2B696" w14:textId="77777777" w:rsidR="00C253B3" w:rsidRPr="003270D5" w:rsidRDefault="00C253B3" w:rsidP="003611F3">
            <w:pPr>
              <w:spacing w:before="80"/>
              <w:rPr>
                <w:sz w:val="20"/>
                <w:szCs w:val="20"/>
              </w:rPr>
            </w:pPr>
          </w:p>
          <w:p w14:paraId="49B384D7" w14:textId="77777777" w:rsidR="00C253B3" w:rsidRPr="003270D5" w:rsidRDefault="00C253B3" w:rsidP="003611F3">
            <w:pPr>
              <w:spacing w:before="80"/>
              <w:rPr>
                <w:sz w:val="20"/>
                <w:szCs w:val="20"/>
              </w:rPr>
            </w:pPr>
          </w:p>
        </w:tc>
        <w:tc>
          <w:tcPr>
            <w:tcW w:w="4779" w:type="dxa"/>
            <w:shd w:val="clear" w:color="auto" w:fill="auto"/>
          </w:tcPr>
          <w:p w14:paraId="06FBF89C" w14:textId="77777777" w:rsidR="00C253B3" w:rsidRPr="003270D5" w:rsidRDefault="00C253B3" w:rsidP="003611F3">
            <w:pPr>
              <w:rPr>
                <w:sz w:val="20"/>
                <w:szCs w:val="20"/>
              </w:rPr>
            </w:pPr>
            <w:r w:rsidRPr="003270D5">
              <w:rPr>
                <w:sz w:val="20"/>
                <w:szCs w:val="20"/>
              </w:rPr>
              <w:t>Evidence for Critical Element 3.4 is submitted by the WIDA Consortium for Kentucky.</w:t>
            </w:r>
          </w:p>
        </w:tc>
        <w:tc>
          <w:tcPr>
            <w:tcW w:w="5013" w:type="dxa"/>
            <w:shd w:val="clear" w:color="auto" w:fill="auto"/>
          </w:tcPr>
          <w:p w14:paraId="0B7D3D9C" w14:textId="77777777" w:rsidR="00C253B3" w:rsidRPr="003270D5" w:rsidRDefault="00C253B3" w:rsidP="003611F3">
            <w:pPr>
              <w:rPr>
                <w:sz w:val="20"/>
                <w:szCs w:val="20"/>
              </w:rPr>
            </w:pPr>
          </w:p>
        </w:tc>
      </w:tr>
      <w:tr w:rsidR="00C253B3" w:rsidRPr="003270D5" w14:paraId="05E3C797" w14:textId="77777777" w:rsidTr="003611F3">
        <w:tc>
          <w:tcPr>
            <w:tcW w:w="13410" w:type="dxa"/>
            <w:gridSpan w:val="3"/>
            <w:shd w:val="clear" w:color="auto" w:fill="auto"/>
          </w:tcPr>
          <w:p w14:paraId="5124A53C" w14:textId="77777777" w:rsidR="00C253B3" w:rsidRPr="003270D5" w:rsidRDefault="00C253B3" w:rsidP="003611F3">
            <w:pPr>
              <w:pStyle w:val="Heading4"/>
              <w:rPr>
                <w:sz w:val="20"/>
                <w:szCs w:val="20"/>
              </w:rPr>
            </w:pPr>
            <w:r w:rsidRPr="003270D5">
              <w:rPr>
                <w:sz w:val="20"/>
                <w:szCs w:val="20"/>
              </w:rPr>
              <w:t>Section 3.4 Summary Statement</w:t>
            </w:r>
          </w:p>
        </w:tc>
      </w:tr>
      <w:tr w:rsidR="00C253B3" w:rsidRPr="003270D5" w14:paraId="64CC7EF5" w14:textId="77777777" w:rsidTr="003611F3">
        <w:tc>
          <w:tcPr>
            <w:tcW w:w="13410" w:type="dxa"/>
            <w:gridSpan w:val="3"/>
            <w:shd w:val="clear" w:color="auto" w:fill="auto"/>
          </w:tcPr>
          <w:p w14:paraId="0E6CA8B3" w14:textId="77777777" w:rsidR="00C253B3" w:rsidRPr="003270D5" w:rsidRDefault="00C253B3" w:rsidP="003611F3">
            <w:pPr>
              <w:rPr>
                <w:sz w:val="20"/>
                <w:szCs w:val="20"/>
              </w:rPr>
            </w:pPr>
          </w:p>
          <w:p w14:paraId="7990A162" w14:textId="77777777" w:rsidR="00C253B3" w:rsidRPr="003270D5" w:rsidRDefault="00C253B3" w:rsidP="003611F3">
            <w:pPr>
              <w:rPr>
                <w:sz w:val="20"/>
                <w:szCs w:val="20"/>
              </w:rPr>
            </w:pPr>
            <w:r w:rsidRPr="003270D5">
              <w:rPr>
                <w:sz w:val="20"/>
                <w:szCs w:val="20"/>
              </w:rPr>
              <w:t>_</w:t>
            </w:r>
            <w:r>
              <w:rPr>
                <w:sz w:val="20"/>
                <w:szCs w:val="20"/>
              </w:rPr>
              <w:t>x</w:t>
            </w:r>
            <w:r w:rsidRPr="003270D5">
              <w:rPr>
                <w:sz w:val="20"/>
                <w:szCs w:val="20"/>
              </w:rPr>
              <w:t>__ The following additional evidence is needed/provide brief rationale:</w:t>
            </w:r>
          </w:p>
          <w:p w14:paraId="3C8C1BF2" w14:textId="77777777" w:rsidR="00C253B3" w:rsidRPr="003270D5" w:rsidRDefault="00C253B3" w:rsidP="00C253B3">
            <w:pPr>
              <w:numPr>
                <w:ilvl w:val="0"/>
                <w:numId w:val="7"/>
              </w:numPr>
              <w:ind w:left="720"/>
              <w:rPr>
                <w:sz w:val="20"/>
                <w:szCs w:val="20"/>
              </w:rPr>
            </w:pPr>
            <w:r>
              <w:rPr>
                <w:sz w:val="20"/>
                <w:szCs w:val="20"/>
              </w:rPr>
              <w:t>See WIDA Peer Review Notes</w:t>
            </w:r>
          </w:p>
          <w:p w14:paraId="6618E9C1" w14:textId="77777777" w:rsidR="00C253B3" w:rsidRPr="003270D5" w:rsidRDefault="00C253B3" w:rsidP="003611F3">
            <w:pPr>
              <w:ind w:left="720"/>
              <w:rPr>
                <w:sz w:val="20"/>
                <w:szCs w:val="20"/>
              </w:rPr>
            </w:pPr>
          </w:p>
        </w:tc>
      </w:tr>
    </w:tbl>
    <w:p w14:paraId="142F61C9" w14:textId="77777777" w:rsidR="00C253B3" w:rsidRPr="003270D5" w:rsidRDefault="00C253B3" w:rsidP="00C253B3">
      <w:pPr>
        <w:rPr>
          <w:b/>
          <w:sz w:val="20"/>
          <w:szCs w:val="20"/>
        </w:rPr>
      </w:pPr>
    </w:p>
    <w:p w14:paraId="78C71B42" w14:textId="77777777" w:rsidR="00C253B3" w:rsidRPr="003270D5" w:rsidRDefault="00C253B3" w:rsidP="00C253B3">
      <w:pPr>
        <w:rPr>
          <w:b/>
          <w:sz w:val="20"/>
          <w:szCs w:val="20"/>
        </w:rPr>
      </w:pPr>
    </w:p>
    <w:p w14:paraId="096D9882" w14:textId="77777777" w:rsidR="00C253B3" w:rsidRPr="003270D5" w:rsidRDefault="00C253B3" w:rsidP="00C253B3">
      <w:pPr>
        <w:pStyle w:val="Heading1"/>
        <w:rPr>
          <w:sz w:val="20"/>
          <w:szCs w:val="20"/>
        </w:rPr>
      </w:pPr>
      <w:r w:rsidRPr="003270D5">
        <w:rPr>
          <w:sz w:val="20"/>
          <w:szCs w:val="20"/>
        </w:rPr>
        <w:br w:type="page"/>
      </w:r>
      <w:r w:rsidRPr="003270D5">
        <w:rPr>
          <w:sz w:val="20"/>
          <w:szCs w:val="20"/>
        </w:rPr>
        <w:lastRenderedPageBreak/>
        <w:t xml:space="preserve">SECTION 4: TECHNICAL QUALITY – OTHER </w:t>
      </w:r>
      <w:r w:rsidRPr="003270D5">
        <w:rPr>
          <w:sz w:val="20"/>
          <w:szCs w:val="20"/>
        </w:rPr>
        <w:tab/>
      </w:r>
    </w:p>
    <w:p w14:paraId="4C806B7F" w14:textId="77777777" w:rsidR="00C253B3" w:rsidRPr="003270D5" w:rsidRDefault="00C253B3" w:rsidP="00C253B3">
      <w:pPr>
        <w:pStyle w:val="Heading6"/>
      </w:pPr>
    </w:p>
    <w:p w14:paraId="75A8D0C8" w14:textId="77777777" w:rsidR="00C253B3" w:rsidRPr="003270D5" w:rsidRDefault="00C253B3" w:rsidP="00C253B3">
      <w:pPr>
        <w:pStyle w:val="Heading2"/>
        <w:rPr>
          <w:sz w:val="20"/>
          <w:szCs w:val="20"/>
        </w:rPr>
      </w:pPr>
      <w:r w:rsidRPr="003270D5">
        <w:rPr>
          <w:sz w:val="20"/>
          <w:szCs w:val="20"/>
        </w:rPr>
        <w:t>Critical Element 4.1 – Reliability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253B3" w:rsidRPr="003270D5" w14:paraId="05D65D8D"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85E8D34" w14:textId="77777777" w:rsidR="00C253B3" w:rsidRPr="003270D5" w:rsidRDefault="00C253B3" w:rsidP="003611F3">
            <w:pPr>
              <w:spacing w:before="80"/>
              <w:rPr>
                <w:b/>
                <w:sz w:val="20"/>
                <w:szCs w:val="20"/>
              </w:rPr>
            </w:pPr>
            <w:r w:rsidRPr="003270D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E5BEA2C" w14:textId="77777777" w:rsidR="00C253B3" w:rsidRPr="003270D5" w:rsidRDefault="00C253B3" w:rsidP="003611F3">
            <w:pPr>
              <w:rPr>
                <w:b/>
                <w:sz w:val="20"/>
                <w:szCs w:val="20"/>
              </w:rPr>
            </w:pPr>
            <w:r w:rsidRPr="003270D5">
              <w:rPr>
                <w:b/>
                <w:sz w:val="20"/>
                <w:szCs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7334B22" w14:textId="77777777" w:rsidR="00C253B3" w:rsidRPr="003270D5" w:rsidRDefault="00C253B3" w:rsidP="003611F3">
            <w:pPr>
              <w:rPr>
                <w:b/>
                <w:sz w:val="20"/>
                <w:szCs w:val="20"/>
              </w:rPr>
            </w:pPr>
            <w:r w:rsidRPr="003270D5">
              <w:rPr>
                <w:b/>
                <w:sz w:val="20"/>
                <w:szCs w:val="20"/>
              </w:rPr>
              <w:t xml:space="preserve">Comments/Notes/Questions/Suggestions Regarding State Documentation or Evidence </w:t>
            </w:r>
          </w:p>
        </w:tc>
      </w:tr>
      <w:tr w:rsidR="00C253B3" w:rsidRPr="003270D5" w14:paraId="7E2D217A" w14:textId="77777777" w:rsidTr="003611F3">
        <w:tc>
          <w:tcPr>
            <w:tcW w:w="3618" w:type="dxa"/>
            <w:shd w:val="clear" w:color="auto" w:fill="auto"/>
          </w:tcPr>
          <w:p w14:paraId="0BCFA9FD" w14:textId="77777777" w:rsidR="00C253B3" w:rsidRPr="003270D5" w:rsidRDefault="00C253B3" w:rsidP="003611F3">
            <w:pPr>
              <w:spacing w:before="80"/>
              <w:rPr>
                <w:sz w:val="20"/>
                <w:szCs w:val="20"/>
              </w:rPr>
            </w:pPr>
            <w:r w:rsidRPr="003270D5">
              <w:rPr>
                <w:sz w:val="20"/>
                <w:szCs w:val="20"/>
              </w:rPr>
              <w:t>The State has documented adequate reliability</w:t>
            </w:r>
            <w:r w:rsidRPr="003270D5">
              <w:rPr>
                <w:b/>
                <w:sz w:val="20"/>
                <w:szCs w:val="20"/>
              </w:rPr>
              <w:t xml:space="preserve"> </w:t>
            </w:r>
            <w:r w:rsidRPr="003270D5">
              <w:rPr>
                <w:sz w:val="20"/>
                <w:szCs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38B9187E" w14:textId="77777777" w:rsidR="00C253B3" w:rsidRPr="003270D5" w:rsidRDefault="00C253B3" w:rsidP="00172DAF">
            <w:pPr>
              <w:numPr>
                <w:ilvl w:val="0"/>
                <w:numId w:val="33"/>
              </w:numPr>
              <w:rPr>
                <w:sz w:val="20"/>
                <w:szCs w:val="20"/>
              </w:rPr>
            </w:pPr>
            <w:r w:rsidRPr="003270D5">
              <w:rPr>
                <w:sz w:val="20"/>
                <w:szCs w:val="20"/>
              </w:rPr>
              <w:t>Test reliability of the State’s assessments estimated for its student population (</w:t>
            </w:r>
            <w:r w:rsidRPr="003270D5">
              <w:rPr>
                <w:b/>
                <w:i/>
                <w:sz w:val="20"/>
                <w:szCs w:val="20"/>
              </w:rPr>
              <w:t>for ELP assessments, including any domain or component sub-tests, as applicable</w:t>
            </w:r>
            <w:r w:rsidRPr="003270D5">
              <w:rPr>
                <w:b/>
                <w:sz w:val="20"/>
                <w:szCs w:val="20"/>
              </w:rPr>
              <w:t>)</w:t>
            </w:r>
            <w:r w:rsidRPr="003270D5">
              <w:rPr>
                <w:sz w:val="20"/>
                <w:szCs w:val="20"/>
              </w:rPr>
              <w:t>;</w:t>
            </w:r>
          </w:p>
          <w:p w14:paraId="2FED5B7D" w14:textId="77777777" w:rsidR="00C253B3" w:rsidRPr="003270D5" w:rsidRDefault="00C253B3" w:rsidP="00172DAF">
            <w:pPr>
              <w:numPr>
                <w:ilvl w:val="0"/>
                <w:numId w:val="33"/>
              </w:numPr>
              <w:rPr>
                <w:sz w:val="20"/>
                <w:szCs w:val="20"/>
              </w:rPr>
            </w:pPr>
            <w:r w:rsidRPr="003270D5">
              <w:rPr>
                <w:sz w:val="20"/>
                <w:szCs w:val="20"/>
              </w:rPr>
              <w:t>Overall and conditional standard error of measurement of the State’s assessments, including any domain or component sub-tests, as applicable;</w:t>
            </w:r>
          </w:p>
          <w:p w14:paraId="3FDB895A" w14:textId="77777777" w:rsidR="00C253B3" w:rsidRPr="003270D5" w:rsidRDefault="00C253B3" w:rsidP="00172DAF">
            <w:pPr>
              <w:numPr>
                <w:ilvl w:val="0"/>
                <w:numId w:val="33"/>
              </w:numPr>
              <w:rPr>
                <w:sz w:val="20"/>
                <w:szCs w:val="20"/>
              </w:rPr>
            </w:pPr>
            <w:r w:rsidRPr="003270D5">
              <w:rPr>
                <w:sz w:val="20"/>
                <w:szCs w:val="20"/>
              </w:rPr>
              <w:t>Consistency and accuracy of estimates in categorical classification decisions for the cut scores, achievement levels or proficiency levels based on the assessment results;</w:t>
            </w:r>
          </w:p>
          <w:p w14:paraId="64310B59" w14:textId="77777777" w:rsidR="00C253B3" w:rsidRPr="003270D5" w:rsidRDefault="00C253B3" w:rsidP="00172DAF">
            <w:pPr>
              <w:numPr>
                <w:ilvl w:val="0"/>
                <w:numId w:val="33"/>
              </w:numPr>
              <w:rPr>
                <w:sz w:val="20"/>
                <w:szCs w:val="20"/>
              </w:rPr>
            </w:pPr>
            <w:r w:rsidRPr="003270D5">
              <w:rPr>
                <w:sz w:val="20"/>
                <w:szCs w:val="20"/>
              </w:rPr>
              <w:t xml:space="preserve">For computer-adaptive tests, evidence that the assessments produce test forms with adequately precise estimates of </w:t>
            </w:r>
            <w:r w:rsidRPr="003270D5">
              <w:rPr>
                <w:b/>
                <w:i/>
                <w:sz w:val="20"/>
                <w:szCs w:val="20"/>
              </w:rPr>
              <w:t>an EL’s English proficiency</w:t>
            </w:r>
            <w:r w:rsidRPr="003270D5">
              <w:rPr>
                <w:sz w:val="20"/>
                <w:szCs w:val="20"/>
              </w:rPr>
              <w:t>.</w:t>
            </w:r>
          </w:p>
        </w:tc>
        <w:tc>
          <w:tcPr>
            <w:tcW w:w="4779" w:type="dxa"/>
            <w:shd w:val="clear" w:color="auto" w:fill="auto"/>
          </w:tcPr>
          <w:p w14:paraId="488D4460" w14:textId="77777777" w:rsidR="00C253B3" w:rsidRPr="003270D5" w:rsidRDefault="00C253B3" w:rsidP="003611F3">
            <w:pPr>
              <w:rPr>
                <w:sz w:val="20"/>
                <w:szCs w:val="20"/>
              </w:rPr>
            </w:pPr>
            <w:r w:rsidRPr="003270D5">
              <w:rPr>
                <w:sz w:val="20"/>
                <w:szCs w:val="20"/>
              </w:rPr>
              <w:t>Evidence for Critical Element 4.1 is submitted by the WIDA Consortium for Kentucky.</w:t>
            </w:r>
          </w:p>
        </w:tc>
        <w:tc>
          <w:tcPr>
            <w:tcW w:w="5013" w:type="dxa"/>
            <w:shd w:val="clear" w:color="auto" w:fill="auto"/>
          </w:tcPr>
          <w:p w14:paraId="6E84F80E" w14:textId="77777777" w:rsidR="00C253B3" w:rsidRPr="003270D5" w:rsidRDefault="00C253B3" w:rsidP="003611F3">
            <w:pPr>
              <w:rPr>
                <w:sz w:val="20"/>
                <w:szCs w:val="20"/>
              </w:rPr>
            </w:pPr>
          </w:p>
        </w:tc>
      </w:tr>
      <w:tr w:rsidR="00C253B3" w:rsidRPr="003270D5" w14:paraId="18E09B20" w14:textId="77777777" w:rsidTr="003611F3">
        <w:tc>
          <w:tcPr>
            <w:tcW w:w="13410" w:type="dxa"/>
            <w:gridSpan w:val="3"/>
            <w:shd w:val="clear" w:color="auto" w:fill="auto"/>
          </w:tcPr>
          <w:p w14:paraId="246A30D8" w14:textId="77777777" w:rsidR="00C253B3" w:rsidRPr="003270D5" w:rsidRDefault="00C253B3" w:rsidP="003611F3">
            <w:pPr>
              <w:pStyle w:val="Heading4"/>
              <w:rPr>
                <w:sz w:val="20"/>
                <w:szCs w:val="20"/>
              </w:rPr>
            </w:pPr>
            <w:r w:rsidRPr="003270D5">
              <w:rPr>
                <w:sz w:val="20"/>
                <w:szCs w:val="20"/>
              </w:rPr>
              <w:lastRenderedPageBreak/>
              <w:t>Section 4.1 Summary Statement</w:t>
            </w:r>
          </w:p>
        </w:tc>
      </w:tr>
      <w:tr w:rsidR="00C253B3" w:rsidRPr="003270D5" w14:paraId="7D9C347F" w14:textId="77777777" w:rsidTr="003611F3">
        <w:tc>
          <w:tcPr>
            <w:tcW w:w="13410" w:type="dxa"/>
            <w:gridSpan w:val="3"/>
            <w:shd w:val="clear" w:color="auto" w:fill="auto"/>
          </w:tcPr>
          <w:p w14:paraId="7BABC721" w14:textId="77777777" w:rsidR="00C253B3" w:rsidRPr="003270D5" w:rsidRDefault="00C253B3" w:rsidP="003611F3">
            <w:pPr>
              <w:rPr>
                <w:sz w:val="20"/>
                <w:szCs w:val="20"/>
              </w:rPr>
            </w:pPr>
          </w:p>
          <w:p w14:paraId="08033926" w14:textId="77777777" w:rsidR="00C253B3" w:rsidRPr="003270D5" w:rsidRDefault="00C253B3" w:rsidP="003611F3">
            <w:pPr>
              <w:rPr>
                <w:sz w:val="20"/>
                <w:szCs w:val="20"/>
              </w:rPr>
            </w:pPr>
            <w:r w:rsidRPr="003270D5">
              <w:rPr>
                <w:sz w:val="20"/>
                <w:szCs w:val="20"/>
              </w:rPr>
              <w:t>_</w:t>
            </w:r>
            <w:r>
              <w:rPr>
                <w:sz w:val="20"/>
                <w:szCs w:val="20"/>
              </w:rPr>
              <w:t>x</w:t>
            </w:r>
            <w:r w:rsidRPr="003270D5">
              <w:rPr>
                <w:sz w:val="20"/>
                <w:szCs w:val="20"/>
              </w:rPr>
              <w:t>__ The following additional evidence is needed/provide brief rationale:</w:t>
            </w:r>
          </w:p>
          <w:p w14:paraId="7EB41987" w14:textId="77777777" w:rsidR="00C253B3" w:rsidRPr="003270D5" w:rsidRDefault="00C253B3" w:rsidP="00C253B3">
            <w:pPr>
              <w:numPr>
                <w:ilvl w:val="0"/>
                <w:numId w:val="7"/>
              </w:numPr>
              <w:ind w:left="720"/>
              <w:rPr>
                <w:sz w:val="20"/>
                <w:szCs w:val="20"/>
              </w:rPr>
            </w:pPr>
            <w:r>
              <w:rPr>
                <w:sz w:val="20"/>
                <w:szCs w:val="20"/>
              </w:rPr>
              <w:t>See WIDA Peer Review Notes</w:t>
            </w:r>
          </w:p>
          <w:p w14:paraId="5E444F1F" w14:textId="77777777" w:rsidR="00C253B3" w:rsidRPr="003270D5" w:rsidRDefault="00C253B3" w:rsidP="003611F3">
            <w:pPr>
              <w:ind w:left="720"/>
              <w:rPr>
                <w:sz w:val="20"/>
                <w:szCs w:val="20"/>
              </w:rPr>
            </w:pPr>
          </w:p>
        </w:tc>
      </w:tr>
    </w:tbl>
    <w:p w14:paraId="6C96DCFA" w14:textId="77777777" w:rsidR="00C253B3" w:rsidRPr="003270D5" w:rsidRDefault="00C253B3" w:rsidP="00C253B3">
      <w:pPr>
        <w:pStyle w:val="Heading6"/>
      </w:pPr>
    </w:p>
    <w:p w14:paraId="72A851F0" w14:textId="77777777" w:rsidR="00C253B3" w:rsidRPr="003270D5" w:rsidRDefault="00C253B3" w:rsidP="00C253B3">
      <w:pPr>
        <w:pStyle w:val="Heading2"/>
        <w:rPr>
          <w:sz w:val="20"/>
          <w:szCs w:val="20"/>
        </w:rPr>
      </w:pPr>
      <w:r w:rsidRPr="003270D5">
        <w:rPr>
          <w:sz w:val="20"/>
          <w:szCs w:val="20"/>
        </w:rPr>
        <w:br w:type="page"/>
      </w:r>
      <w:r w:rsidRPr="003270D5">
        <w:rPr>
          <w:sz w:val="20"/>
          <w:szCs w:val="20"/>
        </w:rPr>
        <w:lastRenderedPageBreak/>
        <w:t>Critical Element 4.2 – Fairness and Accessibility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253B3" w:rsidRPr="003270D5" w14:paraId="79B77AB5"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3E5C4C6A" w14:textId="77777777" w:rsidR="00C253B3" w:rsidRPr="003270D5" w:rsidRDefault="00C253B3" w:rsidP="003611F3">
            <w:pPr>
              <w:spacing w:before="80"/>
              <w:rPr>
                <w:b/>
                <w:sz w:val="20"/>
                <w:szCs w:val="20"/>
              </w:rPr>
            </w:pPr>
            <w:r w:rsidRPr="003270D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5EC4B75" w14:textId="77777777" w:rsidR="00C253B3" w:rsidRPr="003270D5" w:rsidRDefault="00C253B3" w:rsidP="003611F3">
            <w:pPr>
              <w:rPr>
                <w:b/>
                <w:sz w:val="20"/>
                <w:szCs w:val="20"/>
              </w:rPr>
            </w:pPr>
            <w:r w:rsidRPr="003270D5">
              <w:rPr>
                <w:b/>
                <w:sz w:val="20"/>
                <w:szCs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517B640" w14:textId="77777777" w:rsidR="00C253B3" w:rsidRPr="003270D5" w:rsidRDefault="00C253B3" w:rsidP="003611F3">
            <w:pPr>
              <w:rPr>
                <w:b/>
                <w:sz w:val="20"/>
                <w:szCs w:val="20"/>
              </w:rPr>
            </w:pPr>
            <w:r w:rsidRPr="003270D5">
              <w:rPr>
                <w:b/>
                <w:sz w:val="20"/>
                <w:szCs w:val="20"/>
              </w:rPr>
              <w:t xml:space="preserve">Comments/Notes/Questions/Suggestions Regarding State Documentation or Evidence </w:t>
            </w:r>
          </w:p>
        </w:tc>
      </w:tr>
      <w:tr w:rsidR="00C253B3" w:rsidRPr="003270D5" w14:paraId="03ED2FEF" w14:textId="77777777" w:rsidTr="003611F3">
        <w:tc>
          <w:tcPr>
            <w:tcW w:w="3618" w:type="dxa"/>
            <w:shd w:val="clear" w:color="auto" w:fill="auto"/>
          </w:tcPr>
          <w:p w14:paraId="0EEB5A35" w14:textId="77777777" w:rsidR="00C253B3" w:rsidRPr="003270D5" w:rsidRDefault="00C253B3" w:rsidP="003611F3">
            <w:pPr>
              <w:spacing w:before="80"/>
              <w:rPr>
                <w:sz w:val="20"/>
                <w:szCs w:val="20"/>
              </w:rPr>
            </w:pPr>
            <w:r w:rsidRPr="003270D5">
              <w:rPr>
                <w:b/>
                <w:i/>
                <w:sz w:val="20"/>
                <w:szCs w:val="20"/>
              </w:rPr>
              <w:t xml:space="preserve">For all State ELP assessments, </w:t>
            </w:r>
            <w:r w:rsidRPr="003270D5">
              <w:rPr>
                <w:sz w:val="20"/>
                <w:szCs w:val="20"/>
              </w:rPr>
              <w:t>assessments should be developed, to the extent practicable, using the principles of universal design for learning (UDL) (see definition</w:t>
            </w:r>
            <w:r w:rsidRPr="003270D5">
              <w:rPr>
                <w:rStyle w:val="FootnoteReference"/>
                <w:sz w:val="20"/>
                <w:szCs w:val="20"/>
              </w:rPr>
              <w:footnoteReference w:id="6"/>
            </w:r>
            <w:r w:rsidRPr="003270D5">
              <w:rPr>
                <w:sz w:val="20"/>
                <w:szCs w:val="20"/>
              </w:rPr>
              <w:t xml:space="preserve">). </w:t>
            </w:r>
          </w:p>
          <w:p w14:paraId="75F05ED2" w14:textId="77777777" w:rsidR="00C253B3" w:rsidRPr="003270D5" w:rsidRDefault="00C253B3" w:rsidP="003611F3">
            <w:pPr>
              <w:rPr>
                <w:b/>
                <w:sz w:val="20"/>
                <w:szCs w:val="20"/>
                <w:u w:val="single"/>
              </w:rPr>
            </w:pPr>
          </w:p>
          <w:p w14:paraId="217287A4" w14:textId="77777777" w:rsidR="00C253B3" w:rsidRPr="003270D5" w:rsidRDefault="00C253B3" w:rsidP="003611F3">
            <w:pPr>
              <w:rPr>
                <w:sz w:val="20"/>
                <w:szCs w:val="20"/>
              </w:rPr>
            </w:pPr>
          </w:p>
          <w:p w14:paraId="41CA610A" w14:textId="77777777" w:rsidR="00C253B3" w:rsidRPr="003270D5" w:rsidRDefault="00C253B3" w:rsidP="003611F3">
            <w:pPr>
              <w:rPr>
                <w:sz w:val="20"/>
                <w:szCs w:val="20"/>
              </w:rPr>
            </w:pPr>
            <w:r w:rsidRPr="003270D5">
              <w:rPr>
                <w:b/>
                <w:i/>
                <w:sz w:val="20"/>
                <w:szCs w:val="20"/>
              </w:rPr>
              <w:t>For ELP assessments,</w:t>
            </w:r>
            <w:r w:rsidRPr="003270D5">
              <w:rPr>
                <w:sz w:val="20"/>
                <w:szCs w:val="20"/>
              </w:rPr>
              <w:t xml:space="preserve"> the State has taken reasonable and appropriate steps to ensure that its assessments are accessible to all EL students and fair across student groups, including ELs with disabilities, in their design, development, and analysis. </w:t>
            </w:r>
          </w:p>
          <w:p w14:paraId="0BF99AE5" w14:textId="77777777" w:rsidR="00C253B3" w:rsidRPr="003270D5" w:rsidRDefault="00C253B3" w:rsidP="003611F3">
            <w:pPr>
              <w:rPr>
                <w:sz w:val="20"/>
                <w:szCs w:val="20"/>
              </w:rPr>
            </w:pPr>
          </w:p>
        </w:tc>
        <w:tc>
          <w:tcPr>
            <w:tcW w:w="4779" w:type="dxa"/>
            <w:shd w:val="clear" w:color="auto" w:fill="auto"/>
          </w:tcPr>
          <w:p w14:paraId="01B80A01" w14:textId="77777777" w:rsidR="00C253B3" w:rsidRPr="003270D5" w:rsidRDefault="00C253B3" w:rsidP="003611F3">
            <w:pPr>
              <w:rPr>
                <w:sz w:val="20"/>
                <w:szCs w:val="20"/>
              </w:rPr>
            </w:pPr>
            <w:r w:rsidRPr="003270D5">
              <w:rPr>
                <w:sz w:val="20"/>
                <w:szCs w:val="20"/>
              </w:rPr>
              <w:t>Evidence for Critical Element 4.2 is submitted by the WIDA Consortium for Kentucky.</w:t>
            </w:r>
          </w:p>
        </w:tc>
        <w:tc>
          <w:tcPr>
            <w:tcW w:w="5013" w:type="dxa"/>
            <w:shd w:val="clear" w:color="auto" w:fill="auto"/>
          </w:tcPr>
          <w:p w14:paraId="0C646E6E" w14:textId="77777777" w:rsidR="00C253B3" w:rsidRPr="003270D5" w:rsidRDefault="00C253B3" w:rsidP="003611F3">
            <w:pPr>
              <w:rPr>
                <w:sz w:val="20"/>
                <w:szCs w:val="20"/>
              </w:rPr>
            </w:pPr>
          </w:p>
        </w:tc>
      </w:tr>
      <w:tr w:rsidR="00C253B3" w:rsidRPr="003270D5" w14:paraId="702EA6D1" w14:textId="77777777" w:rsidTr="003611F3">
        <w:tc>
          <w:tcPr>
            <w:tcW w:w="13410" w:type="dxa"/>
            <w:gridSpan w:val="3"/>
            <w:shd w:val="clear" w:color="auto" w:fill="auto"/>
          </w:tcPr>
          <w:p w14:paraId="3D54903F" w14:textId="77777777" w:rsidR="00C253B3" w:rsidRPr="003270D5" w:rsidRDefault="00C253B3" w:rsidP="003611F3">
            <w:pPr>
              <w:pStyle w:val="Heading4"/>
              <w:rPr>
                <w:sz w:val="20"/>
                <w:szCs w:val="20"/>
              </w:rPr>
            </w:pPr>
            <w:r w:rsidRPr="003270D5">
              <w:rPr>
                <w:sz w:val="20"/>
                <w:szCs w:val="20"/>
              </w:rPr>
              <w:t>Section 4.2 Summary Statement</w:t>
            </w:r>
          </w:p>
        </w:tc>
      </w:tr>
      <w:tr w:rsidR="00C253B3" w:rsidRPr="003270D5" w14:paraId="4170F38E" w14:textId="77777777" w:rsidTr="003611F3">
        <w:tc>
          <w:tcPr>
            <w:tcW w:w="13410" w:type="dxa"/>
            <w:gridSpan w:val="3"/>
            <w:shd w:val="clear" w:color="auto" w:fill="auto"/>
          </w:tcPr>
          <w:p w14:paraId="48C28262" w14:textId="77777777" w:rsidR="00C253B3" w:rsidRPr="003270D5" w:rsidRDefault="00C253B3" w:rsidP="003611F3">
            <w:pPr>
              <w:rPr>
                <w:sz w:val="20"/>
                <w:szCs w:val="20"/>
              </w:rPr>
            </w:pPr>
          </w:p>
          <w:p w14:paraId="6910B726" w14:textId="77777777" w:rsidR="00C253B3" w:rsidRPr="003270D5" w:rsidRDefault="00C253B3" w:rsidP="003611F3">
            <w:pPr>
              <w:rPr>
                <w:sz w:val="20"/>
                <w:szCs w:val="20"/>
              </w:rPr>
            </w:pPr>
            <w:r w:rsidRPr="003270D5">
              <w:rPr>
                <w:sz w:val="20"/>
                <w:szCs w:val="20"/>
              </w:rPr>
              <w:t>_</w:t>
            </w:r>
            <w:r>
              <w:rPr>
                <w:sz w:val="20"/>
                <w:szCs w:val="20"/>
              </w:rPr>
              <w:t>x</w:t>
            </w:r>
            <w:r w:rsidRPr="003270D5">
              <w:rPr>
                <w:sz w:val="20"/>
                <w:szCs w:val="20"/>
              </w:rPr>
              <w:t>__ The following additional evidence is needed/provide brief rationale:</w:t>
            </w:r>
          </w:p>
          <w:p w14:paraId="414F2CEF" w14:textId="77777777" w:rsidR="00C253B3" w:rsidRPr="003270D5" w:rsidRDefault="00C253B3" w:rsidP="00C253B3">
            <w:pPr>
              <w:numPr>
                <w:ilvl w:val="0"/>
                <w:numId w:val="7"/>
              </w:numPr>
              <w:ind w:left="720"/>
              <w:rPr>
                <w:sz w:val="20"/>
                <w:szCs w:val="20"/>
              </w:rPr>
            </w:pPr>
            <w:r>
              <w:rPr>
                <w:sz w:val="20"/>
                <w:szCs w:val="20"/>
              </w:rPr>
              <w:t>See WIDA Peer Review Notes</w:t>
            </w:r>
          </w:p>
          <w:p w14:paraId="157B9788" w14:textId="77777777" w:rsidR="00C253B3" w:rsidRPr="003270D5" w:rsidRDefault="00C253B3" w:rsidP="003611F3">
            <w:pPr>
              <w:ind w:left="720"/>
              <w:rPr>
                <w:sz w:val="20"/>
                <w:szCs w:val="20"/>
              </w:rPr>
            </w:pPr>
          </w:p>
        </w:tc>
      </w:tr>
    </w:tbl>
    <w:p w14:paraId="253C5C70" w14:textId="77777777" w:rsidR="00C253B3" w:rsidRPr="003270D5" w:rsidRDefault="00C253B3" w:rsidP="00C253B3">
      <w:pPr>
        <w:rPr>
          <w:b/>
          <w:sz w:val="20"/>
          <w:szCs w:val="20"/>
        </w:rPr>
      </w:pPr>
    </w:p>
    <w:p w14:paraId="17B303F7" w14:textId="77777777" w:rsidR="00C253B3" w:rsidRPr="003270D5" w:rsidRDefault="00C253B3" w:rsidP="00C253B3">
      <w:pPr>
        <w:pStyle w:val="Heading2"/>
        <w:rPr>
          <w:sz w:val="20"/>
          <w:szCs w:val="20"/>
        </w:rPr>
      </w:pPr>
      <w:r w:rsidRPr="003270D5">
        <w:rPr>
          <w:sz w:val="20"/>
          <w:szCs w:val="20"/>
        </w:rPr>
        <w:br w:type="page"/>
      </w:r>
      <w:r w:rsidRPr="003270D5">
        <w:rPr>
          <w:sz w:val="20"/>
          <w:szCs w:val="20"/>
        </w:rPr>
        <w:lastRenderedPageBreak/>
        <w:t>Critical Element 4.3 – Full Performance Continuum</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253B3" w:rsidRPr="003270D5" w14:paraId="1A24DCE3"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49ABD4F3" w14:textId="77777777" w:rsidR="00C253B3" w:rsidRPr="003270D5" w:rsidRDefault="00C253B3" w:rsidP="003611F3">
            <w:pPr>
              <w:spacing w:before="80"/>
              <w:rPr>
                <w:b/>
                <w:sz w:val="20"/>
                <w:szCs w:val="20"/>
              </w:rPr>
            </w:pPr>
            <w:r w:rsidRPr="003270D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0154D49" w14:textId="77777777" w:rsidR="00C253B3" w:rsidRPr="003270D5" w:rsidRDefault="00C253B3" w:rsidP="003611F3">
            <w:pPr>
              <w:rPr>
                <w:b/>
                <w:sz w:val="20"/>
                <w:szCs w:val="20"/>
              </w:rPr>
            </w:pPr>
            <w:r w:rsidRPr="003270D5">
              <w:rPr>
                <w:b/>
                <w:sz w:val="20"/>
                <w:szCs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C42CFA6" w14:textId="77777777" w:rsidR="00C253B3" w:rsidRPr="003270D5" w:rsidRDefault="00C253B3" w:rsidP="003611F3">
            <w:pPr>
              <w:rPr>
                <w:b/>
                <w:sz w:val="20"/>
                <w:szCs w:val="20"/>
              </w:rPr>
            </w:pPr>
            <w:r w:rsidRPr="003270D5">
              <w:rPr>
                <w:b/>
                <w:sz w:val="20"/>
                <w:szCs w:val="20"/>
              </w:rPr>
              <w:t xml:space="preserve">Comments/Notes/Questions/Suggestions Regarding State Documentation or Evidence </w:t>
            </w:r>
          </w:p>
        </w:tc>
      </w:tr>
      <w:tr w:rsidR="00C253B3" w:rsidRPr="003270D5" w14:paraId="64AD3DD5" w14:textId="77777777" w:rsidTr="003611F3">
        <w:tc>
          <w:tcPr>
            <w:tcW w:w="3618" w:type="dxa"/>
            <w:shd w:val="clear" w:color="auto" w:fill="auto"/>
          </w:tcPr>
          <w:p w14:paraId="133AB22E" w14:textId="77777777" w:rsidR="00C253B3" w:rsidRPr="003270D5" w:rsidRDefault="00C253B3" w:rsidP="003611F3">
            <w:pPr>
              <w:spacing w:before="80"/>
              <w:rPr>
                <w:sz w:val="20"/>
                <w:szCs w:val="20"/>
              </w:rPr>
            </w:pPr>
            <w:r w:rsidRPr="003270D5">
              <w:rPr>
                <w:sz w:val="20"/>
                <w:szCs w:val="20"/>
                <w:lang w:eastAsia="zh-CN"/>
              </w:rPr>
              <w:t xml:space="preserve">The State has ensured that each assessment </w:t>
            </w:r>
            <w:r w:rsidRPr="003270D5">
              <w:rPr>
                <w:sz w:val="20"/>
                <w:szCs w:val="20"/>
              </w:rPr>
              <w:t xml:space="preserve">provides an adequately precise estimate of student performance across the full performance continuum for </w:t>
            </w:r>
            <w:r w:rsidRPr="003270D5">
              <w:rPr>
                <w:b/>
                <w:i/>
                <w:sz w:val="20"/>
                <w:szCs w:val="20"/>
              </w:rPr>
              <w:t>ELP assessments</w:t>
            </w:r>
            <w:r w:rsidRPr="003270D5">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4DD24DA6" w14:textId="77777777" w:rsidR="00C253B3" w:rsidRPr="003270D5" w:rsidRDefault="00C253B3" w:rsidP="003611F3">
            <w:pPr>
              <w:pStyle w:val="Tabletext"/>
              <w:widowControl w:val="0"/>
              <w:autoSpaceDE w:val="0"/>
              <w:autoSpaceDN w:val="0"/>
              <w:adjustRightInd w:val="0"/>
              <w:spacing w:before="0" w:after="0"/>
              <w:rPr>
                <w:rFonts w:ascii="Times New Roman" w:hAnsi="Times New Roman"/>
                <w:szCs w:val="20"/>
              </w:rPr>
            </w:pPr>
            <w:r w:rsidRPr="003270D5">
              <w:rPr>
                <w:rFonts w:ascii="Times New Roman" w:hAnsi="Times New Roman"/>
                <w:szCs w:val="20"/>
              </w:rPr>
              <w:t>Evidence for Critical Element 4.3 is submitted by the WIDA Consortium for Kentucky.</w:t>
            </w:r>
          </w:p>
        </w:tc>
        <w:tc>
          <w:tcPr>
            <w:tcW w:w="5013" w:type="dxa"/>
            <w:shd w:val="clear" w:color="auto" w:fill="auto"/>
          </w:tcPr>
          <w:p w14:paraId="17F9C953" w14:textId="77777777" w:rsidR="00C253B3" w:rsidRPr="003270D5" w:rsidRDefault="00C253B3" w:rsidP="003611F3">
            <w:pPr>
              <w:pStyle w:val="Tabletext"/>
              <w:widowControl w:val="0"/>
              <w:autoSpaceDE w:val="0"/>
              <w:autoSpaceDN w:val="0"/>
              <w:adjustRightInd w:val="0"/>
              <w:spacing w:before="0" w:after="0"/>
              <w:rPr>
                <w:rFonts w:ascii="Times New Roman" w:hAnsi="Times New Roman"/>
                <w:szCs w:val="20"/>
              </w:rPr>
            </w:pPr>
          </w:p>
        </w:tc>
      </w:tr>
      <w:tr w:rsidR="00C253B3" w:rsidRPr="003270D5" w14:paraId="15BE5F58" w14:textId="77777777" w:rsidTr="003611F3">
        <w:tc>
          <w:tcPr>
            <w:tcW w:w="13410" w:type="dxa"/>
            <w:gridSpan w:val="3"/>
            <w:shd w:val="clear" w:color="auto" w:fill="auto"/>
          </w:tcPr>
          <w:p w14:paraId="6529F58F" w14:textId="77777777" w:rsidR="00C253B3" w:rsidRPr="003270D5" w:rsidRDefault="00C253B3" w:rsidP="003611F3">
            <w:pPr>
              <w:pStyle w:val="Heading4"/>
              <w:rPr>
                <w:sz w:val="20"/>
                <w:szCs w:val="20"/>
              </w:rPr>
            </w:pPr>
            <w:r w:rsidRPr="003270D5">
              <w:rPr>
                <w:sz w:val="20"/>
                <w:szCs w:val="20"/>
              </w:rPr>
              <w:t>Section 4.3 Summary Statement</w:t>
            </w:r>
          </w:p>
        </w:tc>
      </w:tr>
      <w:tr w:rsidR="00C253B3" w:rsidRPr="003270D5" w14:paraId="1F825ADA" w14:textId="77777777" w:rsidTr="003611F3">
        <w:tc>
          <w:tcPr>
            <w:tcW w:w="13410" w:type="dxa"/>
            <w:gridSpan w:val="3"/>
            <w:shd w:val="clear" w:color="auto" w:fill="auto"/>
          </w:tcPr>
          <w:p w14:paraId="435C7821" w14:textId="77777777" w:rsidR="00C253B3" w:rsidRPr="003270D5" w:rsidRDefault="00C253B3" w:rsidP="003611F3">
            <w:pPr>
              <w:rPr>
                <w:sz w:val="20"/>
                <w:szCs w:val="20"/>
              </w:rPr>
            </w:pPr>
          </w:p>
          <w:p w14:paraId="4D795691" w14:textId="77777777" w:rsidR="00C253B3" w:rsidRPr="003270D5" w:rsidRDefault="00C253B3" w:rsidP="003611F3">
            <w:pPr>
              <w:rPr>
                <w:sz w:val="20"/>
                <w:szCs w:val="20"/>
              </w:rPr>
            </w:pPr>
            <w:r w:rsidRPr="003270D5">
              <w:rPr>
                <w:sz w:val="20"/>
                <w:szCs w:val="20"/>
              </w:rPr>
              <w:t>__</w:t>
            </w:r>
            <w:r>
              <w:rPr>
                <w:sz w:val="20"/>
                <w:szCs w:val="20"/>
              </w:rPr>
              <w:t>x</w:t>
            </w:r>
            <w:r w:rsidRPr="003270D5">
              <w:rPr>
                <w:sz w:val="20"/>
                <w:szCs w:val="20"/>
              </w:rPr>
              <w:t>_ The following additional evidence is needed/provide brief rationale:</w:t>
            </w:r>
          </w:p>
          <w:p w14:paraId="42FAC494" w14:textId="77777777" w:rsidR="00C253B3" w:rsidRPr="003270D5" w:rsidRDefault="00C253B3" w:rsidP="00C253B3">
            <w:pPr>
              <w:numPr>
                <w:ilvl w:val="0"/>
                <w:numId w:val="7"/>
              </w:numPr>
              <w:ind w:left="720"/>
              <w:rPr>
                <w:sz w:val="20"/>
                <w:szCs w:val="20"/>
              </w:rPr>
            </w:pPr>
            <w:r>
              <w:rPr>
                <w:sz w:val="20"/>
                <w:szCs w:val="20"/>
              </w:rPr>
              <w:t>See WIDA Peer Review Notes</w:t>
            </w:r>
          </w:p>
          <w:p w14:paraId="29543BAE" w14:textId="77777777" w:rsidR="00C253B3" w:rsidRPr="003270D5" w:rsidRDefault="00C253B3" w:rsidP="003611F3">
            <w:pPr>
              <w:ind w:left="720"/>
              <w:rPr>
                <w:sz w:val="20"/>
                <w:szCs w:val="20"/>
              </w:rPr>
            </w:pPr>
          </w:p>
        </w:tc>
      </w:tr>
    </w:tbl>
    <w:p w14:paraId="66E43276" w14:textId="77777777" w:rsidR="00C253B3" w:rsidRPr="003270D5" w:rsidRDefault="00C253B3" w:rsidP="00C253B3">
      <w:pPr>
        <w:rPr>
          <w:sz w:val="20"/>
          <w:szCs w:val="20"/>
        </w:rPr>
      </w:pPr>
    </w:p>
    <w:p w14:paraId="5B70CDD4" w14:textId="77777777" w:rsidR="00C253B3" w:rsidRPr="003270D5" w:rsidRDefault="00C253B3" w:rsidP="00C253B3">
      <w:pPr>
        <w:pStyle w:val="Heading2"/>
        <w:rPr>
          <w:sz w:val="20"/>
          <w:szCs w:val="20"/>
        </w:rPr>
      </w:pPr>
      <w:r w:rsidRPr="003270D5">
        <w:rPr>
          <w:sz w:val="20"/>
          <w:szCs w:val="20"/>
        </w:rPr>
        <w:br w:type="page"/>
      </w:r>
      <w:r w:rsidRPr="003270D5">
        <w:rPr>
          <w:sz w:val="20"/>
          <w:szCs w:val="20"/>
        </w:rPr>
        <w:lastRenderedPageBreak/>
        <w:t>Critical Element 4.4 – Scoring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253B3" w:rsidRPr="003270D5" w14:paraId="27CD930C"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11952C9D" w14:textId="77777777" w:rsidR="00C253B3" w:rsidRPr="003270D5" w:rsidRDefault="00C253B3" w:rsidP="003611F3">
            <w:pPr>
              <w:spacing w:before="80"/>
              <w:rPr>
                <w:b/>
                <w:sz w:val="20"/>
                <w:szCs w:val="20"/>
              </w:rPr>
            </w:pPr>
            <w:r w:rsidRPr="003270D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2DD3A69" w14:textId="77777777" w:rsidR="00C253B3" w:rsidRPr="003270D5" w:rsidRDefault="00C253B3" w:rsidP="003611F3">
            <w:pPr>
              <w:rPr>
                <w:b/>
                <w:sz w:val="20"/>
                <w:szCs w:val="20"/>
              </w:rPr>
            </w:pPr>
            <w:r w:rsidRPr="003270D5">
              <w:rPr>
                <w:b/>
                <w:sz w:val="20"/>
                <w:szCs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C168A8A" w14:textId="77777777" w:rsidR="00C253B3" w:rsidRPr="003270D5" w:rsidRDefault="00C253B3" w:rsidP="003611F3">
            <w:pPr>
              <w:rPr>
                <w:b/>
                <w:sz w:val="20"/>
                <w:szCs w:val="20"/>
              </w:rPr>
            </w:pPr>
            <w:r w:rsidRPr="003270D5">
              <w:rPr>
                <w:b/>
                <w:sz w:val="20"/>
                <w:szCs w:val="20"/>
              </w:rPr>
              <w:t xml:space="preserve">Comments/Notes/Questions/Suggestions Regarding State Documentation or Evidence </w:t>
            </w:r>
          </w:p>
        </w:tc>
      </w:tr>
      <w:tr w:rsidR="00C253B3" w:rsidRPr="003270D5" w14:paraId="4492424C" w14:textId="77777777" w:rsidTr="003611F3">
        <w:tc>
          <w:tcPr>
            <w:tcW w:w="3618" w:type="dxa"/>
            <w:shd w:val="clear" w:color="auto" w:fill="auto"/>
          </w:tcPr>
          <w:p w14:paraId="148EEEB5" w14:textId="77777777" w:rsidR="00C253B3" w:rsidRPr="003270D5" w:rsidRDefault="00C253B3" w:rsidP="003611F3">
            <w:pPr>
              <w:spacing w:before="80"/>
              <w:rPr>
                <w:sz w:val="20"/>
                <w:szCs w:val="20"/>
              </w:rPr>
            </w:pPr>
            <w:r w:rsidRPr="003270D5">
              <w:rPr>
                <w:sz w:val="20"/>
                <w:szCs w:val="20"/>
              </w:rPr>
              <w:t xml:space="preserve">The State has established and documented standardized scoring procedures and protocols for its assessments (and </w:t>
            </w:r>
            <w:r w:rsidRPr="003270D5">
              <w:rPr>
                <w:b/>
                <w:i/>
                <w:sz w:val="20"/>
                <w:szCs w:val="20"/>
              </w:rPr>
              <w:t>for ELP assessments, any applicable domain or component sub-tests</w:t>
            </w:r>
            <w:r w:rsidRPr="003270D5">
              <w:rPr>
                <w:sz w:val="20"/>
                <w:szCs w:val="20"/>
              </w:rPr>
              <w:t xml:space="preserve">) that are designed to produce reliable and meaningful results, facilitate valid score interpretations, and report assessment results in terms of the State’s </w:t>
            </w:r>
            <w:r w:rsidRPr="003270D5">
              <w:rPr>
                <w:b/>
                <w:i/>
                <w:sz w:val="20"/>
                <w:szCs w:val="20"/>
              </w:rPr>
              <w:t>ELP standards</w:t>
            </w:r>
            <w:r w:rsidRPr="003270D5">
              <w:rPr>
                <w:sz w:val="20"/>
                <w:szCs w:val="20"/>
              </w:rPr>
              <w:t xml:space="preserve">.   </w:t>
            </w:r>
          </w:p>
          <w:p w14:paraId="4A6843D6" w14:textId="77777777" w:rsidR="00C253B3" w:rsidRPr="003270D5" w:rsidRDefault="00C253B3" w:rsidP="003611F3">
            <w:pPr>
              <w:spacing w:before="80"/>
              <w:rPr>
                <w:sz w:val="20"/>
                <w:szCs w:val="20"/>
              </w:rPr>
            </w:pPr>
          </w:p>
          <w:p w14:paraId="1CFF376B" w14:textId="77777777" w:rsidR="00C253B3" w:rsidRPr="003270D5" w:rsidRDefault="00C253B3" w:rsidP="003611F3">
            <w:pPr>
              <w:spacing w:before="80"/>
              <w:rPr>
                <w:sz w:val="20"/>
                <w:szCs w:val="20"/>
              </w:rPr>
            </w:pPr>
            <w:r w:rsidRPr="003270D5">
              <w:rPr>
                <w:b/>
                <w:i/>
                <w:sz w:val="20"/>
                <w:szCs w:val="20"/>
              </w:rPr>
              <w:t>For ELP assessments,</w:t>
            </w:r>
            <w:r w:rsidRPr="003270D5">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3270D5">
              <w:rPr>
                <w:rStyle w:val="FootnoteReference"/>
                <w:sz w:val="20"/>
                <w:szCs w:val="20"/>
              </w:rPr>
              <w:footnoteReference w:id="7"/>
            </w:r>
            <w:r w:rsidRPr="003270D5">
              <w:rPr>
                <w:sz w:val="20"/>
                <w:szCs w:val="20"/>
              </w:rPr>
              <w:t xml:space="preserve"> </w:t>
            </w:r>
          </w:p>
        </w:tc>
        <w:tc>
          <w:tcPr>
            <w:tcW w:w="4779" w:type="dxa"/>
            <w:shd w:val="clear" w:color="auto" w:fill="auto"/>
          </w:tcPr>
          <w:p w14:paraId="05FDD313" w14:textId="77777777" w:rsidR="00C253B3" w:rsidRPr="003270D5" w:rsidRDefault="00C253B3" w:rsidP="003611F3">
            <w:pPr>
              <w:pStyle w:val="BodyText2"/>
              <w:rPr>
                <w:sz w:val="20"/>
              </w:rPr>
            </w:pPr>
            <w:r w:rsidRPr="003270D5">
              <w:rPr>
                <w:sz w:val="20"/>
              </w:rPr>
              <w:t>Evidence for Critical Element 4.4 is submitted by the WIDA Consortium for Kentucky.</w:t>
            </w:r>
          </w:p>
        </w:tc>
        <w:tc>
          <w:tcPr>
            <w:tcW w:w="5013" w:type="dxa"/>
            <w:shd w:val="clear" w:color="auto" w:fill="auto"/>
          </w:tcPr>
          <w:p w14:paraId="75973326" w14:textId="77777777" w:rsidR="00C253B3" w:rsidRPr="003270D5" w:rsidRDefault="00C253B3" w:rsidP="003611F3">
            <w:pPr>
              <w:pStyle w:val="BodyText2"/>
              <w:rPr>
                <w:sz w:val="20"/>
              </w:rPr>
            </w:pPr>
          </w:p>
        </w:tc>
      </w:tr>
      <w:tr w:rsidR="00C253B3" w:rsidRPr="003270D5" w14:paraId="1D55F3C2" w14:textId="77777777" w:rsidTr="003611F3">
        <w:tc>
          <w:tcPr>
            <w:tcW w:w="13410" w:type="dxa"/>
            <w:gridSpan w:val="3"/>
            <w:shd w:val="clear" w:color="auto" w:fill="auto"/>
          </w:tcPr>
          <w:p w14:paraId="3A064370" w14:textId="77777777" w:rsidR="00C253B3" w:rsidRPr="003270D5" w:rsidRDefault="00C253B3" w:rsidP="003611F3">
            <w:pPr>
              <w:pStyle w:val="Heading4"/>
              <w:rPr>
                <w:sz w:val="20"/>
                <w:szCs w:val="20"/>
              </w:rPr>
            </w:pPr>
            <w:r w:rsidRPr="003270D5">
              <w:rPr>
                <w:sz w:val="20"/>
                <w:szCs w:val="20"/>
              </w:rPr>
              <w:t>Section 4.4 Summary Statement</w:t>
            </w:r>
          </w:p>
        </w:tc>
      </w:tr>
      <w:tr w:rsidR="00C253B3" w:rsidRPr="003270D5" w14:paraId="4335DB0F" w14:textId="77777777" w:rsidTr="003611F3">
        <w:tc>
          <w:tcPr>
            <w:tcW w:w="13410" w:type="dxa"/>
            <w:gridSpan w:val="3"/>
            <w:shd w:val="clear" w:color="auto" w:fill="auto"/>
          </w:tcPr>
          <w:p w14:paraId="05752BAD" w14:textId="77777777" w:rsidR="00C253B3" w:rsidRPr="003270D5" w:rsidRDefault="00C253B3" w:rsidP="003611F3">
            <w:pPr>
              <w:rPr>
                <w:sz w:val="20"/>
                <w:szCs w:val="20"/>
              </w:rPr>
            </w:pPr>
          </w:p>
          <w:p w14:paraId="7B194949" w14:textId="77777777" w:rsidR="00C253B3" w:rsidRPr="003270D5" w:rsidRDefault="00C253B3" w:rsidP="003611F3">
            <w:pPr>
              <w:rPr>
                <w:sz w:val="20"/>
                <w:szCs w:val="20"/>
              </w:rPr>
            </w:pPr>
            <w:r w:rsidRPr="003270D5">
              <w:rPr>
                <w:sz w:val="20"/>
                <w:szCs w:val="20"/>
              </w:rPr>
              <w:t>__</w:t>
            </w:r>
            <w:r>
              <w:rPr>
                <w:sz w:val="20"/>
                <w:szCs w:val="20"/>
              </w:rPr>
              <w:t>x</w:t>
            </w:r>
            <w:r w:rsidRPr="003270D5">
              <w:rPr>
                <w:sz w:val="20"/>
                <w:szCs w:val="20"/>
              </w:rPr>
              <w:t>_ The following additional evidence is needed/provide brief rationale:</w:t>
            </w:r>
          </w:p>
          <w:p w14:paraId="141D73A0" w14:textId="77777777" w:rsidR="00C253B3" w:rsidRPr="003270D5" w:rsidRDefault="00C253B3" w:rsidP="00C253B3">
            <w:pPr>
              <w:numPr>
                <w:ilvl w:val="0"/>
                <w:numId w:val="7"/>
              </w:numPr>
              <w:ind w:left="720"/>
              <w:rPr>
                <w:sz w:val="20"/>
                <w:szCs w:val="20"/>
              </w:rPr>
            </w:pPr>
            <w:r>
              <w:rPr>
                <w:sz w:val="20"/>
                <w:szCs w:val="20"/>
              </w:rPr>
              <w:t>See WIDA Peer Review Notes</w:t>
            </w:r>
          </w:p>
          <w:p w14:paraId="48E98F93" w14:textId="77777777" w:rsidR="00C253B3" w:rsidRPr="003270D5" w:rsidRDefault="00C253B3" w:rsidP="003611F3">
            <w:pPr>
              <w:ind w:left="720"/>
              <w:rPr>
                <w:sz w:val="20"/>
                <w:szCs w:val="20"/>
              </w:rPr>
            </w:pPr>
          </w:p>
        </w:tc>
      </w:tr>
    </w:tbl>
    <w:p w14:paraId="0421B46E" w14:textId="77777777" w:rsidR="00C253B3" w:rsidRPr="003270D5" w:rsidRDefault="00C253B3" w:rsidP="00C253B3">
      <w:pPr>
        <w:rPr>
          <w:b/>
          <w:sz w:val="20"/>
          <w:szCs w:val="20"/>
        </w:rPr>
      </w:pPr>
    </w:p>
    <w:p w14:paraId="1C139B9B" w14:textId="77777777" w:rsidR="00C253B3" w:rsidRPr="003270D5" w:rsidRDefault="00C253B3" w:rsidP="00C253B3">
      <w:pPr>
        <w:pStyle w:val="Heading2"/>
        <w:rPr>
          <w:sz w:val="20"/>
          <w:szCs w:val="20"/>
        </w:rPr>
      </w:pPr>
      <w:r w:rsidRPr="003270D5">
        <w:rPr>
          <w:sz w:val="20"/>
          <w:szCs w:val="20"/>
        </w:rPr>
        <w:br w:type="page"/>
      </w:r>
      <w:r w:rsidRPr="003270D5">
        <w:rPr>
          <w:sz w:val="20"/>
          <w:szCs w:val="20"/>
        </w:rPr>
        <w:lastRenderedPageBreak/>
        <w:t>Critical Element 4.5 – Multiple Assessment Forms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253B3" w:rsidRPr="003270D5" w14:paraId="651D706E"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37455344" w14:textId="77777777" w:rsidR="00C253B3" w:rsidRPr="003270D5" w:rsidRDefault="00C253B3" w:rsidP="003611F3">
            <w:pPr>
              <w:spacing w:before="80"/>
              <w:rPr>
                <w:b/>
                <w:sz w:val="20"/>
                <w:szCs w:val="20"/>
              </w:rPr>
            </w:pPr>
            <w:r w:rsidRPr="003270D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99815E4" w14:textId="77777777" w:rsidR="00C253B3" w:rsidRPr="003270D5" w:rsidRDefault="00C253B3" w:rsidP="003611F3">
            <w:pPr>
              <w:rPr>
                <w:b/>
                <w:sz w:val="20"/>
                <w:szCs w:val="20"/>
              </w:rPr>
            </w:pPr>
            <w:r w:rsidRPr="003270D5">
              <w:rPr>
                <w:b/>
                <w:sz w:val="20"/>
                <w:szCs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A8CC2E3" w14:textId="77777777" w:rsidR="00C253B3" w:rsidRPr="003270D5" w:rsidRDefault="00C253B3" w:rsidP="003611F3">
            <w:pPr>
              <w:rPr>
                <w:b/>
                <w:sz w:val="20"/>
                <w:szCs w:val="20"/>
              </w:rPr>
            </w:pPr>
            <w:r w:rsidRPr="003270D5">
              <w:rPr>
                <w:b/>
                <w:sz w:val="20"/>
                <w:szCs w:val="20"/>
              </w:rPr>
              <w:t xml:space="preserve">Comments/Notes/Questions/Suggestions Regarding State Documentation or Evidence </w:t>
            </w:r>
          </w:p>
        </w:tc>
      </w:tr>
      <w:tr w:rsidR="00C253B3" w:rsidRPr="003270D5" w14:paraId="6A04308D" w14:textId="77777777" w:rsidTr="003611F3">
        <w:tc>
          <w:tcPr>
            <w:tcW w:w="3618" w:type="dxa"/>
            <w:shd w:val="clear" w:color="auto" w:fill="auto"/>
          </w:tcPr>
          <w:p w14:paraId="356F105E" w14:textId="77777777" w:rsidR="00C253B3" w:rsidRPr="003270D5" w:rsidRDefault="00C253B3" w:rsidP="003611F3">
            <w:pPr>
              <w:rPr>
                <w:sz w:val="20"/>
                <w:szCs w:val="20"/>
              </w:rPr>
            </w:pPr>
            <w:r w:rsidRPr="003270D5">
              <w:rPr>
                <w:sz w:val="20"/>
                <w:szCs w:val="20"/>
              </w:rPr>
              <w:t xml:space="preserve">If the State administers multiple forms of </w:t>
            </w:r>
            <w:r w:rsidRPr="003270D5">
              <w:rPr>
                <w:b/>
                <w:i/>
                <w:sz w:val="20"/>
                <w:szCs w:val="20"/>
              </w:rPr>
              <w:t>ELP assessments</w:t>
            </w:r>
            <w:r w:rsidRPr="003270D5">
              <w:rPr>
                <w:sz w:val="20"/>
                <w:szCs w:val="20"/>
              </w:rPr>
              <w:t xml:space="preserve"> within or across grade-spans, ELP levels, or school years, the State ensures that all forms adequately represent the State’s </w:t>
            </w:r>
            <w:r w:rsidRPr="003270D5">
              <w:rPr>
                <w:b/>
                <w:i/>
                <w:sz w:val="20"/>
                <w:szCs w:val="20"/>
              </w:rPr>
              <w:t>ELP standards</w:t>
            </w:r>
            <w:r w:rsidRPr="003270D5">
              <w:rPr>
                <w:sz w:val="20"/>
                <w:szCs w:val="20"/>
              </w:rPr>
              <w:t xml:space="preserve"> and yield consistent score interpretations such that the forms are comparable within and across settings.</w:t>
            </w:r>
          </w:p>
          <w:p w14:paraId="00D3A8EA" w14:textId="77777777" w:rsidR="00C253B3" w:rsidRPr="003270D5" w:rsidRDefault="00C253B3" w:rsidP="003611F3">
            <w:pPr>
              <w:rPr>
                <w:sz w:val="20"/>
                <w:szCs w:val="20"/>
              </w:rPr>
            </w:pPr>
          </w:p>
        </w:tc>
        <w:tc>
          <w:tcPr>
            <w:tcW w:w="4779" w:type="dxa"/>
            <w:shd w:val="clear" w:color="auto" w:fill="auto"/>
          </w:tcPr>
          <w:p w14:paraId="5303C66A" w14:textId="77777777" w:rsidR="00C253B3" w:rsidRPr="003270D5" w:rsidRDefault="00C253B3" w:rsidP="003611F3">
            <w:pPr>
              <w:rPr>
                <w:sz w:val="20"/>
                <w:szCs w:val="20"/>
              </w:rPr>
            </w:pPr>
            <w:r w:rsidRPr="003270D5">
              <w:rPr>
                <w:sz w:val="20"/>
                <w:szCs w:val="20"/>
              </w:rPr>
              <w:t>Evidence for Critical Element 4.5 is submitted by the WIDA Consortium for Kentucky.</w:t>
            </w:r>
          </w:p>
        </w:tc>
        <w:tc>
          <w:tcPr>
            <w:tcW w:w="5013" w:type="dxa"/>
            <w:shd w:val="clear" w:color="auto" w:fill="auto"/>
          </w:tcPr>
          <w:p w14:paraId="52DFAD32" w14:textId="77777777" w:rsidR="00C253B3" w:rsidRPr="003270D5" w:rsidRDefault="00C253B3" w:rsidP="003611F3">
            <w:pPr>
              <w:rPr>
                <w:sz w:val="20"/>
                <w:szCs w:val="20"/>
              </w:rPr>
            </w:pPr>
          </w:p>
        </w:tc>
      </w:tr>
      <w:tr w:rsidR="00C253B3" w:rsidRPr="003270D5" w14:paraId="2A654851" w14:textId="77777777" w:rsidTr="003611F3">
        <w:tc>
          <w:tcPr>
            <w:tcW w:w="13410" w:type="dxa"/>
            <w:gridSpan w:val="3"/>
            <w:shd w:val="clear" w:color="auto" w:fill="auto"/>
          </w:tcPr>
          <w:p w14:paraId="3DC785D0" w14:textId="77777777" w:rsidR="00C253B3" w:rsidRPr="003270D5" w:rsidRDefault="00C253B3" w:rsidP="003611F3">
            <w:pPr>
              <w:pStyle w:val="Heading4"/>
              <w:rPr>
                <w:sz w:val="20"/>
                <w:szCs w:val="20"/>
              </w:rPr>
            </w:pPr>
            <w:r w:rsidRPr="003270D5">
              <w:rPr>
                <w:sz w:val="20"/>
                <w:szCs w:val="20"/>
              </w:rPr>
              <w:t>Section 4.4 Summary Statement</w:t>
            </w:r>
          </w:p>
        </w:tc>
      </w:tr>
      <w:tr w:rsidR="00C253B3" w:rsidRPr="003270D5" w14:paraId="3E897406" w14:textId="77777777" w:rsidTr="003611F3">
        <w:tc>
          <w:tcPr>
            <w:tcW w:w="13410" w:type="dxa"/>
            <w:gridSpan w:val="3"/>
            <w:shd w:val="clear" w:color="auto" w:fill="auto"/>
          </w:tcPr>
          <w:p w14:paraId="0A941768" w14:textId="77777777" w:rsidR="00C253B3" w:rsidRPr="003270D5" w:rsidRDefault="00C253B3" w:rsidP="003611F3">
            <w:pPr>
              <w:rPr>
                <w:sz w:val="20"/>
                <w:szCs w:val="20"/>
              </w:rPr>
            </w:pPr>
          </w:p>
          <w:p w14:paraId="6E52AB4C" w14:textId="77777777" w:rsidR="00C253B3" w:rsidRPr="003270D5" w:rsidRDefault="00C253B3" w:rsidP="003611F3">
            <w:pPr>
              <w:rPr>
                <w:sz w:val="20"/>
                <w:szCs w:val="20"/>
              </w:rPr>
            </w:pPr>
            <w:r w:rsidRPr="003270D5">
              <w:rPr>
                <w:sz w:val="20"/>
                <w:szCs w:val="20"/>
              </w:rPr>
              <w:t>_</w:t>
            </w:r>
            <w:r>
              <w:rPr>
                <w:sz w:val="20"/>
                <w:szCs w:val="20"/>
              </w:rPr>
              <w:t>x</w:t>
            </w:r>
            <w:r w:rsidRPr="003270D5">
              <w:rPr>
                <w:sz w:val="20"/>
                <w:szCs w:val="20"/>
              </w:rPr>
              <w:t>__ The following additional evidence is needed/provide brief rationale:</w:t>
            </w:r>
          </w:p>
          <w:p w14:paraId="74827D7D" w14:textId="77777777" w:rsidR="00C253B3" w:rsidRPr="003270D5" w:rsidRDefault="00C253B3" w:rsidP="00C253B3">
            <w:pPr>
              <w:numPr>
                <w:ilvl w:val="0"/>
                <w:numId w:val="7"/>
              </w:numPr>
              <w:ind w:left="720"/>
              <w:rPr>
                <w:sz w:val="20"/>
                <w:szCs w:val="20"/>
              </w:rPr>
            </w:pPr>
            <w:r>
              <w:rPr>
                <w:sz w:val="20"/>
                <w:szCs w:val="20"/>
              </w:rPr>
              <w:t>See WIDA Peer Review Notes</w:t>
            </w:r>
          </w:p>
          <w:p w14:paraId="4D15206A" w14:textId="77777777" w:rsidR="00C253B3" w:rsidRPr="003270D5" w:rsidRDefault="00C253B3" w:rsidP="003611F3">
            <w:pPr>
              <w:ind w:left="720"/>
              <w:rPr>
                <w:sz w:val="20"/>
                <w:szCs w:val="20"/>
              </w:rPr>
            </w:pPr>
          </w:p>
        </w:tc>
      </w:tr>
    </w:tbl>
    <w:p w14:paraId="3A34EB23" w14:textId="77777777" w:rsidR="00C253B3" w:rsidRPr="003270D5" w:rsidRDefault="00C253B3" w:rsidP="00C253B3">
      <w:pPr>
        <w:rPr>
          <w:sz w:val="20"/>
          <w:szCs w:val="20"/>
        </w:rPr>
      </w:pPr>
    </w:p>
    <w:p w14:paraId="1B2D7934" w14:textId="77777777" w:rsidR="00C253B3" w:rsidRPr="003270D5" w:rsidRDefault="00C253B3" w:rsidP="00C253B3">
      <w:pPr>
        <w:pStyle w:val="Heading2"/>
        <w:rPr>
          <w:sz w:val="20"/>
          <w:szCs w:val="20"/>
        </w:rPr>
      </w:pPr>
      <w:r w:rsidRPr="003270D5">
        <w:rPr>
          <w:sz w:val="20"/>
          <w:szCs w:val="20"/>
        </w:rPr>
        <w:br w:type="page"/>
      </w:r>
      <w:r w:rsidRPr="003270D5">
        <w:rPr>
          <w:sz w:val="20"/>
          <w:szCs w:val="20"/>
        </w:rPr>
        <w:lastRenderedPageBreak/>
        <w:t>Critical Element 4.6 – Multiple Versions of an Assessment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253B3" w:rsidRPr="003270D5" w14:paraId="361F8DBF"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3A8F916A" w14:textId="77777777" w:rsidR="00C253B3" w:rsidRPr="003270D5" w:rsidRDefault="00C253B3" w:rsidP="003611F3">
            <w:pPr>
              <w:spacing w:before="80"/>
              <w:rPr>
                <w:b/>
                <w:sz w:val="20"/>
                <w:szCs w:val="20"/>
              </w:rPr>
            </w:pPr>
            <w:r w:rsidRPr="003270D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0CA5AF6" w14:textId="77777777" w:rsidR="00C253B3" w:rsidRPr="003270D5" w:rsidRDefault="00C253B3" w:rsidP="003611F3">
            <w:pPr>
              <w:rPr>
                <w:b/>
                <w:sz w:val="20"/>
                <w:szCs w:val="20"/>
              </w:rPr>
            </w:pPr>
            <w:r w:rsidRPr="003270D5">
              <w:rPr>
                <w:b/>
                <w:sz w:val="20"/>
                <w:szCs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E1065D5" w14:textId="77777777" w:rsidR="00C253B3" w:rsidRPr="003270D5" w:rsidRDefault="00C253B3" w:rsidP="003611F3">
            <w:pPr>
              <w:rPr>
                <w:b/>
                <w:sz w:val="20"/>
                <w:szCs w:val="20"/>
              </w:rPr>
            </w:pPr>
            <w:r w:rsidRPr="003270D5">
              <w:rPr>
                <w:b/>
                <w:sz w:val="20"/>
                <w:szCs w:val="20"/>
              </w:rPr>
              <w:t xml:space="preserve">Comments/Notes/Questions/Suggestions Regarding State Documentation or Evidence </w:t>
            </w:r>
          </w:p>
        </w:tc>
      </w:tr>
      <w:tr w:rsidR="00C253B3" w:rsidRPr="003270D5" w14:paraId="2BDB1939" w14:textId="77777777" w:rsidTr="003611F3">
        <w:tc>
          <w:tcPr>
            <w:tcW w:w="3618" w:type="dxa"/>
            <w:shd w:val="clear" w:color="auto" w:fill="auto"/>
          </w:tcPr>
          <w:p w14:paraId="738DAB68" w14:textId="77777777" w:rsidR="00C253B3" w:rsidRPr="003270D5" w:rsidRDefault="00C253B3" w:rsidP="003611F3">
            <w:pPr>
              <w:spacing w:before="80"/>
              <w:rPr>
                <w:sz w:val="20"/>
                <w:szCs w:val="20"/>
              </w:rPr>
            </w:pPr>
            <w:r w:rsidRPr="003270D5">
              <w:rPr>
                <w:sz w:val="20"/>
                <w:szCs w:val="20"/>
              </w:rPr>
              <w:t>If the State administers any of its assessments in multiple versions within a subject area (e.g., online versus paper-based delivery), grade level, or school year, the State:</w:t>
            </w:r>
          </w:p>
          <w:p w14:paraId="1CF59883" w14:textId="77777777" w:rsidR="00C253B3" w:rsidRPr="003270D5" w:rsidRDefault="00C253B3" w:rsidP="00172DAF">
            <w:pPr>
              <w:numPr>
                <w:ilvl w:val="0"/>
                <w:numId w:val="39"/>
              </w:numPr>
              <w:rPr>
                <w:sz w:val="20"/>
                <w:szCs w:val="20"/>
              </w:rPr>
            </w:pPr>
            <w:r w:rsidRPr="003270D5">
              <w:rPr>
                <w:sz w:val="20"/>
                <w:szCs w:val="20"/>
              </w:rPr>
              <w:t>Followed a design and development process to support comparable interpretations of results for students tested across the versions of the assessments;</w:t>
            </w:r>
          </w:p>
          <w:p w14:paraId="14E8AA71" w14:textId="77777777" w:rsidR="00C253B3" w:rsidRPr="003270D5" w:rsidRDefault="00C253B3" w:rsidP="00172DAF">
            <w:pPr>
              <w:numPr>
                <w:ilvl w:val="0"/>
                <w:numId w:val="39"/>
              </w:numPr>
              <w:rPr>
                <w:sz w:val="20"/>
                <w:szCs w:val="20"/>
              </w:rPr>
            </w:pPr>
            <w:r w:rsidRPr="003270D5">
              <w:rPr>
                <w:sz w:val="20"/>
                <w:szCs w:val="20"/>
              </w:rPr>
              <w:t>Documented adequate evidence of comparability of the meaning and interpretations of the assessment results.</w:t>
            </w:r>
          </w:p>
          <w:p w14:paraId="3CDF6427" w14:textId="77777777" w:rsidR="00C253B3" w:rsidRPr="003270D5" w:rsidRDefault="00C253B3" w:rsidP="003611F3">
            <w:pPr>
              <w:rPr>
                <w:sz w:val="20"/>
                <w:szCs w:val="20"/>
              </w:rPr>
            </w:pPr>
          </w:p>
        </w:tc>
        <w:tc>
          <w:tcPr>
            <w:tcW w:w="4779" w:type="dxa"/>
            <w:shd w:val="clear" w:color="auto" w:fill="auto"/>
          </w:tcPr>
          <w:p w14:paraId="6112015C" w14:textId="77777777" w:rsidR="00C253B3" w:rsidRPr="003270D5" w:rsidRDefault="00C253B3" w:rsidP="003611F3">
            <w:pPr>
              <w:rPr>
                <w:sz w:val="20"/>
                <w:szCs w:val="20"/>
              </w:rPr>
            </w:pPr>
            <w:r w:rsidRPr="003270D5">
              <w:rPr>
                <w:sz w:val="20"/>
                <w:szCs w:val="20"/>
              </w:rPr>
              <w:t>Evidence for Critical Element 4.6 is submitted by the WIDA Consortium for Kentucky.</w:t>
            </w:r>
          </w:p>
        </w:tc>
        <w:tc>
          <w:tcPr>
            <w:tcW w:w="5013" w:type="dxa"/>
            <w:shd w:val="clear" w:color="auto" w:fill="auto"/>
          </w:tcPr>
          <w:p w14:paraId="0ACB146C" w14:textId="77777777" w:rsidR="00C253B3" w:rsidRPr="003270D5" w:rsidRDefault="00C253B3" w:rsidP="003611F3">
            <w:pPr>
              <w:rPr>
                <w:sz w:val="20"/>
                <w:szCs w:val="20"/>
              </w:rPr>
            </w:pPr>
          </w:p>
        </w:tc>
      </w:tr>
      <w:tr w:rsidR="00C253B3" w:rsidRPr="003270D5" w14:paraId="76C1DB73" w14:textId="77777777" w:rsidTr="003611F3">
        <w:tc>
          <w:tcPr>
            <w:tcW w:w="13410" w:type="dxa"/>
            <w:gridSpan w:val="3"/>
            <w:shd w:val="clear" w:color="auto" w:fill="auto"/>
          </w:tcPr>
          <w:p w14:paraId="0F637D12" w14:textId="77777777" w:rsidR="00C253B3" w:rsidRPr="003270D5" w:rsidRDefault="00C253B3" w:rsidP="003611F3">
            <w:pPr>
              <w:pStyle w:val="Heading4"/>
              <w:rPr>
                <w:sz w:val="20"/>
                <w:szCs w:val="20"/>
              </w:rPr>
            </w:pPr>
            <w:r w:rsidRPr="003270D5">
              <w:rPr>
                <w:sz w:val="20"/>
                <w:szCs w:val="20"/>
              </w:rPr>
              <w:t>Section 4.6 Summary Statement</w:t>
            </w:r>
          </w:p>
        </w:tc>
      </w:tr>
      <w:tr w:rsidR="00C253B3" w:rsidRPr="003270D5" w14:paraId="05796857" w14:textId="77777777" w:rsidTr="003611F3">
        <w:tc>
          <w:tcPr>
            <w:tcW w:w="13410" w:type="dxa"/>
            <w:gridSpan w:val="3"/>
            <w:shd w:val="clear" w:color="auto" w:fill="auto"/>
          </w:tcPr>
          <w:p w14:paraId="060CC8A9" w14:textId="77777777" w:rsidR="00C253B3" w:rsidRPr="003270D5" w:rsidRDefault="00C253B3" w:rsidP="003611F3">
            <w:pPr>
              <w:rPr>
                <w:sz w:val="20"/>
                <w:szCs w:val="20"/>
              </w:rPr>
            </w:pPr>
            <w:r w:rsidRPr="003270D5">
              <w:rPr>
                <w:sz w:val="20"/>
                <w:szCs w:val="20"/>
              </w:rPr>
              <w:t>_</w:t>
            </w:r>
            <w:r>
              <w:rPr>
                <w:sz w:val="20"/>
                <w:szCs w:val="20"/>
              </w:rPr>
              <w:t>x</w:t>
            </w:r>
            <w:r w:rsidRPr="003270D5">
              <w:rPr>
                <w:sz w:val="20"/>
                <w:szCs w:val="20"/>
              </w:rPr>
              <w:t>__ No ad</w:t>
            </w:r>
            <w:r>
              <w:rPr>
                <w:sz w:val="20"/>
                <w:szCs w:val="20"/>
              </w:rPr>
              <w:t>ditional evidence is required</w:t>
            </w:r>
          </w:p>
          <w:p w14:paraId="337AB4DE" w14:textId="77777777" w:rsidR="00C253B3" w:rsidRPr="003270D5" w:rsidRDefault="00C253B3" w:rsidP="003611F3">
            <w:pPr>
              <w:rPr>
                <w:sz w:val="20"/>
                <w:szCs w:val="20"/>
              </w:rPr>
            </w:pPr>
          </w:p>
        </w:tc>
      </w:tr>
    </w:tbl>
    <w:p w14:paraId="1DA49438" w14:textId="77777777" w:rsidR="00C253B3" w:rsidRPr="003270D5" w:rsidRDefault="00C253B3" w:rsidP="00C253B3">
      <w:pPr>
        <w:rPr>
          <w:sz w:val="20"/>
          <w:szCs w:val="20"/>
        </w:rPr>
      </w:pPr>
    </w:p>
    <w:p w14:paraId="4DD6EE2D" w14:textId="77777777" w:rsidR="00C253B3" w:rsidRPr="003270D5" w:rsidRDefault="00C253B3" w:rsidP="00C253B3">
      <w:pPr>
        <w:rPr>
          <w:sz w:val="20"/>
          <w:szCs w:val="20"/>
        </w:rPr>
      </w:pPr>
    </w:p>
    <w:p w14:paraId="497C1947" w14:textId="77777777" w:rsidR="00C253B3" w:rsidRPr="003270D5" w:rsidRDefault="00C253B3" w:rsidP="00C253B3">
      <w:pPr>
        <w:pStyle w:val="Heading2"/>
        <w:rPr>
          <w:sz w:val="20"/>
          <w:szCs w:val="20"/>
        </w:rPr>
      </w:pPr>
      <w:r w:rsidRPr="003270D5">
        <w:rPr>
          <w:sz w:val="20"/>
          <w:szCs w:val="20"/>
        </w:rPr>
        <w:br w:type="page"/>
      </w:r>
      <w:r w:rsidRPr="003270D5">
        <w:rPr>
          <w:sz w:val="20"/>
          <w:szCs w:val="20"/>
        </w:rPr>
        <w:lastRenderedPageBreak/>
        <w:t>Critical Element 4.7 – Technical Analysis and Ongoing Maintenance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253B3" w:rsidRPr="003270D5" w14:paraId="3B4DB67F" w14:textId="77777777" w:rsidTr="003611F3">
        <w:tc>
          <w:tcPr>
            <w:tcW w:w="3618" w:type="dxa"/>
            <w:tcBorders>
              <w:top w:val="single" w:sz="4" w:space="0" w:color="auto"/>
              <w:left w:val="single" w:sz="4" w:space="0" w:color="auto"/>
              <w:bottom w:val="single" w:sz="4" w:space="0" w:color="auto"/>
              <w:right w:val="single" w:sz="4" w:space="0" w:color="auto"/>
            </w:tcBorders>
            <w:shd w:val="clear" w:color="auto" w:fill="auto"/>
          </w:tcPr>
          <w:p w14:paraId="38E285F8" w14:textId="77777777" w:rsidR="00C253B3" w:rsidRPr="003270D5" w:rsidRDefault="00C253B3" w:rsidP="003611F3">
            <w:pPr>
              <w:spacing w:before="80"/>
              <w:rPr>
                <w:b/>
                <w:sz w:val="20"/>
                <w:szCs w:val="20"/>
              </w:rPr>
            </w:pPr>
            <w:r w:rsidRPr="003270D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53A5861" w14:textId="77777777" w:rsidR="00C253B3" w:rsidRPr="003270D5" w:rsidRDefault="00C253B3" w:rsidP="003611F3">
            <w:pPr>
              <w:rPr>
                <w:b/>
                <w:sz w:val="20"/>
                <w:szCs w:val="20"/>
              </w:rPr>
            </w:pPr>
            <w:r w:rsidRPr="003270D5">
              <w:rPr>
                <w:b/>
                <w:sz w:val="20"/>
                <w:szCs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A5D608D" w14:textId="77777777" w:rsidR="00C253B3" w:rsidRPr="003270D5" w:rsidRDefault="00C253B3" w:rsidP="003611F3">
            <w:pPr>
              <w:rPr>
                <w:b/>
                <w:sz w:val="20"/>
                <w:szCs w:val="20"/>
              </w:rPr>
            </w:pPr>
            <w:r w:rsidRPr="003270D5">
              <w:rPr>
                <w:b/>
                <w:sz w:val="20"/>
                <w:szCs w:val="20"/>
              </w:rPr>
              <w:t xml:space="preserve">Comments/Notes/Questions/Suggestions Regarding State Documentation or Evidence </w:t>
            </w:r>
          </w:p>
        </w:tc>
      </w:tr>
      <w:tr w:rsidR="00C253B3" w:rsidRPr="003270D5" w14:paraId="282C216F" w14:textId="77777777" w:rsidTr="003611F3">
        <w:tc>
          <w:tcPr>
            <w:tcW w:w="3618" w:type="dxa"/>
            <w:shd w:val="clear" w:color="auto" w:fill="auto"/>
          </w:tcPr>
          <w:p w14:paraId="2F5F0599" w14:textId="77777777" w:rsidR="00C253B3" w:rsidRPr="003270D5" w:rsidRDefault="00C253B3" w:rsidP="003611F3">
            <w:pPr>
              <w:spacing w:before="80"/>
              <w:rPr>
                <w:sz w:val="20"/>
                <w:szCs w:val="20"/>
              </w:rPr>
            </w:pPr>
            <w:r w:rsidRPr="003270D5">
              <w:rPr>
                <w:sz w:val="20"/>
                <w:szCs w:val="20"/>
              </w:rPr>
              <w:t>The State:</w:t>
            </w:r>
          </w:p>
          <w:p w14:paraId="6B6681CA" w14:textId="77777777" w:rsidR="00C253B3" w:rsidRPr="003270D5" w:rsidRDefault="00C253B3" w:rsidP="00172DAF">
            <w:pPr>
              <w:numPr>
                <w:ilvl w:val="0"/>
                <w:numId w:val="43"/>
              </w:numPr>
              <w:rPr>
                <w:sz w:val="20"/>
                <w:szCs w:val="20"/>
              </w:rPr>
            </w:pPr>
            <w:r w:rsidRPr="003270D5">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568E1FF6" w14:textId="77777777" w:rsidR="00C253B3" w:rsidRPr="003270D5" w:rsidRDefault="00C253B3" w:rsidP="00172DAF">
            <w:pPr>
              <w:numPr>
                <w:ilvl w:val="0"/>
                <w:numId w:val="43"/>
              </w:numPr>
              <w:rPr>
                <w:sz w:val="20"/>
                <w:szCs w:val="20"/>
              </w:rPr>
            </w:pPr>
            <w:r w:rsidRPr="003270D5">
              <w:rPr>
                <w:sz w:val="20"/>
                <w:szCs w:val="20"/>
              </w:rPr>
              <w:t>Evidence of adequate technical quality is made public, including on the State’s website.</w:t>
            </w:r>
          </w:p>
        </w:tc>
        <w:tc>
          <w:tcPr>
            <w:tcW w:w="4779" w:type="dxa"/>
            <w:shd w:val="clear" w:color="auto" w:fill="auto"/>
          </w:tcPr>
          <w:p w14:paraId="256D0AB1" w14:textId="77777777" w:rsidR="00C253B3" w:rsidRPr="003270D5" w:rsidRDefault="00C253B3" w:rsidP="003611F3">
            <w:pPr>
              <w:rPr>
                <w:sz w:val="20"/>
                <w:szCs w:val="20"/>
              </w:rPr>
            </w:pPr>
            <w:r w:rsidRPr="003270D5">
              <w:rPr>
                <w:sz w:val="20"/>
                <w:szCs w:val="20"/>
              </w:rPr>
              <w:t>Evidence for Critical Element 4.7 is submitted by the WIDA Consortium for Kentucky.</w:t>
            </w:r>
          </w:p>
        </w:tc>
        <w:tc>
          <w:tcPr>
            <w:tcW w:w="5013" w:type="dxa"/>
            <w:shd w:val="clear" w:color="auto" w:fill="auto"/>
          </w:tcPr>
          <w:p w14:paraId="633FF879" w14:textId="77777777" w:rsidR="00C253B3" w:rsidRPr="003270D5" w:rsidRDefault="00C253B3" w:rsidP="003611F3">
            <w:pPr>
              <w:rPr>
                <w:sz w:val="20"/>
                <w:szCs w:val="20"/>
              </w:rPr>
            </w:pPr>
          </w:p>
        </w:tc>
      </w:tr>
      <w:tr w:rsidR="00C253B3" w:rsidRPr="003270D5" w14:paraId="1250FC26" w14:textId="77777777" w:rsidTr="003611F3">
        <w:tc>
          <w:tcPr>
            <w:tcW w:w="13410" w:type="dxa"/>
            <w:gridSpan w:val="3"/>
            <w:shd w:val="clear" w:color="auto" w:fill="auto"/>
          </w:tcPr>
          <w:p w14:paraId="400B733F" w14:textId="77777777" w:rsidR="00C253B3" w:rsidRPr="003270D5" w:rsidRDefault="00C253B3" w:rsidP="003611F3">
            <w:pPr>
              <w:pStyle w:val="Heading4"/>
              <w:rPr>
                <w:sz w:val="20"/>
                <w:szCs w:val="20"/>
              </w:rPr>
            </w:pPr>
            <w:r w:rsidRPr="003270D5">
              <w:rPr>
                <w:sz w:val="20"/>
                <w:szCs w:val="20"/>
              </w:rPr>
              <w:t>Section 4.7 Summary Statement</w:t>
            </w:r>
          </w:p>
        </w:tc>
      </w:tr>
      <w:tr w:rsidR="00C253B3" w:rsidRPr="003270D5" w14:paraId="2ECEB125" w14:textId="77777777" w:rsidTr="003611F3">
        <w:tc>
          <w:tcPr>
            <w:tcW w:w="13410" w:type="dxa"/>
            <w:gridSpan w:val="3"/>
            <w:shd w:val="clear" w:color="auto" w:fill="auto"/>
          </w:tcPr>
          <w:p w14:paraId="47E6037D" w14:textId="77777777" w:rsidR="00C253B3" w:rsidRPr="003270D5" w:rsidRDefault="00C253B3" w:rsidP="003611F3">
            <w:pPr>
              <w:rPr>
                <w:sz w:val="20"/>
                <w:szCs w:val="20"/>
              </w:rPr>
            </w:pPr>
          </w:p>
          <w:p w14:paraId="5E20A966" w14:textId="77777777" w:rsidR="00C253B3" w:rsidRPr="003270D5" w:rsidRDefault="00C253B3" w:rsidP="003611F3">
            <w:pPr>
              <w:rPr>
                <w:sz w:val="20"/>
                <w:szCs w:val="20"/>
              </w:rPr>
            </w:pPr>
            <w:r w:rsidRPr="003270D5">
              <w:rPr>
                <w:sz w:val="20"/>
                <w:szCs w:val="20"/>
              </w:rPr>
              <w:t>__</w:t>
            </w:r>
            <w:r>
              <w:rPr>
                <w:sz w:val="20"/>
                <w:szCs w:val="20"/>
              </w:rPr>
              <w:t>x</w:t>
            </w:r>
            <w:r w:rsidRPr="003270D5">
              <w:rPr>
                <w:sz w:val="20"/>
                <w:szCs w:val="20"/>
              </w:rPr>
              <w:t>_ The following additional evidence is needed/provide brief rationale:</w:t>
            </w:r>
          </w:p>
          <w:p w14:paraId="260FA9D7" w14:textId="77777777" w:rsidR="00C253B3" w:rsidRPr="003270D5" w:rsidRDefault="00C253B3" w:rsidP="00C253B3">
            <w:pPr>
              <w:numPr>
                <w:ilvl w:val="0"/>
                <w:numId w:val="7"/>
              </w:numPr>
              <w:ind w:left="720"/>
              <w:rPr>
                <w:sz w:val="20"/>
                <w:szCs w:val="20"/>
              </w:rPr>
            </w:pPr>
            <w:r>
              <w:rPr>
                <w:sz w:val="20"/>
                <w:szCs w:val="20"/>
              </w:rPr>
              <w:t>See WIDA Peer Review Notes</w:t>
            </w:r>
          </w:p>
          <w:p w14:paraId="41F35347" w14:textId="77777777" w:rsidR="00C253B3" w:rsidRPr="003270D5" w:rsidRDefault="00C253B3" w:rsidP="003611F3">
            <w:pPr>
              <w:ind w:left="720"/>
              <w:rPr>
                <w:sz w:val="20"/>
                <w:szCs w:val="20"/>
              </w:rPr>
            </w:pPr>
          </w:p>
        </w:tc>
      </w:tr>
    </w:tbl>
    <w:p w14:paraId="4A6EB6ED" w14:textId="77777777" w:rsidR="00C253B3" w:rsidRPr="003270D5" w:rsidRDefault="00C253B3" w:rsidP="00C253B3">
      <w:pPr>
        <w:rPr>
          <w:b/>
          <w:sz w:val="20"/>
          <w:szCs w:val="20"/>
        </w:rPr>
      </w:pPr>
    </w:p>
    <w:p w14:paraId="146C7DD0" w14:textId="77777777" w:rsidR="00C253B3" w:rsidRPr="003270D5" w:rsidRDefault="00C253B3" w:rsidP="00C253B3">
      <w:pPr>
        <w:rPr>
          <w:b/>
          <w:sz w:val="20"/>
          <w:szCs w:val="20"/>
        </w:rPr>
      </w:pPr>
    </w:p>
    <w:p w14:paraId="212354A1" w14:textId="77777777" w:rsidR="00C253B3" w:rsidRPr="003270D5" w:rsidRDefault="00C253B3" w:rsidP="00C253B3">
      <w:pPr>
        <w:pStyle w:val="Heading1"/>
        <w:rPr>
          <w:sz w:val="20"/>
          <w:szCs w:val="20"/>
        </w:rPr>
      </w:pPr>
      <w:r w:rsidRPr="003270D5">
        <w:rPr>
          <w:sz w:val="20"/>
          <w:szCs w:val="20"/>
        </w:rPr>
        <w:br w:type="page"/>
      </w:r>
      <w:r w:rsidRPr="003270D5">
        <w:rPr>
          <w:sz w:val="20"/>
          <w:szCs w:val="20"/>
        </w:rPr>
        <w:lastRenderedPageBreak/>
        <w:t>SECTION 5: INCLUSION OF ALL STUDENTS</w:t>
      </w:r>
    </w:p>
    <w:p w14:paraId="63726393" w14:textId="77777777" w:rsidR="00C253B3" w:rsidRPr="003270D5" w:rsidRDefault="00C253B3" w:rsidP="00C253B3">
      <w:pPr>
        <w:rPr>
          <w:sz w:val="20"/>
          <w:szCs w:val="20"/>
        </w:rPr>
      </w:pPr>
    </w:p>
    <w:p w14:paraId="3662FC5C" w14:textId="77777777" w:rsidR="00C253B3" w:rsidRPr="003270D5" w:rsidRDefault="00C253B3" w:rsidP="00C253B3">
      <w:pPr>
        <w:pStyle w:val="Heading2"/>
        <w:rPr>
          <w:sz w:val="20"/>
          <w:szCs w:val="20"/>
        </w:rPr>
      </w:pPr>
      <w:r w:rsidRPr="003270D5">
        <w:rPr>
          <w:sz w:val="20"/>
          <w:szCs w:val="20"/>
        </w:rPr>
        <w:t>Critical Element 5.1 – Procedures for Including Students with Disabilities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253B3" w:rsidRPr="003270D5" w14:paraId="3D9D4B2C"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E7815DD" w14:textId="77777777" w:rsidR="00C253B3" w:rsidRPr="003270D5" w:rsidRDefault="00C253B3" w:rsidP="003611F3">
            <w:pPr>
              <w:spacing w:before="80"/>
              <w:rPr>
                <w:b/>
                <w:sz w:val="20"/>
                <w:szCs w:val="20"/>
              </w:rPr>
            </w:pPr>
            <w:r w:rsidRPr="003270D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FEB7ADB" w14:textId="77777777" w:rsidR="00C253B3" w:rsidRPr="003270D5" w:rsidRDefault="00C253B3" w:rsidP="003611F3">
            <w:pPr>
              <w:rPr>
                <w:b/>
                <w:sz w:val="20"/>
                <w:szCs w:val="20"/>
              </w:rPr>
            </w:pPr>
            <w:r w:rsidRPr="003270D5">
              <w:rPr>
                <w:b/>
                <w:sz w:val="20"/>
                <w:szCs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7D4E68B" w14:textId="77777777" w:rsidR="00C253B3" w:rsidRPr="003270D5" w:rsidRDefault="00C253B3" w:rsidP="003611F3">
            <w:pPr>
              <w:rPr>
                <w:b/>
                <w:sz w:val="20"/>
                <w:szCs w:val="20"/>
              </w:rPr>
            </w:pPr>
            <w:r w:rsidRPr="003270D5">
              <w:rPr>
                <w:b/>
                <w:sz w:val="20"/>
                <w:szCs w:val="20"/>
              </w:rPr>
              <w:t xml:space="preserve">Comments/Notes/Questions/Suggestions Regarding State Documentation or Evidence </w:t>
            </w:r>
          </w:p>
        </w:tc>
      </w:tr>
      <w:tr w:rsidR="00C253B3" w:rsidRPr="003270D5" w14:paraId="41732040" w14:textId="77777777" w:rsidTr="003611F3">
        <w:tc>
          <w:tcPr>
            <w:tcW w:w="3618" w:type="dxa"/>
            <w:shd w:val="clear" w:color="auto" w:fill="auto"/>
          </w:tcPr>
          <w:p w14:paraId="5659A762" w14:textId="77777777" w:rsidR="00C253B3" w:rsidRPr="003270D5" w:rsidRDefault="00C253B3" w:rsidP="003611F3">
            <w:pPr>
              <w:spacing w:before="80"/>
              <w:rPr>
                <w:sz w:val="20"/>
                <w:szCs w:val="20"/>
              </w:rPr>
            </w:pPr>
            <w:r w:rsidRPr="003270D5">
              <w:rPr>
                <w:sz w:val="20"/>
                <w:szCs w:val="20"/>
              </w:rPr>
              <w:t>The State has in place procedures to ensure the inclusion of all public elementary and secondary school students</w:t>
            </w:r>
            <w:r w:rsidRPr="003270D5">
              <w:rPr>
                <w:rStyle w:val="FootnoteReference"/>
                <w:sz w:val="20"/>
                <w:szCs w:val="20"/>
              </w:rPr>
              <w:footnoteReference w:id="8"/>
            </w:r>
            <w:r w:rsidRPr="003270D5">
              <w:rPr>
                <w:sz w:val="20"/>
                <w:szCs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4877309E" w14:textId="77777777" w:rsidR="00C253B3" w:rsidRPr="003270D5" w:rsidRDefault="00C253B3" w:rsidP="003611F3">
            <w:pPr>
              <w:rPr>
                <w:sz w:val="20"/>
                <w:szCs w:val="20"/>
              </w:rPr>
            </w:pPr>
          </w:p>
          <w:p w14:paraId="1F910B52" w14:textId="77777777" w:rsidR="00C253B3" w:rsidRPr="003270D5" w:rsidRDefault="00C253B3" w:rsidP="00172DAF">
            <w:pPr>
              <w:numPr>
                <w:ilvl w:val="0"/>
                <w:numId w:val="45"/>
              </w:numPr>
              <w:rPr>
                <w:sz w:val="20"/>
                <w:szCs w:val="20"/>
              </w:rPr>
            </w:pPr>
            <w:r w:rsidRPr="003270D5">
              <w:rPr>
                <w:b/>
                <w:i/>
                <w:sz w:val="20"/>
                <w:szCs w:val="20"/>
              </w:rPr>
              <w:t xml:space="preserve">For ELP </w:t>
            </w:r>
            <w:r w:rsidRPr="0077200B">
              <w:rPr>
                <w:b/>
                <w:i/>
                <w:sz w:val="20"/>
                <w:szCs w:val="20"/>
              </w:rPr>
              <w:t>assessments,</w:t>
            </w:r>
            <w:r w:rsidRPr="0077200B">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w:t>
            </w:r>
            <w:r w:rsidRPr="003270D5">
              <w:rPr>
                <w:sz w:val="20"/>
                <w:szCs w:val="20"/>
              </w:rPr>
              <w:t xml:space="preserve"> proficiency based on the remaining components in which it is possible to assess the student).</w:t>
            </w:r>
          </w:p>
          <w:p w14:paraId="1A6C0E2D" w14:textId="77777777" w:rsidR="00C253B3" w:rsidRPr="003270D5" w:rsidRDefault="00C253B3" w:rsidP="003611F3">
            <w:pPr>
              <w:rPr>
                <w:sz w:val="20"/>
                <w:szCs w:val="20"/>
              </w:rPr>
            </w:pPr>
          </w:p>
        </w:tc>
        <w:tc>
          <w:tcPr>
            <w:tcW w:w="4779" w:type="dxa"/>
            <w:shd w:val="clear" w:color="auto" w:fill="auto"/>
          </w:tcPr>
          <w:p w14:paraId="3E688F77" w14:textId="77777777" w:rsidR="00C253B3" w:rsidRPr="003270D5" w:rsidRDefault="00C253B3" w:rsidP="003611F3">
            <w:pPr>
              <w:pStyle w:val="TableParagraph"/>
              <w:spacing w:before="72"/>
              <w:ind w:right="127"/>
              <w:rPr>
                <w:sz w:val="20"/>
                <w:szCs w:val="20"/>
              </w:rPr>
            </w:pPr>
            <w:r w:rsidRPr="003270D5">
              <w:rPr>
                <w:sz w:val="20"/>
                <w:szCs w:val="20"/>
              </w:rPr>
              <w:t>The State has in place procedures to ensure the inclusion of all public elementary and secondary school students</w:t>
            </w:r>
            <w:hyperlink w:anchor="_bookmark9" w:history="1">
              <w:r w:rsidRPr="003270D5">
                <w:rPr>
                  <w:position w:val="8"/>
                  <w:sz w:val="20"/>
                  <w:szCs w:val="20"/>
                </w:rPr>
                <w:t>10</w:t>
              </w:r>
            </w:hyperlink>
            <w:r w:rsidRPr="003270D5">
              <w:rPr>
                <w:position w:val="8"/>
                <w:sz w:val="20"/>
                <w:szCs w:val="20"/>
              </w:rPr>
              <w:t xml:space="preserve"> </w:t>
            </w:r>
            <w:r w:rsidRPr="003270D5">
              <w:rPr>
                <w:sz w:val="20"/>
                <w:szCs w:val="20"/>
              </w:rPr>
              <w:t>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w:t>
            </w:r>
            <w:r w:rsidRPr="003270D5">
              <w:rPr>
                <w:spacing w:val="-12"/>
                <w:sz w:val="20"/>
                <w:szCs w:val="20"/>
              </w:rPr>
              <w:t xml:space="preserve"> </w:t>
            </w:r>
            <w:r w:rsidRPr="003270D5">
              <w:rPr>
                <w:sz w:val="20"/>
                <w:szCs w:val="20"/>
              </w:rPr>
              <w:t>needs.</w:t>
            </w:r>
          </w:p>
          <w:p w14:paraId="4C54AE22" w14:textId="77777777" w:rsidR="00C253B3" w:rsidRPr="003270D5" w:rsidRDefault="00C253B3" w:rsidP="003611F3">
            <w:pPr>
              <w:pStyle w:val="TableParagraph"/>
              <w:spacing w:before="72"/>
              <w:ind w:right="127"/>
              <w:rPr>
                <w:sz w:val="20"/>
                <w:szCs w:val="20"/>
              </w:rPr>
            </w:pPr>
          </w:p>
          <w:p w14:paraId="67A92963" w14:textId="77777777" w:rsidR="00C253B3" w:rsidRPr="003270D5" w:rsidRDefault="00C253B3" w:rsidP="003611F3">
            <w:pPr>
              <w:pStyle w:val="TableParagraph"/>
              <w:ind w:right="207"/>
              <w:rPr>
                <w:sz w:val="20"/>
                <w:szCs w:val="20"/>
              </w:rPr>
            </w:pPr>
            <w:r w:rsidRPr="003270D5">
              <w:rPr>
                <w:sz w:val="20"/>
                <w:szCs w:val="20"/>
              </w:rPr>
              <w:t>Evidence includes administrative regulations, manuals, PowerPoint and recorded training.</w:t>
            </w:r>
          </w:p>
          <w:p w14:paraId="5FA5AF67" w14:textId="77777777" w:rsidR="00C253B3" w:rsidRPr="003270D5" w:rsidRDefault="00C253B3" w:rsidP="003611F3">
            <w:pPr>
              <w:pStyle w:val="TableParagraph"/>
              <w:tabs>
                <w:tab w:val="left" w:pos="463"/>
                <w:tab w:val="left" w:pos="464"/>
              </w:tabs>
              <w:ind w:left="0" w:right="170"/>
              <w:rPr>
                <w:sz w:val="20"/>
                <w:szCs w:val="20"/>
              </w:rPr>
            </w:pPr>
          </w:p>
          <w:p w14:paraId="7246E698" w14:textId="77777777" w:rsidR="00C253B3" w:rsidRPr="003270D5" w:rsidRDefault="00C253B3" w:rsidP="003611F3">
            <w:pPr>
              <w:pStyle w:val="TableParagraph"/>
              <w:spacing w:before="4" w:line="251" w:lineRule="exact"/>
              <w:rPr>
                <w:b/>
                <w:sz w:val="20"/>
                <w:szCs w:val="20"/>
              </w:rPr>
            </w:pPr>
            <w:r w:rsidRPr="003270D5">
              <w:rPr>
                <w:b/>
                <w:sz w:val="20"/>
                <w:szCs w:val="20"/>
                <w:u w:val="thick"/>
              </w:rPr>
              <w:t>Inclusion of Special Populations</w:t>
            </w:r>
          </w:p>
          <w:p w14:paraId="25094FCE" w14:textId="77777777" w:rsidR="00C253B3" w:rsidRPr="003270D5" w:rsidRDefault="00C253B3" w:rsidP="003611F3">
            <w:pPr>
              <w:pStyle w:val="TableParagraph"/>
              <w:ind w:right="846"/>
              <w:rPr>
                <w:sz w:val="20"/>
                <w:szCs w:val="20"/>
              </w:rPr>
            </w:pPr>
            <w:r w:rsidRPr="003270D5">
              <w:rPr>
                <w:sz w:val="20"/>
                <w:szCs w:val="20"/>
              </w:rPr>
              <w:t>Evidence provided that ensured appropriate accommodations and assessments are accessible to students with disabilities and ELs, including ELs with disabilities include regulations and Kentucky Board of Education meeting minutes.</w:t>
            </w:r>
          </w:p>
          <w:p w14:paraId="71474B9A" w14:textId="77777777" w:rsidR="00C253B3" w:rsidRPr="003270D5" w:rsidRDefault="00C253B3" w:rsidP="003611F3">
            <w:pPr>
              <w:pStyle w:val="TableParagraph"/>
              <w:ind w:right="846"/>
              <w:rPr>
                <w:sz w:val="20"/>
                <w:szCs w:val="20"/>
              </w:rPr>
            </w:pPr>
          </w:p>
          <w:p w14:paraId="572C54DF" w14:textId="77777777" w:rsidR="00C253B3" w:rsidRPr="0077200B" w:rsidRDefault="00C253B3" w:rsidP="003611F3">
            <w:pPr>
              <w:pStyle w:val="TableParagraph"/>
              <w:ind w:right="846"/>
              <w:rPr>
                <w:sz w:val="20"/>
                <w:szCs w:val="20"/>
              </w:rPr>
            </w:pPr>
            <w:r w:rsidRPr="003270D5">
              <w:rPr>
                <w:sz w:val="20"/>
                <w:szCs w:val="20"/>
              </w:rPr>
              <w:t>1_4-1 703 KAR 5070 Inclusion of Special Populations</w:t>
            </w:r>
          </w:p>
          <w:p w14:paraId="5AC0C7A7" w14:textId="77777777" w:rsidR="00C253B3" w:rsidRDefault="00C253B3" w:rsidP="003611F3">
            <w:pPr>
              <w:pStyle w:val="TableParagraph"/>
              <w:ind w:left="102"/>
              <w:rPr>
                <w:sz w:val="20"/>
                <w:szCs w:val="20"/>
              </w:rPr>
            </w:pPr>
            <w:r w:rsidRPr="003270D5">
              <w:rPr>
                <w:sz w:val="20"/>
                <w:szCs w:val="20"/>
              </w:rPr>
              <w:t>2_3-4 KBE Summary Minutes February 2014 meeting (page 11- Formal Board approval 1-4-1)</w:t>
            </w:r>
          </w:p>
          <w:p w14:paraId="30B826F0" w14:textId="77777777" w:rsidR="00C253B3" w:rsidRPr="003270D5" w:rsidRDefault="00C253B3" w:rsidP="003611F3">
            <w:pPr>
              <w:pStyle w:val="TableParagraph"/>
              <w:ind w:left="102"/>
              <w:rPr>
                <w:sz w:val="20"/>
                <w:szCs w:val="20"/>
              </w:rPr>
            </w:pPr>
            <w:r w:rsidRPr="003270D5">
              <w:rPr>
                <w:sz w:val="20"/>
                <w:szCs w:val="20"/>
              </w:rPr>
              <w:t>5_1-1 SLD Eligibility Guidance Document (page 7 and 24) (Example)</w:t>
            </w:r>
          </w:p>
          <w:p w14:paraId="23BA93CA" w14:textId="77777777" w:rsidR="00C253B3" w:rsidRPr="003270D5" w:rsidRDefault="00C253B3" w:rsidP="003611F3">
            <w:pPr>
              <w:pStyle w:val="TableParagraph"/>
              <w:ind w:right="650"/>
              <w:rPr>
                <w:sz w:val="20"/>
                <w:szCs w:val="20"/>
              </w:rPr>
            </w:pPr>
            <w:r w:rsidRPr="003270D5">
              <w:rPr>
                <w:sz w:val="20"/>
                <w:szCs w:val="20"/>
              </w:rPr>
              <w:t xml:space="preserve">-Appendix A of this document helps schools evaluate EL students for a Specific Learning </w:t>
            </w:r>
            <w:r w:rsidRPr="003270D5">
              <w:rPr>
                <w:sz w:val="20"/>
                <w:szCs w:val="20"/>
              </w:rPr>
              <w:lastRenderedPageBreak/>
              <w:t>Disability (SLD) by ruling out exclusionary factors.</w:t>
            </w:r>
          </w:p>
          <w:p w14:paraId="47C4749D" w14:textId="77777777" w:rsidR="00C253B3" w:rsidRPr="003270D5" w:rsidRDefault="00C253B3" w:rsidP="003611F3">
            <w:pPr>
              <w:pStyle w:val="TableParagraph"/>
              <w:rPr>
                <w:sz w:val="20"/>
                <w:szCs w:val="20"/>
              </w:rPr>
            </w:pPr>
            <w:r w:rsidRPr="003270D5">
              <w:rPr>
                <w:sz w:val="20"/>
                <w:szCs w:val="20"/>
              </w:rPr>
              <w:t>5_1-2 IEP_Guidance_Document (page 41, 60)</w:t>
            </w:r>
          </w:p>
          <w:p w14:paraId="56BA88C5" w14:textId="77777777" w:rsidR="00C253B3" w:rsidRPr="003270D5" w:rsidRDefault="00C253B3" w:rsidP="00172DAF">
            <w:pPr>
              <w:pStyle w:val="TableParagraph"/>
              <w:numPr>
                <w:ilvl w:val="0"/>
                <w:numId w:val="111"/>
              </w:numPr>
              <w:tabs>
                <w:tab w:val="left" w:pos="831"/>
              </w:tabs>
              <w:spacing w:before="4" w:line="252" w:lineRule="exact"/>
              <w:ind w:right="696"/>
              <w:rPr>
                <w:sz w:val="20"/>
                <w:szCs w:val="20"/>
              </w:rPr>
            </w:pPr>
            <w:r w:rsidRPr="003270D5">
              <w:rPr>
                <w:sz w:val="20"/>
                <w:szCs w:val="20"/>
              </w:rPr>
              <w:t>Page 41: Guidance for making IEP determinations for EL students with disabilities.</w:t>
            </w:r>
          </w:p>
          <w:p w14:paraId="4D1DD052" w14:textId="77777777" w:rsidR="00C253B3" w:rsidRPr="0077200B" w:rsidRDefault="00C253B3" w:rsidP="00172DAF">
            <w:pPr>
              <w:pStyle w:val="TableParagraph"/>
              <w:numPr>
                <w:ilvl w:val="0"/>
                <w:numId w:val="111"/>
              </w:numPr>
              <w:tabs>
                <w:tab w:val="left" w:pos="831"/>
              </w:tabs>
              <w:spacing w:line="237" w:lineRule="auto"/>
              <w:ind w:right="704"/>
              <w:rPr>
                <w:sz w:val="20"/>
                <w:szCs w:val="20"/>
              </w:rPr>
            </w:pPr>
            <w:r w:rsidRPr="003270D5">
              <w:rPr>
                <w:sz w:val="20"/>
                <w:szCs w:val="20"/>
              </w:rPr>
              <w:t>Page 60: State alternate assessment participation guidance, including Alternate</w:t>
            </w:r>
            <w:r w:rsidRPr="003270D5">
              <w:rPr>
                <w:spacing w:val="-2"/>
                <w:sz w:val="20"/>
                <w:szCs w:val="20"/>
              </w:rPr>
              <w:t xml:space="preserve"> </w:t>
            </w:r>
            <w:r w:rsidRPr="003270D5">
              <w:rPr>
                <w:sz w:val="20"/>
                <w:szCs w:val="20"/>
              </w:rPr>
              <w:t>ACCESS</w:t>
            </w:r>
          </w:p>
          <w:p w14:paraId="0BCDC311" w14:textId="77777777" w:rsidR="00C253B3" w:rsidRPr="003270D5" w:rsidRDefault="00C253B3" w:rsidP="003611F3">
            <w:pPr>
              <w:pStyle w:val="TableParagraph"/>
              <w:ind w:right="339"/>
              <w:rPr>
                <w:sz w:val="20"/>
                <w:szCs w:val="20"/>
              </w:rPr>
            </w:pPr>
            <w:r w:rsidRPr="003270D5">
              <w:rPr>
                <w:sz w:val="20"/>
                <w:szCs w:val="20"/>
              </w:rPr>
              <w:t>5_1-3 704 KAR 3_305 Minimum Requirements for High School Graduation (Sec 8)</w:t>
            </w:r>
          </w:p>
          <w:p w14:paraId="6FC11E84" w14:textId="77777777" w:rsidR="00C253B3" w:rsidRPr="003270D5" w:rsidRDefault="00C253B3" w:rsidP="003611F3">
            <w:pPr>
              <w:pStyle w:val="TableParagraph"/>
              <w:spacing w:before="4"/>
              <w:ind w:left="0"/>
              <w:rPr>
                <w:sz w:val="20"/>
                <w:szCs w:val="20"/>
              </w:rPr>
            </w:pPr>
          </w:p>
          <w:p w14:paraId="5EBCA8C2" w14:textId="77777777" w:rsidR="00C253B3" w:rsidRPr="003270D5" w:rsidRDefault="00C253B3" w:rsidP="003611F3">
            <w:pPr>
              <w:pStyle w:val="TableParagraph"/>
              <w:spacing w:before="1" w:line="250" w:lineRule="exact"/>
              <w:rPr>
                <w:b/>
                <w:sz w:val="20"/>
                <w:szCs w:val="20"/>
              </w:rPr>
            </w:pPr>
            <w:r w:rsidRPr="003270D5">
              <w:rPr>
                <w:b/>
                <w:sz w:val="20"/>
                <w:szCs w:val="20"/>
                <w:u w:val="thick"/>
              </w:rPr>
              <w:t>Recorded Training</w:t>
            </w:r>
          </w:p>
          <w:p w14:paraId="06A30F98" w14:textId="77777777" w:rsidR="00C253B3" w:rsidRPr="003270D5" w:rsidRDefault="00C253B3" w:rsidP="003611F3">
            <w:pPr>
              <w:pStyle w:val="TableParagraph"/>
              <w:ind w:left="102" w:right="171"/>
              <w:rPr>
                <w:sz w:val="20"/>
                <w:szCs w:val="20"/>
              </w:rPr>
            </w:pPr>
            <w:r w:rsidRPr="003270D5">
              <w:rPr>
                <w:sz w:val="20"/>
                <w:szCs w:val="20"/>
              </w:rPr>
              <w:t>Video Training Sessions were recorded and made available on the Kentucky Department of Education’s Media Portal. These recorded trainings provided test administrators guidance to prepare for statewide administration and the inclusion of English Learners.</w:t>
            </w:r>
          </w:p>
          <w:p w14:paraId="3899EA06" w14:textId="77777777" w:rsidR="00C253B3" w:rsidRPr="003270D5" w:rsidRDefault="00C253B3" w:rsidP="003611F3">
            <w:pPr>
              <w:pStyle w:val="TableParagraph"/>
              <w:spacing w:before="1" w:line="252" w:lineRule="exact"/>
              <w:ind w:right="253"/>
              <w:rPr>
                <w:sz w:val="20"/>
                <w:szCs w:val="20"/>
              </w:rPr>
            </w:pPr>
          </w:p>
          <w:p w14:paraId="03B3BDAD" w14:textId="77777777" w:rsidR="00C253B3" w:rsidRPr="003270D5" w:rsidRDefault="00C253B3" w:rsidP="003611F3">
            <w:pPr>
              <w:pStyle w:val="TableParagraph"/>
              <w:spacing w:before="1" w:line="252" w:lineRule="exact"/>
              <w:ind w:right="253"/>
              <w:rPr>
                <w:sz w:val="20"/>
                <w:szCs w:val="20"/>
              </w:rPr>
            </w:pPr>
            <w:r w:rsidRPr="003270D5">
              <w:rPr>
                <w:sz w:val="20"/>
                <w:szCs w:val="20"/>
              </w:rPr>
              <w:t>2_3-8 Inclusions of Special Populations Training (slide 12)</w:t>
            </w:r>
          </w:p>
          <w:p w14:paraId="218052FE" w14:textId="77777777" w:rsidR="00C253B3" w:rsidRPr="003270D5" w:rsidRDefault="00C253B3" w:rsidP="003611F3">
            <w:pPr>
              <w:pStyle w:val="TableParagraph"/>
              <w:spacing w:before="164" w:line="250" w:lineRule="exact"/>
              <w:rPr>
                <w:b/>
                <w:sz w:val="20"/>
                <w:szCs w:val="20"/>
              </w:rPr>
            </w:pPr>
            <w:r w:rsidRPr="003270D5">
              <w:rPr>
                <w:b/>
                <w:sz w:val="20"/>
                <w:szCs w:val="20"/>
                <w:u w:val="thick"/>
              </w:rPr>
              <w:t>Test Administrator’s Manuals</w:t>
            </w:r>
          </w:p>
          <w:p w14:paraId="52FC9624" w14:textId="77777777" w:rsidR="00C253B3" w:rsidRPr="003270D5" w:rsidRDefault="00C253B3" w:rsidP="003611F3">
            <w:pPr>
              <w:pStyle w:val="TableParagraph"/>
              <w:spacing w:line="242" w:lineRule="auto"/>
              <w:ind w:left="102"/>
              <w:rPr>
                <w:sz w:val="20"/>
                <w:szCs w:val="20"/>
              </w:rPr>
            </w:pPr>
            <w:r w:rsidRPr="003270D5">
              <w:rPr>
                <w:sz w:val="20"/>
                <w:szCs w:val="20"/>
              </w:rPr>
              <w:t>The test administration manuals outline policies and procedures for the ACCESS assessments to ensure a standardized test administration so that the testing environment is similar for all students.</w:t>
            </w:r>
          </w:p>
          <w:p w14:paraId="3F18C1F0" w14:textId="77777777" w:rsidR="00C253B3" w:rsidRPr="003270D5" w:rsidRDefault="00C253B3" w:rsidP="003611F3">
            <w:pPr>
              <w:pStyle w:val="TableParagraph"/>
              <w:spacing w:line="242" w:lineRule="auto"/>
              <w:ind w:left="102"/>
              <w:rPr>
                <w:sz w:val="20"/>
                <w:szCs w:val="20"/>
              </w:rPr>
            </w:pPr>
          </w:p>
          <w:p w14:paraId="33D4EC61" w14:textId="77777777" w:rsidR="00C253B3" w:rsidRDefault="00C253B3" w:rsidP="003611F3">
            <w:pPr>
              <w:pStyle w:val="TableParagraph"/>
              <w:spacing w:line="242" w:lineRule="auto"/>
              <w:ind w:left="102"/>
              <w:rPr>
                <w:sz w:val="20"/>
                <w:szCs w:val="20"/>
              </w:rPr>
            </w:pPr>
            <w:r w:rsidRPr="003270D5">
              <w:rPr>
                <w:sz w:val="20"/>
                <w:szCs w:val="20"/>
              </w:rPr>
              <w:t>1_4-2 ACCESS for ELLs 2016-17 District and School Test Coordinator Manual</w:t>
            </w:r>
          </w:p>
          <w:p w14:paraId="0A7D1710" w14:textId="77777777" w:rsidR="00C253B3" w:rsidRPr="003270D5" w:rsidRDefault="00C253B3" w:rsidP="003611F3">
            <w:pPr>
              <w:pStyle w:val="TableParagraph"/>
              <w:spacing w:line="242" w:lineRule="auto"/>
              <w:ind w:left="102"/>
              <w:rPr>
                <w:sz w:val="20"/>
                <w:szCs w:val="20"/>
              </w:rPr>
            </w:pPr>
            <w:r w:rsidRPr="003270D5">
              <w:rPr>
                <w:sz w:val="20"/>
                <w:szCs w:val="20"/>
              </w:rPr>
              <w:t>2_3-15 ACCESS for ELLs 2.0 2018-19 Test</w:t>
            </w:r>
          </w:p>
          <w:p w14:paraId="7BEA81C6" w14:textId="77777777" w:rsidR="00C253B3" w:rsidRPr="003270D5" w:rsidRDefault="00C253B3" w:rsidP="003611F3">
            <w:pPr>
              <w:pStyle w:val="TableParagraph"/>
              <w:spacing w:before="1"/>
              <w:ind w:left="102"/>
              <w:rPr>
                <w:sz w:val="20"/>
                <w:szCs w:val="20"/>
              </w:rPr>
            </w:pPr>
            <w:r w:rsidRPr="003270D5">
              <w:rPr>
                <w:sz w:val="20"/>
                <w:szCs w:val="20"/>
              </w:rPr>
              <w:t>Administrator Manual</w:t>
            </w:r>
          </w:p>
          <w:p w14:paraId="6E817546" w14:textId="77777777" w:rsidR="00C253B3" w:rsidRDefault="00C253B3" w:rsidP="003611F3">
            <w:pPr>
              <w:pStyle w:val="TableParagraph"/>
              <w:ind w:left="102" w:right="878"/>
              <w:rPr>
                <w:sz w:val="20"/>
                <w:szCs w:val="20"/>
              </w:rPr>
            </w:pPr>
            <w:r w:rsidRPr="003270D5">
              <w:rPr>
                <w:sz w:val="20"/>
                <w:szCs w:val="20"/>
              </w:rPr>
              <w:t>1_4-3 Accessibility and Accommodations Supplement</w:t>
            </w:r>
          </w:p>
          <w:p w14:paraId="777CF171" w14:textId="77777777" w:rsidR="00C253B3" w:rsidRPr="003270D5" w:rsidRDefault="00C253B3" w:rsidP="003611F3">
            <w:pPr>
              <w:pStyle w:val="TableParagraph"/>
              <w:ind w:left="102" w:right="878"/>
              <w:rPr>
                <w:sz w:val="20"/>
                <w:szCs w:val="20"/>
              </w:rPr>
            </w:pPr>
            <w:r w:rsidRPr="003270D5">
              <w:rPr>
                <w:sz w:val="20"/>
                <w:szCs w:val="20"/>
              </w:rPr>
              <w:t>2_3-9 Overview</w:t>
            </w:r>
          </w:p>
        </w:tc>
        <w:tc>
          <w:tcPr>
            <w:tcW w:w="5013" w:type="dxa"/>
            <w:shd w:val="clear" w:color="auto" w:fill="auto"/>
          </w:tcPr>
          <w:p w14:paraId="0F47755D" w14:textId="77777777" w:rsidR="00C253B3" w:rsidRPr="003270D5" w:rsidRDefault="00C253B3" w:rsidP="003611F3">
            <w:pPr>
              <w:pStyle w:val="TableParagraph"/>
              <w:ind w:right="846"/>
              <w:rPr>
                <w:sz w:val="20"/>
                <w:szCs w:val="20"/>
              </w:rPr>
            </w:pPr>
            <w:r w:rsidRPr="003270D5">
              <w:rPr>
                <w:sz w:val="20"/>
                <w:szCs w:val="20"/>
              </w:rPr>
              <w:lastRenderedPageBreak/>
              <w:t xml:space="preserve">Inclusion of ELs in assessments is described in </w:t>
            </w:r>
            <w:r w:rsidRPr="003270D5">
              <w:rPr>
                <w:i/>
                <w:sz w:val="20"/>
                <w:szCs w:val="20"/>
              </w:rPr>
              <w:t>1_4-1 703 KAR 5070 Inclusion of Special Populations</w:t>
            </w:r>
            <w:r w:rsidRPr="003270D5">
              <w:rPr>
                <w:sz w:val="20"/>
                <w:szCs w:val="20"/>
              </w:rPr>
              <w:t>, beginning on p. 16. For those with needed accommodations, administration guidelines begin on p. 16. It is not clear who can serve as a “reader” or “scribe,” how they are selected, or how they are trained to serve in that capacity.</w:t>
            </w:r>
          </w:p>
          <w:p w14:paraId="436E2742" w14:textId="77777777" w:rsidR="00C253B3" w:rsidRPr="003270D5" w:rsidRDefault="00C253B3" w:rsidP="003611F3">
            <w:pPr>
              <w:pStyle w:val="TableParagraph"/>
              <w:ind w:right="846"/>
              <w:rPr>
                <w:sz w:val="20"/>
                <w:szCs w:val="20"/>
              </w:rPr>
            </w:pPr>
          </w:p>
          <w:p w14:paraId="73E4EAD6" w14:textId="77777777" w:rsidR="00C253B3" w:rsidRPr="003270D5" w:rsidRDefault="00C253B3" w:rsidP="003611F3">
            <w:pPr>
              <w:pStyle w:val="TableParagraph"/>
              <w:ind w:right="846"/>
              <w:rPr>
                <w:sz w:val="20"/>
                <w:szCs w:val="20"/>
              </w:rPr>
            </w:pPr>
            <w:r w:rsidRPr="003270D5">
              <w:rPr>
                <w:i/>
                <w:sz w:val="20"/>
                <w:szCs w:val="20"/>
              </w:rPr>
              <w:t>1_4-1 703 KAR 5070 Inclusion of Special Populations</w:t>
            </w:r>
            <w:r w:rsidRPr="003270D5">
              <w:rPr>
                <w:sz w:val="20"/>
                <w:szCs w:val="20"/>
              </w:rPr>
              <w:t xml:space="preserve"> does not state or require the inclusion of an EL with a disability that precludes assessment of the student in one or more of the required domains (speaking, listening, reading, and writing) such that there are no appropriate accommodations for the affected component.</w:t>
            </w:r>
          </w:p>
          <w:p w14:paraId="3012081B" w14:textId="77777777" w:rsidR="00C253B3" w:rsidRPr="003270D5" w:rsidRDefault="00C253B3" w:rsidP="003611F3">
            <w:pPr>
              <w:pStyle w:val="TableParagraph"/>
              <w:ind w:right="846"/>
              <w:rPr>
                <w:sz w:val="20"/>
                <w:szCs w:val="20"/>
              </w:rPr>
            </w:pPr>
          </w:p>
          <w:p w14:paraId="3ECDD118" w14:textId="77777777" w:rsidR="00C253B3" w:rsidRPr="003270D5" w:rsidRDefault="00C253B3" w:rsidP="003611F3">
            <w:pPr>
              <w:pStyle w:val="TableParagraph"/>
              <w:ind w:right="846"/>
              <w:rPr>
                <w:sz w:val="20"/>
                <w:szCs w:val="20"/>
              </w:rPr>
            </w:pPr>
          </w:p>
          <w:p w14:paraId="78DB6506" w14:textId="77777777" w:rsidR="00C253B3" w:rsidRPr="003270D5" w:rsidRDefault="00C253B3" w:rsidP="003611F3">
            <w:pPr>
              <w:pStyle w:val="TableParagraph"/>
              <w:ind w:right="846"/>
              <w:rPr>
                <w:sz w:val="20"/>
                <w:szCs w:val="20"/>
              </w:rPr>
            </w:pPr>
          </w:p>
          <w:p w14:paraId="13BF992F" w14:textId="77777777" w:rsidR="00C253B3" w:rsidRPr="003270D5" w:rsidRDefault="00C253B3" w:rsidP="003611F3">
            <w:pPr>
              <w:pStyle w:val="TableParagraph"/>
              <w:ind w:right="846"/>
              <w:rPr>
                <w:sz w:val="20"/>
                <w:szCs w:val="20"/>
              </w:rPr>
            </w:pPr>
          </w:p>
          <w:p w14:paraId="3864593F" w14:textId="77777777" w:rsidR="00C253B3" w:rsidRPr="003270D5" w:rsidRDefault="00C253B3" w:rsidP="003611F3">
            <w:pPr>
              <w:pStyle w:val="TableParagraph"/>
              <w:ind w:right="846"/>
              <w:rPr>
                <w:sz w:val="20"/>
                <w:szCs w:val="20"/>
              </w:rPr>
            </w:pPr>
          </w:p>
          <w:p w14:paraId="7CC09010" w14:textId="77777777" w:rsidR="00C253B3" w:rsidRPr="003270D5" w:rsidRDefault="00C253B3" w:rsidP="003611F3">
            <w:pPr>
              <w:pStyle w:val="TableParagraph"/>
              <w:ind w:right="846"/>
              <w:rPr>
                <w:sz w:val="20"/>
                <w:szCs w:val="20"/>
              </w:rPr>
            </w:pPr>
          </w:p>
          <w:p w14:paraId="0263AF46" w14:textId="77777777" w:rsidR="00C253B3" w:rsidRPr="003270D5" w:rsidRDefault="00C253B3" w:rsidP="003611F3">
            <w:pPr>
              <w:pStyle w:val="TableParagraph"/>
              <w:ind w:right="846"/>
              <w:rPr>
                <w:sz w:val="20"/>
                <w:szCs w:val="20"/>
              </w:rPr>
            </w:pPr>
          </w:p>
          <w:p w14:paraId="4547D4D7" w14:textId="77777777" w:rsidR="00C253B3" w:rsidRPr="003270D5" w:rsidRDefault="00C253B3" w:rsidP="003611F3">
            <w:pPr>
              <w:pStyle w:val="TableParagraph"/>
              <w:ind w:right="846"/>
              <w:rPr>
                <w:sz w:val="20"/>
                <w:szCs w:val="20"/>
              </w:rPr>
            </w:pPr>
          </w:p>
          <w:p w14:paraId="6FBD0FBA" w14:textId="77777777" w:rsidR="00C253B3" w:rsidRPr="003270D5" w:rsidRDefault="00C253B3" w:rsidP="003611F3">
            <w:pPr>
              <w:pStyle w:val="TableParagraph"/>
              <w:ind w:right="846"/>
              <w:rPr>
                <w:sz w:val="20"/>
                <w:szCs w:val="20"/>
              </w:rPr>
            </w:pPr>
          </w:p>
          <w:p w14:paraId="43113853" w14:textId="77777777" w:rsidR="00C253B3" w:rsidRPr="003270D5" w:rsidRDefault="00C253B3" w:rsidP="003611F3">
            <w:pPr>
              <w:pStyle w:val="TableParagraph"/>
              <w:ind w:right="846"/>
              <w:rPr>
                <w:sz w:val="20"/>
                <w:szCs w:val="20"/>
              </w:rPr>
            </w:pPr>
          </w:p>
          <w:p w14:paraId="06AA9568" w14:textId="77777777" w:rsidR="00C253B3" w:rsidRPr="003270D5" w:rsidRDefault="00C253B3" w:rsidP="003611F3">
            <w:pPr>
              <w:pStyle w:val="TableParagraph"/>
              <w:ind w:right="846"/>
              <w:rPr>
                <w:sz w:val="20"/>
                <w:szCs w:val="20"/>
              </w:rPr>
            </w:pPr>
          </w:p>
          <w:p w14:paraId="593274AC" w14:textId="77777777" w:rsidR="00C253B3" w:rsidRPr="003270D5" w:rsidRDefault="00C253B3" w:rsidP="003611F3">
            <w:pPr>
              <w:pStyle w:val="TableParagraph"/>
              <w:ind w:right="846"/>
              <w:rPr>
                <w:sz w:val="20"/>
                <w:szCs w:val="20"/>
              </w:rPr>
            </w:pPr>
          </w:p>
          <w:p w14:paraId="7FB2C5AB" w14:textId="77777777" w:rsidR="00C253B3" w:rsidRPr="003270D5" w:rsidRDefault="00C253B3" w:rsidP="003611F3">
            <w:pPr>
              <w:pStyle w:val="TableParagraph"/>
              <w:ind w:right="846"/>
              <w:rPr>
                <w:sz w:val="20"/>
                <w:szCs w:val="20"/>
              </w:rPr>
            </w:pPr>
          </w:p>
          <w:p w14:paraId="08563380" w14:textId="77777777" w:rsidR="00C253B3" w:rsidRPr="003270D5" w:rsidRDefault="00C253B3" w:rsidP="003611F3">
            <w:pPr>
              <w:pStyle w:val="TableParagraph"/>
              <w:ind w:right="846"/>
              <w:rPr>
                <w:sz w:val="20"/>
                <w:szCs w:val="20"/>
              </w:rPr>
            </w:pPr>
          </w:p>
          <w:p w14:paraId="6E026B12" w14:textId="77777777" w:rsidR="00C253B3" w:rsidRPr="003270D5" w:rsidRDefault="00C253B3" w:rsidP="003611F3">
            <w:pPr>
              <w:pStyle w:val="TableParagraph"/>
              <w:ind w:right="846"/>
              <w:rPr>
                <w:sz w:val="20"/>
                <w:szCs w:val="20"/>
              </w:rPr>
            </w:pPr>
          </w:p>
          <w:p w14:paraId="6DD28CDE" w14:textId="77777777" w:rsidR="00C253B3" w:rsidRPr="003270D5" w:rsidRDefault="00C253B3" w:rsidP="003611F3">
            <w:pPr>
              <w:pStyle w:val="TableParagraph"/>
              <w:tabs>
                <w:tab w:val="left" w:pos="831"/>
              </w:tabs>
              <w:spacing w:line="237" w:lineRule="auto"/>
              <w:ind w:left="0" w:right="704"/>
              <w:rPr>
                <w:sz w:val="20"/>
                <w:szCs w:val="20"/>
              </w:rPr>
            </w:pPr>
            <w:r w:rsidRPr="003270D5">
              <w:rPr>
                <w:sz w:val="20"/>
                <w:szCs w:val="20"/>
              </w:rPr>
              <w:t>“5_1-2 IEP_Guidance_Document Page 60: State alternate assessment participation guidance, including Alternate</w:t>
            </w:r>
            <w:r w:rsidRPr="003270D5">
              <w:rPr>
                <w:spacing w:val="-2"/>
                <w:sz w:val="20"/>
                <w:szCs w:val="20"/>
              </w:rPr>
              <w:t xml:space="preserve"> </w:t>
            </w:r>
            <w:r w:rsidRPr="003270D5">
              <w:rPr>
                <w:sz w:val="20"/>
                <w:szCs w:val="20"/>
              </w:rPr>
              <w:t xml:space="preserve">ACCESS” – </w:t>
            </w:r>
            <w:r>
              <w:rPr>
                <w:sz w:val="20"/>
                <w:szCs w:val="20"/>
              </w:rPr>
              <w:t xml:space="preserve">The information provided refers to the Alternate K-PREP and not ACCESS or Alternate ACCESS. Although the document is dated July 2018, the content appears to be outdated.  </w:t>
            </w:r>
          </w:p>
        </w:tc>
      </w:tr>
      <w:tr w:rsidR="00C253B3" w:rsidRPr="003270D5" w14:paraId="0AEFDAC9" w14:textId="77777777" w:rsidTr="003611F3">
        <w:tc>
          <w:tcPr>
            <w:tcW w:w="13410" w:type="dxa"/>
            <w:gridSpan w:val="3"/>
            <w:shd w:val="clear" w:color="auto" w:fill="auto"/>
          </w:tcPr>
          <w:p w14:paraId="78A91DF9" w14:textId="77777777" w:rsidR="00C253B3" w:rsidRPr="003270D5" w:rsidRDefault="00C253B3" w:rsidP="003611F3">
            <w:pPr>
              <w:pStyle w:val="Heading4"/>
              <w:rPr>
                <w:sz w:val="20"/>
                <w:szCs w:val="20"/>
              </w:rPr>
            </w:pPr>
            <w:r w:rsidRPr="003270D5">
              <w:rPr>
                <w:sz w:val="20"/>
                <w:szCs w:val="20"/>
              </w:rPr>
              <w:lastRenderedPageBreak/>
              <w:t>Section 5.1 Summary Statement</w:t>
            </w:r>
          </w:p>
        </w:tc>
      </w:tr>
      <w:tr w:rsidR="00C253B3" w:rsidRPr="003270D5" w14:paraId="055CD16E" w14:textId="77777777" w:rsidTr="003611F3">
        <w:tc>
          <w:tcPr>
            <w:tcW w:w="13410" w:type="dxa"/>
            <w:gridSpan w:val="3"/>
            <w:shd w:val="clear" w:color="auto" w:fill="auto"/>
          </w:tcPr>
          <w:p w14:paraId="2EA91847" w14:textId="77777777" w:rsidR="00C253B3" w:rsidRPr="003270D5" w:rsidRDefault="00C253B3" w:rsidP="003611F3">
            <w:pPr>
              <w:rPr>
                <w:sz w:val="20"/>
                <w:szCs w:val="20"/>
              </w:rPr>
            </w:pPr>
          </w:p>
          <w:p w14:paraId="28152BAB" w14:textId="77777777" w:rsidR="00C253B3" w:rsidRPr="003270D5" w:rsidRDefault="00C253B3" w:rsidP="003611F3">
            <w:pPr>
              <w:rPr>
                <w:sz w:val="20"/>
                <w:szCs w:val="20"/>
              </w:rPr>
            </w:pPr>
            <w:r w:rsidRPr="003270D5">
              <w:rPr>
                <w:sz w:val="20"/>
                <w:szCs w:val="20"/>
              </w:rPr>
              <w:t>_</w:t>
            </w:r>
            <w:r>
              <w:rPr>
                <w:sz w:val="20"/>
                <w:szCs w:val="20"/>
              </w:rPr>
              <w:t>x</w:t>
            </w:r>
            <w:r w:rsidRPr="003270D5">
              <w:rPr>
                <w:sz w:val="20"/>
                <w:szCs w:val="20"/>
              </w:rPr>
              <w:t>__ The following additional evidence is needed/provide brief rationale:</w:t>
            </w:r>
          </w:p>
          <w:p w14:paraId="4F390AB9" w14:textId="77777777" w:rsidR="00C253B3" w:rsidRDefault="00C253B3" w:rsidP="00C253B3">
            <w:pPr>
              <w:numPr>
                <w:ilvl w:val="0"/>
                <w:numId w:val="7"/>
              </w:numPr>
              <w:ind w:left="720"/>
              <w:rPr>
                <w:sz w:val="20"/>
                <w:szCs w:val="20"/>
              </w:rPr>
            </w:pPr>
            <w:r>
              <w:rPr>
                <w:sz w:val="20"/>
                <w:szCs w:val="20"/>
              </w:rPr>
              <w:t>See WIDA Peer Review Notes</w:t>
            </w:r>
          </w:p>
          <w:p w14:paraId="5A5D3F9C" w14:textId="77777777" w:rsidR="00C253B3" w:rsidRDefault="00C253B3" w:rsidP="00C253B3">
            <w:pPr>
              <w:pStyle w:val="TableParagraph"/>
              <w:numPr>
                <w:ilvl w:val="0"/>
                <w:numId w:val="7"/>
              </w:numPr>
              <w:ind w:left="720" w:right="846"/>
              <w:rPr>
                <w:sz w:val="20"/>
                <w:szCs w:val="20"/>
              </w:rPr>
            </w:pPr>
            <w:r>
              <w:rPr>
                <w:sz w:val="20"/>
                <w:szCs w:val="20"/>
              </w:rPr>
              <w:t>Evidence of</w:t>
            </w:r>
            <w:r w:rsidRPr="003270D5">
              <w:rPr>
                <w:sz w:val="20"/>
                <w:szCs w:val="20"/>
              </w:rPr>
              <w:t xml:space="preserve"> the inclusion of an EL with a disability that precludes assessment of the student in one or more of the required domains (speaking, listening, reading, and writing) such that there are no appropriate accommodations for the affected component.</w:t>
            </w:r>
          </w:p>
          <w:p w14:paraId="465E2CCC" w14:textId="77777777" w:rsidR="00C253B3" w:rsidRPr="00DB60B3" w:rsidRDefault="00C253B3" w:rsidP="00C253B3">
            <w:pPr>
              <w:pStyle w:val="TableParagraph"/>
              <w:numPr>
                <w:ilvl w:val="0"/>
                <w:numId w:val="7"/>
              </w:numPr>
              <w:ind w:left="720" w:right="846"/>
              <w:rPr>
                <w:sz w:val="20"/>
                <w:szCs w:val="20"/>
              </w:rPr>
            </w:pPr>
            <w:r>
              <w:rPr>
                <w:sz w:val="20"/>
                <w:szCs w:val="20"/>
              </w:rPr>
              <w:t xml:space="preserve">Update the document </w:t>
            </w:r>
            <w:r w:rsidRPr="003270D5">
              <w:rPr>
                <w:sz w:val="20"/>
                <w:szCs w:val="20"/>
              </w:rPr>
              <w:t>5_1-2 IEP_Guidance_Document</w:t>
            </w:r>
            <w:r>
              <w:rPr>
                <w:sz w:val="20"/>
                <w:szCs w:val="20"/>
              </w:rPr>
              <w:t xml:space="preserve"> to reflect current assessments, specifically ACCESS and Alternate ACCESS.  </w:t>
            </w:r>
          </w:p>
          <w:p w14:paraId="25E961E2" w14:textId="77777777" w:rsidR="00C253B3" w:rsidRPr="003270D5" w:rsidRDefault="00C253B3" w:rsidP="003611F3">
            <w:pPr>
              <w:ind w:left="720"/>
              <w:rPr>
                <w:sz w:val="20"/>
                <w:szCs w:val="20"/>
              </w:rPr>
            </w:pPr>
          </w:p>
        </w:tc>
      </w:tr>
    </w:tbl>
    <w:p w14:paraId="54DB1086" w14:textId="77777777" w:rsidR="00C253B3" w:rsidRPr="003270D5" w:rsidRDefault="00C253B3" w:rsidP="00C253B3">
      <w:pPr>
        <w:rPr>
          <w:sz w:val="20"/>
          <w:szCs w:val="20"/>
        </w:rPr>
      </w:pPr>
    </w:p>
    <w:p w14:paraId="7315BAEB" w14:textId="77777777" w:rsidR="00C253B3" w:rsidRPr="003270D5" w:rsidRDefault="00C253B3" w:rsidP="00C253B3">
      <w:pPr>
        <w:rPr>
          <w:sz w:val="20"/>
          <w:szCs w:val="20"/>
        </w:rPr>
      </w:pPr>
    </w:p>
    <w:p w14:paraId="23B0CC33" w14:textId="77777777" w:rsidR="00C253B3" w:rsidRPr="003270D5" w:rsidRDefault="00C253B3" w:rsidP="00C253B3">
      <w:pPr>
        <w:pStyle w:val="Heading2"/>
        <w:rPr>
          <w:sz w:val="20"/>
          <w:szCs w:val="20"/>
        </w:rPr>
      </w:pPr>
      <w:r w:rsidRPr="003270D5">
        <w:rPr>
          <w:sz w:val="20"/>
          <w:szCs w:val="20"/>
        </w:rPr>
        <w:br w:type="page"/>
      </w:r>
      <w:r w:rsidRPr="003270D5">
        <w:rPr>
          <w:sz w:val="20"/>
          <w:szCs w:val="20"/>
        </w:rPr>
        <w:lastRenderedPageBreak/>
        <w:t>Critical Element 5.2 – DOES NOT APPLY to ELP Assessment Peer Review</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253B3" w:rsidRPr="003270D5" w14:paraId="17391708"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09679B2" w14:textId="77777777" w:rsidR="00C253B3" w:rsidRPr="003270D5" w:rsidRDefault="00C253B3" w:rsidP="003611F3">
            <w:pPr>
              <w:spacing w:before="80"/>
              <w:rPr>
                <w:b/>
                <w:sz w:val="20"/>
                <w:szCs w:val="20"/>
              </w:rPr>
            </w:pPr>
            <w:r w:rsidRPr="003270D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7C79235" w14:textId="77777777" w:rsidR="00C253B3" w:rsidRPr="003270D5" w:rsidRDefault="00C253B3" w:rsidP="003611F3">
            <w:pPr>
              <w:rPr>
                <w:b/>
                <w:sz w:val="20"/>
                <w:szCs w:val="20"/>
              </w:rPr>
            </w:pPr>
            <w:r w:rsidRPr="003270D5">
              <w:rPr>
                <w:b/>
                <w:sz w:val="20"/>
                <w:szCs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E40CE59" w14:textId="77777777" w:rsidR="00C253B3" w:rsidRPr="003270D5" w:rsidRDefault="00C253B3" w:rsidP="003611F3">
            <w:pPr>
              <w:rPr>
                <w:b/>
                <w:sz w:val="20"/>
                <w:szCs w:val="20"/>
              </w:rPr>
            </w:pPr>
            <w:r w:rsidRPr="003270D5">
              <w:rPr>
                <w:b/>
                <w:sz w:val="20"/>
                <w:szCs w:val="20"/>
              </w:rPr>
              <w:t xml:space="preserve">Comments/Notes/Questions/Suggestions Regarding State Documentation or Evidence </w:t>
            </w:r>
          </w:p>
        </w:tc>
      </w:tr>
      <w:tr w:rsidR="00C253B3" w:rsidRPr="003270D5" w14:paraId="563B56A5" w14:textId="77777777" w:rsidTr="003611F3">
        <w:tc>
          <w:tcPr>
            <w:tcW w:w="3618" w:type="dxa"/>
            <w:shd w:val="clear" w:color="auto" w:fill="auto"/>
          </w:tcPr>
          <w:p w14:paraId="04355A90" w14:textId="77777777" w:rsidR="00C253B3" w:rsidRPr="003270D5" w:rsidRDefault="00C253B3" w:rsidP="00172DAF">
            <w:pPr>
              <w:numPr>
                <w:ilvl w:val="1"/>
                <w:numId w:val="42"/>
              </w:numPr>
              <w:ind w:left="360"/>
              <w:rPr>
                <w:sz w:val="20"/>
                <w:szCs w:val="20"/>
              </w:rPr>
            </w:pPr>
            <w:r w:rsidRPr="003270D5">
              <w:rPr>
                <w:sz w:val="20"/>
                <w:szCs w:val="20"/>
              </w:rPr>
              <w:t xml:space="preserve">Note: This critical element does not apply to ELP assessments, as the requirements only apply to the inclusion of ELs in </w:t>
            </w:r>
            <w:r w:rsidRPr="003270D5">
              <w:rPr>
                <w:b/>
                <w:sz w:val="20"/>
                <w:szCs w:val="20"/>
                <w:u w:val="single"/>
              </w:rPr>
              <w:t>academic assessments</w:t>
            </w:r>
            <w:r w:rsidRPr="003270D5">
              <w:rPr>
                <w:sz w:val="20"/>
                <w:szCs w:val="20"/>
              </w:rPr>
              <w:t>.</w:t>
            </w:r>
          </w:p>
        </w:tc>
        <w:tc>
          <w:tcPr>
            <w:tcW w:w="4779" w:type="dxa"/>
            <w:shd w:val="clear" w:color="auto" w:fill="808080"/>
          </w:tcPr>
          <w:p w14:paraId="0DDFF2D3" w14:textId="77777777" w:rsidR="00C253B3" w:rsidRPr="003270D5" w:rsidRDefault="00C253B3" w:rsidP="003611F3">
            <w:pPr>
              <w:rPr>
                <w:sz w:val="20"/>
                <w:szCs w:val="20"/>
              </w:rPr>
            </w:pPr>
          </w:p>
        </w:tc>
        <w:tc>
          <w:tcPr>
            <w:tcW w:w="5013" w:type="dxa"/>
            <w:shd w:val="clear" w:color="auto" w:fill="808080"/>
          </w:tcPr>
          <w:p w14:paraId="63733815" w14:textId="77777777" w:rsidR="00C253B3" w:rsidRPr="003270D5" w:rsidRDefault="00C253B3" w:rsidP="003611F3">
            <w:pPr>
              <w:rPr>
                <w:sz w:val="20"/>
                <w:szCs w:val="20"/>
              </w:rPr>
            </w:pPr>
          </w:p>
        </w:tc>
      </w:tr>
      <w:tr w:rsidR="00C253B3" w:rsidRPr="003270D5" w14:paraId="3781454C" w14:textId="77777777" w:rsidTr="003611F3">
        <w:tc>
          <w:tcPr>
            <w:tcW w:w="13410" w:type="dxa"/>
            <w:gridSpan w:val="3"/>
            <w:shd w:val="clear" w:color="auto" w:fill="auto"/>
          </w:tcPr>
          <w:p w14:paraId="3D77C9B0" w14:textId="77777777" w:rsidR="00C253B3" w:rsidRPr="003270D5" w:rsidRDefault="00C253B3" w:rsidP="003611F3">
            <w:pPr>
              <w:pStyle w:val="Heading4"/>
              <w:rPr>
                <w:sz w:val="20"/>
                <w:szCs w:val="20"/>
              </w:rPr>
            </w:pPr>
            <w:r w:rsidRPr="003270D5">
              <w:rPr>
                <w:sz w:val="20"/>
                <w:szCs w:val="20"/>
              </w:rPr>
              <w:t>Section 5.2 Summary Statement</w:t>
            </w:r>
          </w:p>
        </w:tc>
      </w:tr>
      <w:tr w:rsidR="00C253B3" w:rsidRPr="003270D5" w14:paraId="15B32F21" w14:textId="77777777" w:rsidTr="003611F3">
        <w:tc>
          <w:tcPr>
            <w:tcW w:w="13410" w:type="dxa"/>
            <w:gridSpan w:val="3"/>
            <w:shd w:val="clear" w:color="auto" w:fill="auto"/>
          </w:tcPr>
          <w:p w14:paraId="754C3EB6" w14:textId="77777777" w:rsidR="00C253B3" w:rsidRPr="003270D5" w:rsidRDefault="00C253B3" w:rsidP="00C253B3">
            <w:pPr>
              <w:numPr>
                <w:ilvl w:val="0"/>
                <w:numId w:val="7"/>
              </w:numPr>
              <w:ind w:left="720"/>
              <w:rPr>
                <w:sz w:val="20"/>
                <w:szCs w:val="20"/>
              </w:rPr>
            </w:pPr>
            <w:r>
              <w:rPr>
                <w:sz w:val="20"/>
                <w:szCs w:val="20"/>
              </w:rPr>
              <w:t>N/A</w:t>
            </w:r>
          </w:p>
          <w:p w14:paraId="090EBE9C" w14:textId="77777777" w:rsidR="00C253B3" w:rsidRPr="003270D5" w:rsidRDefault="00C253B3" w:rsidP="003611F3">
            <w:pPr>
              <w:ind w:left="720"/>
              <w:rPr>
                <w:sz w:val="20"/>
                <w:szCs w:val="20"/>
              </w:rPr>
            </w:pPr>
          </w:p>
        </w:tc>
      </w:tr>
    </w:tbl>
    <w:p w14:paraId="1623D145" w14:textId="77777777" w:rsidR="00C253B3" w:rsidRPr="003270D5" w:rsidRDefault="00C253B3" w:rsidP="00C253B3">
      <w:pPr>
        <w:rPr>
          <w:sz w:val="20"/>
          <w:szCs w:val="20"/>
        </w:rPr>
      </w:pPr>
    </w:p>
    <w:p w14:paraId="771FF418" w14:textId="77777777" w:rsidR="00C253B3" w:rsidRPr="003270D5" w:rsidRDefault="00C253B3" w:rsidP="00C253B3">
      <w:pPr>
        <w:pStyle w:val="Heading2"/>
        <w:rPr>
          <w:sz w:val="20"/>
          <w:szCs w:val="20"/>
        </w:rPr>
      </w:pPr>
      <w:r w:rsidRPr="003270D5">
        <w:rPr>
          <w:sz w:val="20"/>
          <w:szCs w:val="20"/>
        </w:rPr>
        <w:br w:type="page"/>
      </w:r>
      <w:r w:rsidRPr="003270D5">
        <w:rPr>
          <w:sz w:val="20"/>
          <w:szCs w:val="20"/>
        </w:rPr>
        <w:lastRenderedPageBreak/>
        <w:t>Critical Element 5.3 – Accommodations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253B3" w:rsidRPr="003270D5" w14:paraId="4BFFA134"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FE4271F" w14:textId="77777777" w:rsidR="00C253B3" w:rsidRPr="003270D5" w:rsidRDefault="00C253B3" w:rsidP="003611F3">
            <w:pPr>
              <w:spacing w:before="80"/>
              <w:rPr>
                <w:b/>
                <w:sz w:val="20"/>
                <w:szCs w:val="20"/>
              </w:rPr>
            </w:pPr>
            <w:r w:rsidRPr="003270D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EBD810B" w14:textId="77777777" w:rsidR="00C253B3" w:rsidRPr="003270D5" w:rsidRDefault="00C253B3" w:rsidP="003611F3">
            <w:pPr>
              <w:rPr>
                <w:b/>
                <w:sz w:val="20"/>
                <w:szCs w:val="20"/>
              </w:rPr>
            </w:pPr>
            <w:r w:rsidRPr="003270D5">
              <w:rPr>
                <w:b/>
                <w:sz w:val="20"/>
                <w:szCs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70C3FFE" w14:textId="77777777" w:rsidR="00C253B3" w:rsidRPr="003270D5" w:rsidRDefault="00C253B3" w:rsidP="003611F3">
            <w:pPr>
              <w:rPr>
                <w:b/>
                <w:sz w:val="20"/>
                <w:szCs w:val="20"/>
              </w:rPr>
            </w:pPr>
            <w:r w:rsidRPr="003270D5">
              <w:rPr>
                <w:b/>
                <w:sz w:val="20"/>
                <w:szCs w:val="20"/>
              </w:rPr>
              <w:t xml:space="preserve">Comments/Notes/Questions/Suggestions Regarding State Documentation or Evidence </w:t>
            </w:r>
          </w:p>
        </w:tc>
      </w:tr>
      <w:tr w:rsidR="00C253B3" w:rsidRPr="003270D5" w14:paraId="4E7D0806" w14:textId="77777777" w:rsidTr="003611F3">
        <w:tc>
          <w:tcPr>
            <w:tcW w:w="3618" w:type="dxa"/>
            <w:shd w:val="clear" w:color="auto" w:fill="auto"/>
          </w:tcPr>
          <w:p w14:paraId="28D82EFE" w14:textId="77777777" w:rsidR="00C253B3" w:rsidRPr="003270D5" w:rsidRDefault="00C253B3" w:rsidP="003611F3">
            <w:pPr>
              <w:rPr>
                <w:sz w:val="20"/>
                <w:szCs w:val="20"/>
              </w:rPr>
            </w:pPr>
            <w:r w:rsidRPr="003270D5">
              <w:rPr>
                <w:sz w:val="20"/>
                <w:szCs w:val="20"/>
              </w:rPr>
              <w:t>The State makes available appropriate accommodations and ensures that its assessments are accessible to students with disabilities and ELs, including ELs with disabilities. Specifically, the State:</w:t>
            </w:r>
          </w:p>
          <w:p w14:paraId="088F9DB8" w14:textId="77777777" w:rsidR="00C253B3" w:rsidRPr="003270D5" w:rsidRDefault="00C253B3" w:rsidP="00C253B3">
            <w:pPr>
              <w:numPr>
                <w:ilvl w:val="0"/>
                <w:numId w:val="17"/>
              </w:numPr>
              <w:rPr>
                <w:sz w:val="20"/>
                <w:szCs w:val="20"/>
                <w:u w:val="single"/>
              </w:rPr>
            </w:pPr>
            <w:r w:rsidRPr="003270D5">
              <w:rPr>
                <w:sz w:val="20"/>
                <w:szCs w:val="20"/>
              </w:rPr>
              <w:t>Ensures that appropriate accommodations are available for ELs;</w:t>
            </w:r>
          </w:p>
          <w:p w14:paraId="08A24E59" w14:textId="77777777" w:rsidR="00C253B3" w:rsidRPr="003270D5" w:rsidRDefault="00C253B3" w:rsidP="00C253B3">
            <w:pPr>
              <w:pStyle w:val="Tabletext"/>
              <w:widowControl w:val="0"/>
              <w:numPr>
                <w:ilvl w:val="0"/>
                <w:numId w:val="17"/>
              </w:numPr>
              <w:autoSpaceDE w:val="0"/>
              <w:autoSpaceDN w:val="0"/>
              <w:adjustRightInd w:val="0"/>
              <w:spacing w:before="0" w:after="0"/>
              <w:rPr>
                <w:rFonts w:ascii="Times New Roman" w:hAnsi="Times New Roman"/>
                <w:szCs w:val="20"/>
              </w:rPr>
            </w:pPr>
            <w:r w:rsidRPr="003270D5">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55A47024" w14:textId="77777777" w:rsidR="00C253B3" w:rsidRPr="003270D5" w:rsidRDefault="00C253B3" w:rsidP="00C253B3">
            <w:pPr>
              <w:pStyle w:val="Tabletext"/>
              <w:widowControl w:val="0"/>
              <w:numPr>
                <w:ilvl w:val="0"/>
                <w:numId w:val="17"/>
              </w:numPr>
              <w:autoSpaceDE w:val="0"/>
              <w:autoSpaceDN w:val="0"/>
              <w:adjustRightInd w:val="0"/>
              <w:spacing w:before="0" w:after="0"/>
              <w:rPr>
                <w:rFonts w:ascii="Times New Roman" w:hAnsi="Times New Roman"/>
                <w:b/>
                <w:i/>
                <w:szCs w:val="20"/>
              </w:rPr>
            </w:pPr>
            <w:r w:rsidRPr="003270D5">
              <w:rPr>
                <w:rFonts w:ascii="Times New Roman" w:hAnsi="Times New Roman"/>
                <w:bCs/>
                <w:szCs w:val="20"/>
              </w:rPr>
              <w:t>Has a process to individually review and allow exceptional requests for a small number of students who require accommodations beyond those routinely allowed</w:t>
            </w:r>
            <w:r w:rsidRPr="003270D5">
              <w:rPr>
                <w:rFonts w:ascii="Times New Roman" w:hAnsi="Times New Roman"/>
                <w:szCs w:val="20"/>
              </w:rPr>
              <w:t>.</w:t>
            </w:r>
          </w:p>
          <w:p w14:paraId="206EFDAE" w14:textId="77777777" w:rsidR="00C253B3" w:rsidRPr="003270D5" w:rsidRDefault="00C253B3" w:rsidP="00C253B3">
            <w:pPr>
              <w:pStyle w:val="Tabletext"/>
              <w:widowControl w:val="0"/>
              <w:numPr>
                <w:ilvl w:val="0"/>
                <w:numId w:val="17"/>
              </w:numPr>
              <w:autoSpaceDE w:val="0"/>
              <w:autoSpaceDN w:val="0"/>
              <w:adjustRightInd w:val="0"/>
              <w:spacing w:before="0" w:after="0"/>
              <w:rPr>
                <w:rFonts w:ascii="Times New Roman" w:hAnsi="Times New Roman"/>
                <w:b/>
                <w:i/>
                <w:szCs w:val="20"/>
              </w:rPr>
            </w:pPr>
            <w:r w:rsidRPr="003270D5">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5D06C590" w14:textId="77777777" w:rsidR="00C253B3" w:rsidRPr="003270D5" w:rsidRDefault="00C253B3" w:rsidP="003611F3">
            <w:pPr>
              <w:rPr>
                <w:sz w:val="20"/>
                <w:szCs w:val="20"/>
              </w:rPr>
            </w:pPr>
          </w:p>
        </w:tc>
        <w:tc>
          <w:tcPr>
            <w:tcW w:w="4779" w:type="dxa"/>
            <w:shd w:val="clear" w:color="auto" w:fill="auto"/>
          </w:tcPr>
          <w:p w14:paraId="67D61ED8" w14:textId="77777777" w:rsidR="00C253B3" w:rsidRPr="003270D5" w:rsidRDefault="00C253B3" w:rsidP="003611F3">
            <w:pPr>
              <w:pStyle w:val="TableParagraph"/>
              <w:ind w:right="445"/>
              <w:rPr>
                <w:sz w:val="20"/>
                <w:szCs w:val="20"/>
              </w:rPr>
            </w:pPr>
            <w:r w:rsidRPr="003270D5">
              <w:rPr>
                <w:sz w:val="20"/>
                <w:szCs w:val="20"/>
              </w:rPr>
              <w:t>Part of the evidence for Critical Element 5.3 is submitted by the WIDA Consortium for Kentucky.</w:t>
            </w:r>
          </w:p>
          <w:p w14:paraId="1C6A3623" w14:textId="77777777" w:rsidR="00C253B3" w:rsidRPr="003270D5" w:rsidRDefault="00C253B3" w:rsidP="003611F3">
            <w:pPr>
              <w:pStyle w:val="TableParagraph"/>
              <w:spacing w:line="250" w:lineRule="exact"/>
              <w:ind w:left="0"/>
              <w:rPr>
                <w:b/>
                <w:sz w:val="20"/>
                <w:szCs w:val="20"/>
                <w:u w:val="thick"/>
              </w:rPr>
            </w:pPr>
          </w:p>
          <w:p w14:paraId="31ABA53F" w14:textId="77777777" w:rsidR="00C253B3" w:rsidRPr="003270D5" w:rsidRDefault="00C253B3" w:rsidP="003611F3">
            <w:pPr>
              <w:pStyle w:val="TableParagraph"/>
              <w:spacing w:line="250" w:lineRule="exact"/>
              <w:rPr>
                <w:b/>
                <w:sz w:val="20"/>
                <w:szCs w:val="20"/>
              </w:rPr>
            </w:pPr>
            <w:r w:rsidRPr="003270D5">
              <w:rPr>
                <w:b/>
                <w:sz w:val="20"/>
                <w:szCs w:val="20"/>
                <w:u w:val="thick"/>
              </w:rPr>
              <w:t>Inclusion of Special Populations</w:t>
            </w:r>
          </w:p>
          <w:p w14:paraId="20EF3522" w14:textId="77777777" w:rsidR="00C253B3" w:rsidRPr="003270D5" w:rsidRDefault="00C253B3" w:rsidP="003611F3">
            <w:pPr>
              <w:pStyle w:val="TableParagraph"/>
              <w:ind w:right="844"/>
              <w:rPr>
                <w:sz w:val="20"/>
                <w:szCs w:val="20"/>
              </w:rPr>
            </w:pPr>
            <w:r w:rsidRPr="003270D5">
              <w:rPr>
                <w:sz w:val="20"/>
                <w:szCs w:val="20"/>
              </w:rPr>
              <w:t>Evidence provided includes the current Inclusion of Special Populations regulation that ensured appropriate accommodations and assessments are accessible to students with disabilities and ELs. The meeting minutes are also provided as evidence that the Kentucky Board of Education adopted the regulation.</w:t>
            </w:r>
          </w:p>
          <w:p w14:paraId="13D62BA0" w14:textId="77777777" w:rsidR="00C253B3" w:rsidRPr="003270D5" w:rsidRDefault="00C253B3" w:rsidP="003611F3">
            <w:pPr>
              <w:pStyle w:val="TableParagraph"/>
              <w:ind w:right="844"/>
              <w:rPr>
                <w:sz w:val="20"/>
                <w:szCs w:val="20"/>
              </w:rPr>
            </w:pPr>
          </w:p>
          <w:p w14:paraId="1A545D8A" w14:textId="77777777" w:rsidR="00C253B3" w:rsidRPr="00D9093A" w:rsidRDefault="00C253B3" w:rsidP="003611F3">
            <w:pPr>
              <w:pStyle w:val="TableParagraph"/>
              <w:ind w:right="844"/>
              <w:rPr>
                <w:sz w:val="20"/>
                <w:szCs w:val="20"/>
              </w:rPr>
            </w:pPr>
            <w:r w:rsidRPr="003270D5">
              <w:rPr>
                <w:sz w:val="20"/>
                <w:szCs w:val="20"/>
              </w:rPr>
              <w:t>1_4-1 703 KAR 5070 Inclusion of Special Populations (page 16-22)</w:t>
            </w:r>
          </w:p>
          <w:p w14:paraId="31952464" w14:textId="77777777" w:rsidR="00C253B3" w:rsidRPr="003270D5" w:rsidRDefault="00C253B3" w:rsidP="00172DAF">
            <w:pPr>
              <w:pStyle w:val="TableParagraph"/>
              <w:numPr>
                <w:ilvl w:val="0"/>
                <w:numId w:val="112"/>
              </w:numPr>
              <w:tabs>
                <w:tab w:val="left" w:pos="823"/>
                <w:tab w:val="left" w:pos="824"/>
              </w:tabs>
              <w:ind w:right="167" w:hanging="360"/>
              <w:rPr>
                <w:sz w:val="20"/>
                <w:szCs w:val="20"/>
              </w:rPr>
            </w:pPr>
            <w:r w:rsidRPr="003270D5">
              <w:rPr>
                <w:sz w:val="20"/>
                <w:szCs w:val="20"/>
              </w:rPr>
              <w:t>p. 16 Section A –Documentation Needed to Implement Accommodations, affirms the process used by Kentucky to individually review and allow exceptional requests for a small number of students who require accommodations beyond those routinely</w:t>
            </w:r>
            <w:r w:rsidRPr="003270D5">
              <w:rPr>
                <w:spacing w:val="-4"/>
                <w:sz w:val="20"/>
                <w:szCs w:val="20"/>
              </w:rPr>
              <w:t xml:space="preserve"> </w:t>
            </w:r>
            <w:r w:rsidRPr="003270D5">
              <w:rPr>
                <w:sz w:val="20"/>
                <w:szCs w:val="20"/>
              </w:rPr>
              <w:t>allowed.</w:t>
            </w:r>
          </w:p>
          <w:p w14:paraId="41A1DF14" w14:textId="77777777" w:rsidR="00C253B3" w:rsidRPr="003270D5" w:rsidRDefault="00C253B3" w:rsidP="00172DAF">
            <w:pPr>
              <w:pStyle w:val="TableParagraph"/>
              <w:numPr>
                <w:ilvl w:val="0"/>
                <w:numId w:val="112"/>
              </w:numPr>
              <w:tabs>
                <w:tab w:val="left" w:pos="823"/>
                <w:tab w:val="left" w:pos="824"/>
              </w:tabs>
              <w:spacing w:before="12"/>
              <w:ind w:right="224" w:hanging="360"/>
              <w:rPr>
                <w:sz w:val="20"/>
                <w:szCs w:val="20"/>
              </w:rPr>
            </w:pPr>
            <w:r w:rsidRPr="003270D5">
              <w:rPr>
                <w:sz w:val="20"/>
                <w:szCs w:val="20"/>
              </w:rPr>
              <w:t>p. 4 Of the Summary Section affirms that Kentucky ensures that accommodations for all required assessments do not deny students with disabilities or ELs the opportunity to participate in the assessment and any benefits from participation in the</w:t>
            </w:r>
            <w:r w:rsidRPr="003270D5">
              <w:rPr>
                <w:spacing w:val="-5"/>
                <w:sz w:val="20"/>
                <w:szCs w:val="20"/>
              </w:rPr>
              <w:t xml:space="preserve"> </w:t>
            </w:r>
            <w:r w:rsidRPr="003270D5">
              <w:rPr>
                <w:sz w:val="20"/>
                <w:szCs w:val="20"/>
              </w:rPr>
              <w:t>assessment.</w:t>
            </w:r>
          </w:p>
          <w:p w14:paraId="79F7D86E" w14:textId="77777777" w:rsidR="00C253B3" w:rsidRPr="003270D5" w:rsidRDefault="00C253B3" w:rsidP="003611F3">
            <w:pPr>
              <w:pStyle w:val="TableParagraph"/>
              <w:ind w:left="463" w:right="203" w:hanging="301"/>
              <w:rPr>
                <w:sz w:val="20"/>
                <w:szCs w:val="20"/>
              </w:rPr>
            </w:pPr>
            <w:r w:rsidRPr="003270D5">
              <w:rPr>
                <w:sz w:val="20"/>
                <w:szCs w:val="20"/>
              </w:rPr>
              <w:t>2_3-4 KBE Summary Minutes February 2014 meeting (page 11) Ensures that accommodations for all required assessments do not deny students with disabilities or ELs the opportunity</w:t>
            </w:r>
            <w:r w:rsidRPr="003270D5">
              <w:rPr>
                <w:spacing w:val="-7"/>
                <w:sz w:val="20"/>
                <w:szCs w:val="20"/>
              </w:rPr>
              <w:t xml:space="preserve"> </w:t>
            </w:r>
            <w:r w:rsidRPr="003270D5">
              <w:rPr>
                <w:sz w:val="20"/>
                <w:szCs w:val="20"/>
              </w:rPr>
              <w:t xml:space="preserve">to participate in the assessment and any benefits </w:t>
            </w:r>
            <w:r w:rsidRPr="003270D5">
              <w:rPr>
                <w:sz w:val="20"/>
                <w:szCs w:val="20"/>
              </w:rPr>
              <w:lastRenderedPageBreak/>
              <w:t>from participation in the assessment.</w:t>
            </w:r>
          </w:p>
          <w:p w14:paraId="3436EFD2" w14:textId="77777777" w:rsidR="00C253B3" w:rsidRPr="003270D5" w:rsidRDefault="00C253B3" w:rsidP="003611F3">
            <w:pPr>
              <w:pStyle w:val="TableParagraph"/>
              <w:spacing w:before="7"/>
              <w:ind w:right="611"/>
              <w:rPr>
                <w:sz w:val="20"/>
                <w:szCs w:val="20"/>
              </w:rPr>
            </w:pPr>
            <w:r w:rsidRPr="003270D5">
              <w:rPr>
                <w:sz w:val="20"/>
                <w:szCs w:val="20"/>
              </w:rPr>
              <w:t>2_4-1 The 2018 Kentucky Site Visits Survey Questions Document (item 6, pages 3-4)</w:t>
            </w:r>
          </w:p>
          <w:p w14:paraId="3A9B0882" w14:textId="77777777" w:rsidR="00C253B3" w:rsidRPr="003270D5" w:rsidRDefault="00C253B3" w:rsidP="003611F3">
            <w:pPr>
              <w:pStyle w:val="TableParagraph"/>
              <w:spacing w:before="7"/>
              <w:ind w:right="611"/>
              <w:rPr>
                <w:sz w:val="20"/>
                <w:szCs w:val="20"/>
              </w:rPr>
            </w:pPr>
          </w:p>
          <w:p w14:paraId="68A2260F" w14:textId="77777777" w:rsidR="00C253B3" w:rsidRPr="003270D5" w:rsidRDefault="00C253B3" w:rsidP="003611F3">
            <w:pPr>
              <w:pStyle w:val="TableParagraph"/>
              <w:spacing w:line="251" w:lineRule="exact"/>
              <w:rPr>
                <w:b/>
                <w:sz w:val="20"/>
                <w:szCs w:val="20"/>
                <w:u w:val="thick"/>
              </w:rPr>
            </w:pPr>
            <w:r w:rsidRPr="003270D5">
              <w:rPr>
                <w:b/>
                <w:sz w:val="20"/>
                <w:szCs w:val="20"/>
                <w:u w:val="thick"/>
              </w:rPr>
              <w:t>Recorded Training</w:t>
            </w:r>
          </w:p>
          <w:p w14:paraId="2F9B0E8D" w14:textId="77777777" w:rsidR="00C253B3" w:rsidRPr="003270D5" w:rsidRDefault="00C253B3" w:rsidP="003611F3">
            <w:pPr>
              <w:pStyle w:val="TableParagraph"/>
              <w:spacing w:line="251" w:lineRule="exact"/>
              <w:rPr>
                <w:b/>
                <w:sz w:val="20"/>
                <w:szCs w:val="20"/>
              </w:rPr>
            </w:pPr>
            <w:r w:rsidRPr="003270D5">
              <w:rPr>
                <w:sz w:val="20"/>
                <w:szCs w:val="20"/>
              </w:rPr>
              <w:t>Video Training Sessions were recorded and made available on the Kentucky Department of Education’s Media Portal. These recorded trainings provided test administrators guidance to prepare for statewide administration and the inclusion of English Learners.</w:t>
            </w:r>
          </w:p>
          <w:p w14:paraId="6A8A0FC9" w14:textId="77777777" w:rsidR="00C253B3" w:rsidRPr="003270D5" w:rsidRDefault="00C253B3" w:rsidP="00172DAF">
            <w:pPr>
              <w:pStyle w:val="TableParagraph"/>
              <w:numPr>
                <w:ilvl w:val="0"/>
                <w:numId w:val="112"/>
              </w:numPr>
              <w:tabs>
                <w:tab w:val="left" w:pos="823"/>
                <w:tab w:val="left" w:pos="824"/>
              </w:tabs>
              <w:spacing w:before="12"/>
              <w:ind w:right="224" w:hanging="360"/>
              <w:rPr>
                <w:sz w:val="20"/>
                <w:szCs w:val="20"/>
              </w:rPr>
            </w:pPr>
            <w:r w:rsidRPr="003270D5">
              <w:rPr>
                <w:sz w:val="20"/>
                <w:szCs w:val="20"/>
              </w:rPr>
              <w:t>2_3-8 Inclusions of Special Populations Training (slide 12)</w:t>
            </w:r>
          </w:p>
        </w:tc>
        <w:tc>
          <w:tcPr>
            <w:tcW w:w="5013" w:type="dxa"/>
            <w:shd w:val="clear" w:color="auto" w:fill="auto"/>
          </w:tcPr>
          <w:p w14:paraId="4D8C86AF" w14:textId="77777777" w:rsidR="00C253B3" w:rsidRDefault="00C253B3" w:rsidP="003611F3">
            <w:pPr>
              <w:pStyle w:val="Tabletext"/>
              <w:widowControl w:val="0"/>
              <w:autoSpaceDE w:val="0"/>
              <w:autoSpaceDN w:val="0"/>
              <w:adjustRightInd w:val="0"/>
              <w:spacing w:before="0" w:after="0"/>
              <w:rPr>
                <w:rFonts w:ascii="Times New Roman" w:hAnsi="Times New Roman"/>
                <w:szCs w:val="20"/>
              </w:rPr>
            </w:pPr>
            <w:r>
              <w:rPr>
                <w:rFonts w:ascii="Times New Roman" w:hAnsi="Times New Roman"/>
                <w:szCs w:val="20"/>
              </w:rPr>
              <w:lastRenderedPageBreak/>
              <w:t xml:space="preserve">Evidence document 2_3-5 Inclusion of Special Population 2018 Power Point minimally addresses the EL population (e.g. slide 12). </w:t>
            </w:r>
          </w:p>
          <w:p w14:paraId="2317BA4C" w14:textId="77777777" w:rsidR="00C253B3" w:rsidRDefault="00C253B3" w:rsidP="003611F3">
            <w:pPr>
              <w:pStyle w:val="Tabletext"/>
              <w:widowControl w:val="0"/>
              <w:autoSpaceDE w:val="0"/>
              <w:autoSpaceDN w:val="0"/>
              <w:adjustRightInd w:val="0"/>
              <w:spacing w:before="0" w:after="0"/>
              <w:rPr>
                <w:rFonts w:ascii="Times New Roman" w:hAnsi="Times New Roman"/>
                <w:szCs w:val="20"/>
              </w:rPr>
            </w:pPr>
          </w:p>
          <w:p w14:paraId="6052BD77" w14:textId="77777777" w:rsidR="00C253B3" w:rsidRDefault="00C253B3" w:rsidP="003611F3">
            <w:pPr>
              <w:pStyle w:val="Tabletext"/>
              <w:widowControl w:val="0"/>
              <w:autoSpaceDE w:val="0"/>
              <w:autoSpaceDN w:val="0"/>
              <w:adjustRightInd w:val="0"/>
              <w:spacing w:before="0" w:after="0"/>
              <w:rPr>
                <w:rFonts w:ascii="Times New Roman" w:hAnsi="Times New Roman"/>
                <w:szCs w:val="20"/>
              </w:rPr>
            </w:pPr>
            <w:r>
              <w:rPr>
                <w:rFonts w:ascii="Times New Roman" w:hAnsi="Times New Roman"/>
                <w:szCs w:val="20"/>
              </w:rPr>
              <w:t xml:space="preserve">Peers noted the power point does not refer specifically to the ACCESS or Alternate ACCESS. </w:t>
            </w:r>
          </w:p>
          <w:p w14:paraId="613B5F7C" w14:textId="77777777" w:rsidR="00C253B3" w:rsidRDefault="00C253B3" w:rsidP="003611F3">
            <w:pPr>
              <w:pStyle w:val="Tabletext"/>
              <w:widowControl w:val="0"/>
              <w:autoSpaceDE w:val="0"/>
              <w:autoSpaceDN w:val="0"/>
              <w:adjustRightInd w:val="0"/>
              <w:spacing w:before="0" w:after="0"/>
              <w:rPr>
                <w:rFonts w:ascii="Times New Roman" w:hAnsi="Times New Roman"/>
                <w:szCs w:val="20"/>
              </w:rPr>
            </w:pPr>
          </w:p>
          <w:p w14:paraId="3DCB0F68" w14:textId="77777777" w:rsidR="00C253B3" w:rsidRPr="003270D5" w:rsidRDefault="00C253B3" w:rsidP="003611F3">
            <w:pPr>
              <w:pStyle w:val="Tabletext"/>
              <w:widowControl w:val="0"/>
              <w:autoSpaceDE w:val="0"/>
              <w:autoSpaceDN w:val="0"/>
              <w:adjustRightInd w:val="0"/>
              <w:spacing w:before="0" w:after="0"/>
              <w:rPr>
                <w:rFonts w:ascii="Times New Roman" w:hAnsi="Times New Roman"/>
                <w:b/>
                <w:i/>
                <w:szCs w:val="20"/>
              </w:rPr>
            </w:pPr>
            <w:r>
              <w:rPr>
                <w:rFonts w:ascii="Times New Roman" w:hAnsi="Times New Roman"/>
                <w:szCs w:val="20"/>
              </w:rPr>
              <w:t xml:space="preserve">Specific evidence to address all the components of this critical element is not provided. </w:t>
            </w:r>
          </w:p>
          <w:p w14:paraId="321AF02F" w14:textId="77777777" w:rsidR="00C253B3" w:rsidRPr="003270D5" w:rsidRDefault="00C253B3" w:rsidP="003611F3">
            <w:pPr>
              <w:rPr>
                <w:sz w:val="20"/>
                <w:szCs w:val="20"/>
              </w:rPr>
            </w:pPr>
          </w:p>
        </w:tc>
      </w:tr>
      <w:tr w:rsidR="00C253B3" w:rsidRPr="003270D5" w14:paraId="63C19568" w14:textId="77777777" w:rsidTr="003611F3">
        <w:tc>
          <w:tcPr>
            <w:tcW w:w="13410" w:type="dxa"/>
            <w:gridSpan w:val="3"/>
            <w:shd w:val="clear" w:color="auto" w:fill="auto"/>
          </w:tcPr>
          <w:p w14:paraId="2DA9BCED" w14:textId="77777777" w:rsidR="00C253B3" w:rsidRPr="003270D5" w:rsidRDefault="00C253B3" w:rsidP="003611F3">
            <w:pPr>
              <w:pStyle w:val="Heading4"/>
              <w:rPr>
                <w:sz w:val="20"/>
                <w:szCs w:val="20"/>
              </w:rPr>
            </w:pPr>
            <w:r w:rsidRPr="003270D5">
              <w:rPr>
                <w:sz w:val="20"/>
                <w:szCs w:val="20"/>
              </w:rPr>
              <w:t>Section 5.3 Summary Statement</w:t>
            </w:r>
          </w:p>
        </w:tc>
      </w:tr>
      <w:tr w:rsidR="00C253B3" w:rsidRPr="003270D5" w14:paraId="1149F65D" w14:textId="77777777" w:rsidTr="003611F3">
        <w:tc>
          <w:tcPr>
            <w:tcW w:w="13410" w:type="dxa"/>
            <w:gridSpan w:val="3"/>
            <w:shd w:val="clear" w:color="auto" w:fill="auto"/>
          </w:tcPr>
          <w:p w14:paraId="148D914C" w14:textId="77777777" w:rsidR="00C253B3" w:rsidRPr="003270D5" w:rsidRDefault="00C253B3" w:rsidP="003611F3">
            <w:pPr>
              <w:rPr>
                <w:sz w:val="20"/>
                <w:szCs w:val="20"/>
              </w:rPr>
            </w:pPr>
          </w:p>
          <w:p w14:paraId="160BD446" w14:textId="77777777" w:rsidR="00C253B3" w:rsidRPr="003270D5" w:rsidRDefault="00C253B3" w:rsidP="003611F3">
            <w:pPr>
              <w:rPr>
                <w:sz w:val="20"/>
                <w:szCs w:val="20"/>
              </w:rPr>
            </w:pPr>
            <w:r w:rsidRPr="003270D5">
              <w:rPr>
                <w:sz w:val="20"/>
                <w:szCs w:val="20"/>
              </w:rPr>
              <w:t>__x_ The following additional evidence is needed/provide brief rationale:</w:t>
            </w:r>
          </w:p>
          <w:p w14:paraId="5EDB35BA" w14:textId="77777777" w:rsidR="00C253B3" w:rsidRPr="00015461" w:rsidRDefault="00C253B3" w:rsidP="00C253B3">
            <w:pPr>
              <w:numPr>
                <w:ilvl w:val="0"/>
                <w:numId w:val="7"/>
              </w:numPr>
              <w:ind w:left="720"/>
              <w:rPr>
                <w:sz w:val="20"/>
                <w:szCs w:val="20"/>
              </w:rPr>
            </w:pPr>
            <w:r w:rsidRPr="00015461">
              <w:rPr>
                <w:sz w:val="20"/>
                <w:szCs w:val="20"/>
              </w:rPr>
              <w:t>See WIDA Peer Review Notes</w:t>
            </w:r>
          </w:p>
          <w:p w14:paraId="1AA91888" w14:textId="77777777" w:rsidR="00C253B3" w:rsidRPr="00015461" w:rsidRDefault="00C253B3" w:rsidP="00C253B3">
            <w:pPr>
              <w:numPr>
                <w:ilvl w:val="0"/>
                <w:numId w:val="7"/>
              </w:numPr>
              <w:ind w:left="720"/>
              <w:rPr>
                <w:sz w:val="20"/>
                <w:szCs w:val="20"/>
              </w:rPr>
            </w:pPr>
            <w:r>
              <w:rPr>
                <w:bCs/>
                <w:sz w:val="20"/>
                <w:szCs w:val="20"/>
              </w:rPr>
              <w:t xml:space="preserve">All evidence for this critical element, as it relates to ACCESS and Alternate ACCESS. </w:t>
            </w:r>
          </w:p>
          <w:p w14:paraId="641EEBD3" w14:textId="77777777" w:rsidR="00C253B3" w:rsidRPr="003270D5" w:rsidRDefault="00C253B3" w:rsidP="003611F3">
            <w:pPr>
              <w:ind w:left="720"/>
              <w:rPr>
                <w:sz w:val="20"/>
                <w:szCs w:val="20"/>
              </w:rPr>
            </w:pPr>
          </w:p>
        </w:tc>
      </w:tr>
    </w:tbl>
    <w:p w14:paraId="5D7D1929" w14:textId="77777777" w:rsidR="00C253B3" w:rsidRPr="003270D5" w:rsidRDefault="00C253B3" w:rsidP="00C253B3">
      <w:pPr>
        <w:rPr>
          <w:b/>
          <w:sz w:val="20"/>
          <w:szCs w:val="20"/>
        </w:rPr>
      </w:pPr>
    </w:p>
    <w:p w14:paraId="233B2FC2" w14:textId="77777777" w:rsidR="00C253B3" w:rsidRPr="003270D5" w:rsidRDefault="00C253B3" w:rsidP="00C253B3">
      <w:pPr>
        <w:rPr>
          <w:b/>
          <w:sz w:val="20"/>
          <w:szCs w:val="20"/>
        </w:rPr>
      </w:pPr>
    </w:p>
    <w:p w14:paraId="30A3F49A" w14:textId="77777777" w:rsidR="00C253B3" w:rsidRPr="003270D5" w:rsidRDefault="00C253B3" w:rsidP="00C253B3">
      <w:pPr>
        <w:pStyle w:val="Heading2"/>
        <w:rPr>
          <w:sz w:val="20"/>
          <w:szCs w:val="20"/>
        </w:rPr>
      </w:pPr>
      <w:r w:rsidRPr="003270D5">
        <w:rPr>
          <w:sz w:val="20"/>
          <w:szCs w:val="20"/>
        </w:rPr>
        <w:br w:type="page"/>
      </w:r>
      <w:r w:rsidRPr="003270D5">
        <w:rPr>
          <w:sz w:val="20"/>
          <w:szCs w:val="20"/>
        </w:rPr>
        <w:lastRenderedPageBreak/>
        <w:t>Critical Element 5.4 – Monitoring Test Administration for Special Populations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253B3" w:rsidRPr="003270D5" w14:paraId="48B9090F"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CEB8A98" w14:textId="77777777" w:rsidR="00C253B3" w:rsidRPr="003270D5" w:rsidRDefault="00C253B3" w:rsidP="003611F3">
            <w:pPr>
              <w:spacing w:before="80"/>
              <w:rPr>
                <w:b/>
                <w:sz w:val="20"/>
                <w:szCs w:val="20"/>
              </w:rPr>
            </w:pPr>
            <w:r w:rsidRPr="003270D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330AA1C" w14:textId="77777777" w:rsidR="00C253B3" w:rsidRPr="003270D5" w:rsidRDefault="00C253B3" w:rsidP="003611F3">
            <w:pPr>
              <w:rPr>
                <w:b/>
                <w:sz w:val="20"/>
                <w:szCs w:val="20"/>
              </w:rPr>
            </w:pPr>
            <w:r w:rsidRPr="003270D5">
              <w:rPr>
                <w:b/>
                <w:sz w:val="20"/>
                <w:szCs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CFAB330" w14:textId="77777777" w:rsidR="00C253B3" w:rsidRPr="003270D5" w:rsidRDefault="00C253B3" w:rsidP="003611F3">
            <w:pPr>
              <w:rPr>
                <w:b/>
                <w:sz w:val="20"/>
                <w:szCs w:val="20"/>
              </w:rPr>
            </w:pPr>
            <w:r w:rsidRPr="003270D5">
              <w:rPr>
                <w:b/>
                <w:sz w:val="20"/>
                <w:szCs w:val="20"/>
              </w:rPr>
              <w:t xml:space="preserve">Comments/Notes/Questions/Suggestions Regarding State Documentation or Evidence </w:t>
            </w:r>
          </w:p>
        </w:tc>
      </w:tr>
      <w:tr w:rsidR="00C253B3" w:rsidRPr="003270D5" w14:paraId="3C9BD9F5" w14:textId="77777777" w:rsidTr="003611F3">
        <w:tc>
          <w:tcPr>
            <w:tcW w:w="3618" w:type="dxa"/>
            <w:shd w:val="clear" w:color="auto" w:fill="auto"/>
          </w:tcPr>
          <w:p w14:paraId="7D9D6F5E" w14:textId="77777777" w:rsidR="00C253B3" w:rsidRPr="003270D5" w:rsidRDefault="00C253B3" w:rsidP="003611F3">
            <w:pPr>
              <w:spacing w:before="80"/>
              <w:rPr>
                <w:b/>
                <w:bCs/>
                <w:sz w:val="20"/>
                <w:szCs w:val="20"/>
              </w:rPr>
            </w:pPr>
            <w:r w:rsidRPr="003270D5">
              <w:rPr>
                <w:bCs/>
                <w:sz w:val="20"/>
                <w:szCs w:val="20"/>
              </w:rPr>
              <w:t xml:space="preserve">The State monitors test administration in its districts and schools to ensure that appropriate assessments, with or without accommodations, are selected for </w:t>
            </w:r>
            <w:r w:rsidRPr="003270D5">
              <w:rPr>
                <w:sz w:val="20"/>
                <w:szCs w:val="20"/>
              </w:rPr>
              <w:t>all students with disabilities</w:t>
            </w:r>
            <w:r w:rsidRPr="003270D5">
              <w:rPr>
                <w:bCs/>
                <w:sz w:val="20"/>
                <w:szCs w:val="20"/>
              </w:rPr>
              <w:t xml:space="preserve"> and ELs so that they are appropriately included in assessments and receive accommodations that are:  </w:t>
            </w:r>
          </w:p>
          <w:p w14:paraId="1BC67112" w14:textId="77777777" w:rsidR="00C253B3" w:rsidRPr="003270D5" w:rsidRDefault="00C253B3" w:rsidP="00172DAF">
            <w:pPr>
              <w:numPr>
                <w:ilvl w:val="0"/>
                <w:numId w:val="31"/>
              </w:numPr>
              <w:ind w:left="360"/>
              <w:rPr>
                <w:bCs/>
                <w:sz w:val="20"/>
                <w:szCs w:val="20"/>
              </w:rPr>
            </w:pPr>
            <w:r w:rsidRPr="003270D5">
              <w:rPr>
                <w:bCs/>
                <w:sz w:val="20"/>
                <w:szCs w:val="20"/>
              </w:rPr>
              <w:t>Consistent with the State’s policies for accommodations;</w:t>
            </w:r>
          </w:p>
          <w:p w14:paraId="26EC8633" w14:textId="77777777" w:rsidR="00C253B3" w:rsidRPr="003270D5" w:rsidRDefault="00C253B3" w:rsidP="00172DAF">
            <w:pPr>
              <w:numPr>
                <w:ilvl w:val="0"/>
                <w:numId w:val="31"/>
              </w:numPr>
              <w:ind w:left="360"/>
              <w:rPr>
                <w:bCs/>
                <w:sz w:val="20"/>
                <w:szCs w:val="20"/>
              </w:rPr>
            </w:pPr>
            <w:r w:rsidRPr="003270D5">
              <w:rPr>
                <w:bCs/>
                <w:sz w:val="20"/>
                <w:szCs w:val="20"/>
              </w:rPr>
              <w:t>Appropriate for addressing a student’s disability or language needs for each assessment administered;</w:t>
            </w:r>
          </w:p>
          <w:p w14:paraId="5AE51104" w14:textId="77777777" w:rsidR="00C253B3" w:rsidRPr="003270D5" w:rsidRDefault="00C253B3" w:rsidP="00172DAF">
            <w:pPr>
              <w:numPr>
                <w:ilvl w:val="0"/>
                <w:numId w:val="31"/>
              </w:numPr>
              <w:ind w:left="360"/>
              <w:rPr>
                <w:bCs/>
                <w:sz w:val="20"/>
                <w:szCs w:val="20"/>
              </w:rPr>
            </w:pPr>
            <w:r w:rsidRPr="003270D5">
              <w:rPr>
                <w:sz w:val="20"/>
                <w:szCs w:val="20"/>
              </w:rPr>
              <w:t xml:space="preserve">Consistent with accommodations provided to the students during instruction and/or practice; </w:t>
            </w:r>
          </w:p>
          <w:p w14:paraId="20CAB307" w14:textId="77777777" w:rsidR="00C253B3" w:rsidRPr="003270D5" w:rsidRDefault="00C253B3" w:rsidP="00172DAF">
            <w:pPr>
              <w:numPr>
                <w:ilvl w:val="0"/>
                <w:numId w:val="31"/>
              </w:numPr>
              <w:ind w:left="360"/>
              <w:rPr>
                <w:bCs/>
                <w:sz w:val="20"/>
                <w:szCs w:val="20"/>
              </w:rPr>
            </w:pPr>
            <w:r w:rsidRPr="003270D5">
              <w:rPr>
                <w:sz w:val="20"/>
                <w:szCs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3270D5">
              <w:rPr>
                <w:bCs/>
                <w:sz w:val="20"/>
                <w:szCs w:val="20"/>
              </w:rPr>
              <w:t xml:space="preserve">; </w:t>
            </w:r>
          </w:p>
          <w:p w14:paraId="1B42CE97" w14:textId="77777777" w:rsidR="00C253B3" w:rsidRPr="003270D5" w:rsidRDefault="00C253B3" w:rsidP="00172DAF">
            <w:pPr>
              <w:numPr>
                <w:ilvl w:val="0"/>
                <w:numId w:val="31"/>
              </w:numPr>
              <w:ind w:left="360"/>
              <w:rPr>
                <w:bCs/>
                <w:sz w:val="20"/>
                <w:szCs w:val="20"/>
              </w:rPr>
            </w:pPr>
            <w:r w:rsidRPr="003270D5">
              <w:rPr>
                <w:sz w:val="20"/>
                <w:szCs w:val="20"/>
              </w:rPr>
              <w:t>Administered with fidelity to test administration procedures;</w:t>
            </w:r>
          </w:p>
          <w:p w14:paraId="6CFC2F6D" w14:textId="77777777" w:rsidR="00C253B3" w:rsidRPr="003270D5" w:rsidRDefault="00C253B3" w:rsidP="00172DAF">
            <w:pPr>
              <w:numPr>
                <w:ilvl w:val="0"/>
                <w:numId w:val="31"/>
              </w:numPr>
              <w:ind w:left="360"/>
              <w:rPr>
                <w:bCs/>
                <w:sz w:val="20"/>
                <w:szCs w:val="20"/>
              </w:rPr>
            </w:pPr>
            <w:r w:rsidRPr="003270D5">
              <w:rPr>
                <w:bCs/>
                <w:sz w:val="20"/>
                <w:szCs w:val="20"/>
              </w:rPr>
              <w:t>Monitored for administrations of all required ELP assessments, and AELPA.</w:t>
            </w:r>
          </w:p>
          <w:p w14:paraId="21B447C2" w14:textId="77777777" w:rsidR="00C253B3" w:rsidRPr="003270D5" w:rsidRDefault="00C253B3" w:rsidP="003611F3">
            <w:pPr>
              <w:rPr>
                <w:sz w:val="20"/>
                <w:szCs w:val="20"/>
              </w:rPr>
            </w:pPr>
          </w:p>
        </w:tc>
        <w:tc>
          <w:tcPr>
            <w:tcW w:w="4779" w:type="dxa"/>
            <w:shd w:val="clear" w:color="auto" w:fill="auto"/>
          </w:tcPr>
          <w:p w14:paraId="1C31AB54" w14:textId="77777777" w:rsidR="00C253B3" w:rsidRPr="003270D5" w:rsidRDefault="00C253B3" w:rsidP="003611F3">
            <w:pPr>
              <w:pStyle w:val="TableParagraph"/>
              <w:spacing w:line="250" w:lineRule="exact"/>
              <w:rPr>
                <w:b/>
                <w:sz w:val="20"/>
                <w:szCs w:val="20"/>
              </w:rPr>
            </w:pPr>
            <w:r w:rsidRPr="003270D5">
              <w:rPr>
                <w:b/>
                <w:sz w:val="20"/>
                <w:szCs w:val="20"/>
                <w:u w:val="thick"/>
              </w:rPr>
              <w:t>Statute and Regulations</w:t>
            </w:r>
          </w:p>
          <w:p w14:paraId="388684CA" w14:textId="77777777" w:rsidR="00C253B3" w:rsidRPr="003270D5" w:rsidRDefault="00C253B3" w:rsidP="003611F3">
            <w:pPr>
              <w:rPr>
                <w:sz w:val="20"/>
                <w:szCs w:val="20"/>
              </w:rPr>
            </w:pPr>
            <w:r w:rsidRPr="003270D5">
              <w:rPr>
                <w:sz w:val="20"/>
                <w:szCs w:val="20"/>
              </w:rPr>
              <w:t>Kentucky Revised Statutes (KRS) and Kentucky Administrative Regulations (KAR) set forth requirements of standardized procedures for standardized administration of its assessments including ACCESS for ELLs and Alternate ACCESS for ELLs.</w:t>
            </w:r>
          </w:p>
          <w:p w14:paraId="1BA119F8" w14:textId="77777777" w:rsidR="00C253B3" w:rsidRPr="003270D5" w:rsidRDefault="00C253B3" w:rsidP="00172DAF">
            <w:pPr>
              <w:pStyle w:val="TableParagraph"/>
              <w:numPr>
                <w:ilvl w:val="0"/>
                <w:numId w:val="113"/>
              </w:numPr>
              <w:spacing w:line="252" w:lineRule="exact"/>
              <w:ind w:left="342" w:right="166" w:hanging="270"/>
              <w:rPr>
                <w:sz w:val="20"/>
                <w:szCs w:val="20"/>
              </w:rPr>
            </w:pPr>
            <w:r w:rsidRPr="003270D5">
              <w:rPr>
                <w:sz w:val="20"/>
                <w:szCs w:val="20"/>
              </w:rPr>
              <w:t>1_3-2 703 KAR 5:080 Administration Code (page 4-7, 18-19)</w:t>
            </w:r>
          </w:p>
          <w:p w14:paraId="0E6DF7BE" w14:textId="77777777" w:rsidR="00C253B3" w:rsidRPr="003270D5" w:rsidRDefault="00C253B3" w:rsidP="00172DAF">
            <w:pPr>
              <w:pStyle w:val="TableParagraph"/>
              <w:numPr>
                <w:ilvl w:val="0"/>
                <w:numId w:val="113"/>
              </w:numPr>
              <w:ind w:left="342" w:right="844" w:hanging="270"/>
              <w:rPr>
                <w:sz w:val="20"/>
                <w:szCs w:val="20"/>
              </w:rPr>
            </w:pPr>
            <w:r w:rsidRPr="003270D5">
              <w:rPr>
                <w:sz w:val="20"/>
                <w:szCs w:val="20"/>
              </w:rPr>
              <w:t>1_4-1 703 KAR 5070 Inclusion of Special Populations (page 16-22)</w:t>
            </w:r>
          </w:p>
          <w:p w14:paraId="2BC5F3CA" w14:textId="77777777" w:rsidR="00C253B3" w:rsidRPr="003270D5" w:rsidRDefault="00C253B3" w:rsidP="00172DAF">
            <w:pPr>
              <w:pStyle w:val="TableParagraph"/>
              <w:numPr>
                <w:ilvl w:val="0"/>
                <w:numId w:val="113"/>
              </w:numPr>
              <w:ind w:left="342" w:hanging="270"/>
              <w:rPr>
                <w:sz w:val="20"/>
                <w:szCs w:val="20"/>
              </w:rPr>
            </w:pPr>
            <w:r w:rsidRPr="003270D5">
              <w:rPr>
                <w:sz w:val="20"/>
                <w:szCs w:val="20"/>
              </w:rPr>
              <w:t>5_4-1 Compliance Record Review Document</w:t>
            </w:r>
          </w:p>
          <w:p w14:paraId="642655F6" w14:textId="77777777" w:rsidR="00C253B3" w:rsidRPr="003270D5" w:rsidRDefault="00C253B3" w:rsidP="00172DAF">
            <w:pPr>
              <w:numPr>
                <w:ilvl w:val="0"/>
                <w:numId w:val="113"/>
              </w:numPr>
              <w:ind w:left="342" w:hanging="270"/>
              <w:rPr>
                <w:sz w:val="20"/>
                <w:szCs w:val="20"/>
              </w:rPr>
            </w:pPr>
            <w:r w:rsidRPr="003270D5">
              <w:rPr>
                <w:sz w:val="20"/>
                <w:szCs w:val="20"/>
              </w:rPr>
              <w:t>5_4-2 Compliance Record Review Document Monitoring School Year 2019-2020 School Year 2018-2019</w:t>
            </w:r>
          </w:p>
          <w:p w14:paraId="2DBCA672" w14:textId="77777777" w:rsidR="00C253B3" w:rsidRPr="003270D5" w:rsidRDefault="00C253B3" w:rsidP="00172DAF">
            <w:pPr>
              <w:pStyle w:val="TableParagraph"/>
              <w:numPr>
                <w:ilvl w:val="0"/>
                <w:numId w:val="113"/>
              </w:numPr>
              <w:ind w:left="342" w:right="227" w:hanging="270"/>
              <w:rPr>
                <w:sz w:val="20"/>
                <w:szCs w:val="20"/>
              </w:rPr>
            </w:pPr>
            <w:r w:rsidRPr="003270D5">
              <w:rPr>
                <w:sz w:val="20"/>
                <w:szCs w:val="20"/>
              </w:rPr>
              <w:t>5_1-2 SLD Eligibility Guidance Document (page 24)</w:t>
            </w:r>
          </w:p>
          <w:p w14:paraId="394A225B" w14:textId="77777777" w:rsidR="00C253B3" w:rsidRPr="003270D5" w:rsidRDefault="00C253B3" w:rsidP="00172DAF">
            <w:pPr>
              <w:pStyle w:val="TableParagraph"/>
              <w:numPr>
                <w:ilvl w:val="0"/>
                <w:numId w:val="113"/>
              </w:numPr>
              <w:ind w:left="342" w:hanging="270"/>
              <w:rPr>
                <w:sz w:val="20"/>
                <w:szCs w:val="20"/>
              </w:rPr>
            </w:pPr>
            <w:r w:rsidRPr="003270D5">
              <w:rPr>
                <w:sz w:val="20"/>
                <w:szCs w:val="20"/>
              </w:rPr>
              <w:t>5_1-3 IEP_Guidance_Document (page 41, 60)</w:t>
            </w:r>
          </w:p>
          <w:p w14:paraId="6C14C6B6" w14:textId="77777777" w:rsidR="00C253B3" w:rsidRPr="003270D5" w:rsidRDefault="00C253B3" w:rsidP="003611F3">
            <w:pPr>
              <w:pStyle w:val="TableParagraph"/>
              <w:spacing w:before="6"/>
              <w:ind w:left="0"/>
              <w:rPr>
                <w:b/>
                <w:sz w:val="20"/>
                <w:szCs w:val="20"/>
              </w:rPr>
            </w:pPr>
          </w:p>
          <w:p w14:paraId="74182328" w14:textId="77777777" w:rsidR="00C253B3" w:rsidRPr="003270D5" w:rsidRDefault="00C253B3" w:rsidP="003611F3">
            <w:pPr>
              <w:pStyle w:val="TableParagraph"/>
              <w:spacing w:line="250" w:lineRule="exact"/>
              <w:rPr>
                <w:b/>
                <w:sz w:val="20"/>
                <w:szCs w:val="20"/>
              </w:rPr>
            </w:pPr>
            <w:r w:rsidRPr="003270D5">
              <w:rPr>
                <w:b/>
                <w:sz w:val="20"/>
                <w:szCs w:val="20"/>
                <w:u w:val="thick"/>
              </w:rPr>
              <w:t>Recorded Training</w:t>
            </w:r>
          </w:p>
          <w:p w14:paraId="5D09BD3A" w14:textId="77777777" w:rsidR="00C253B3" w:rsidRPr="003270D5" w:rsidRDefault="00C253B3" w:rsidP="003611F3">
            <w:pPr>
              <w:pStyle w:val="TableParagraph"/>
              <w:spacing w:line="252" w:lineRule="exact"/>
              <w:ind w:left="86" w:right="787"/>
              <w:rPr>
                <w:sz w:val="20"/>
                <w:szCs w:val="20"/>
              </w:rPr>
            </w:pPr>
            <w:r w:rsidRPr="003270D5">
              <w:rPr>
                <w:sz w:val="20"/>
                <w:szCs w:val="20"/>
              </w:rPr>
              <w:t>Video Training Sessions were recorded and made available on the Kentucky Department of Education’s Media Portal. These recorded trainings provided test administrators guidance to prepare for statewide administration and the inclusion of English Learners.</w:t>
            </w:r>
          </w:p>
          <w:p w14:paraId="59AD321C" w14:textId="77777777" w:rsidR="00C253B3" w:rsidRPr="003270D5" w:rsidRDefault="00C253B3" w:rsidP="003611F3">
            <w:pPr>
              <w:pStyle w:val="TableParagraph"/>
              <w:spacing w:line="252" w:lineRule="exact"/>
              <w:ind w:left="86" w:right="787"/>
              <w:rPr>
                <w:sz w:val="20"/>
                <w:szCs w:val="20"/>
              </w:rPr>
            </w:pPr>
          </w:p>
          <w:p w14:paraId="6468466B" w14:textId="77777777" w:rsidR="00C253B3" w:rsidRDefault="00C253B3" w:rsidP="003611F3">
            <w:pPr>
              <w:pStyle w:val="TableParagraph"/>
              <w:spacing w:line="252" w:lineRule="exact"/>
              <w:ind w:left="86" w:right="787"/>
              <w:rPr>
                <w:sz w:val="20"/>
                <w:szCs w:val="20"/>
              </w:rPr>
            </w:pPr>
            <w:r w:rsidRPr="003270D5">
              <w:rPr>
                <w:sz w:val="20"/>
                <w:szCs w:val="20"/>
              </w:rPr>
              <w:t>2_3-7 Administration Code for Kentucky’s Educational Assessment Program</w:t>
            </w:r>
          </w:p>
          <w:p w14:paraId="0F626671" w14:textId="77777777" w:rsidR="00C253B3" w:rsidRPr="003270D5" w:rsidRDefault="00C253B3" w:rsidP="003611F3">
            <w:pPr>
              <w:pStyle w:val="TableParagraph"/>
              <w:spacing w:line="252" w:lineRule="exact"/>
              <w:ind w:left="86" w:right="787"/>
              <w:rPr>
                <w:sz w:val="20"/>
                <w:szCs w:val="20"/>
              </w:rPr>
            </w:pPr>
            <w:r w:rsidRPr="003270D5">
              <w:rPr>
                <w:sz w:val="20"/>
                <w:szCs w:val="20"/>
              </w:rPr>
              <w:t>2_3-8 Inclusions of Special Populations Training (slide 12)</w:t>
            </w:r>
          </w:p>
        </w:tc>
        <w:tc>
          <w:tcPr>
            <w:tcW w:w="5013" w:type="dxa"/>
            <w:shd w:val="clear" w:color="auto" w:fill="auto"/>
          </w:tcPr>
          <w:p w14:paraId="4D00C249" w14:textId="77777777" w:rsidR="00C253B3" w:rsidRDefault="00C253B3" w:rsidP="003611F3">
            <w:pPr>
              <w:rPr>
                <w:sz w:val="20"/>
                <w:szCs w:val="20"/>
              </w:rPr>
            </w:pPr>
            <w:r w:rsidRPr="00057955">
              <w:rPr>
                <w:sz w:val="20"/>
                <w:szCs w:val="20"/>
              </w:rPr>
              <w:t>5_4-1 IDEA_Compliance_Record_Review_</w:t>
            </w:r>
            <w:r>
              <w:rPr>
                <w:sz w:val="20"/>
                <w:szCs w:val="20"/>
              </w:rPr>
              <w:t xml:space="preserve"> </w:t>
            </w:r>
            <w:r w:rsidRPr="00057955">
              <w:rPr>
                <w:sz w:val="20"/>
                <w:szCs w:val="20"/>
              </w:rPr>
              <w:t>Document</w:t>
            </w:r>
            <w:r>
              <w:rPr>
                <w:sz w:val="20"/>
                <w:szCs w:val="20"/>
              </w:rPr>
              <w:t xml:space="preserve"> requires a sampling of 10% of the tested students for the completion of this monitoring document to assure compliance.  </w:t>
            </w:r>
          </w:p>
          <w:p w14:paraId="312A3E11" w14:textId="77777777" w:rsidR="00C253B3" w:rsidRPr="003270D5" w:rsidRDefault="00C253B3" w:rsidP="003611F3">
            <w:pPr>
              <w:rPr>
                <w:sz w:val="20"/>
                <w:szCs w:val="20"/>
              </w:rPr>
            </w:pPr>
          </w:p>
        </w:tc>
      </w:tr>
      <w:tr w:rsidR="00C253B3" w:rsidRPr="003270D5" w14:paraId="6432205D" w14:textId="77777777" w:rsidTr="003611F3">
        <w:tc>
          <w:tcPr>
            <w:tcW w:w="13410" w:type="dxa"/>
            <w:gridSpan w:val="3"/>
            <w:shd w:val="clear" w:color="auto" w:fill="auto"/>
          </w:tcPr>
          <w:p w14:paraId="4205664B" w14:textId="77777777" w:rsidR="00C253B3" w:rsidRPr="003270D5" w:rsidRDefault="00C253B3" w:rsidP="003611F3">
            <w:pPr>
              <w:pStyle w:val="Heading4"/>
              <w:rPr>
                <w:sz w:val="20"/>
                <w:szCs w:val="20"/>
              </w:rPr>
            </w:pPr>
            <w:r w:rsidRPr="003270D5">
              <w:rPr>
                <w:sz w:val="20"/>
                <w:szCs w:val="20"/>
              </w:rPr>
              <w:t>Section 5.4 Summary Statement</w:t>
            </w:r>
          </w:p>
        </w:tc>
      </w:tr>
      <w:tr w:rsidR="00C253B3" w:rsidRPr="003270D5" w14:paraId="7CAADA08" w14:textId="77777777" w:rsidTr="003611F3">
        <w:tc>
          <w:tcPr>
            <w:tcW w:w="13410" w:type="dxa"/>
            <w:gridSpan w:val="3"/>
            <w:shd w:val="clear" w:color="auto" w:fill="auto"/>
          </w:tcPr>
          <w:p w14:paraId="721076CF" w14:textId="77777777" w:rsidR="00C253B3" w:rsidRPr="003270D5" w:rsidRDefault="00C253B3" w:rsidP="003611F3">
            <w:pPr>
              <w:rPr>
                <w:sz w:val="20"/>
                <w:szCs w:val="20"/>
              </w:rPr>
            </w:pPr>
            <w:r w:rsidRPr="003270D5">
              <w:rPr>
                <w:sz w:val="20"/>
                <w:szCs w:val="20"/>
              </w:rPr>
              <w:t>__</w:t>
            </w:r>
            <w:r>
              <w:rPr>
                <w:sz w:val="20"/>
                <w:szCs w:val="20"/>
              </w:rPr>
              <w:t>x</w:t>
            </w:r>
            <w:r w:rsidRPr="003270D5">
              <w:rPr>
                <w:sz w:val="20"/>
                <w:szCs w:val="20"/>
              </w:rPr>
              <w:t>_ No additional evidence is required</w:t>
            </w:r>
          </w:p>
        </w:tc>
      </w:tr>
    </w:tbl>
    <w:p w14:paraId="417B6868" w14:textId="77777777" w:rsidR="00C253B3" w:rsidRPr="003270D5" w:rsidRDefault="00C253B3" w:rsidP="00C253B3">
      <w:pPr>
        <w:rPr>
          <w:b/>
          <w:sz w:val="20"/>
          <w:szCs w:val="20"/>
        </w:rPr>
      </w:pPr>
    </w:p>
    <w:p w14:paraId="36612F3B" w14:textId="77777777" w:rsidR="00C253B3" w:rsidRPr="003270D5" w:rsidRDefault="00C253B3" w:rsidP="00C253B3">
      <w:pPr>
        <w:pStyle w:val="Heading1"/>
        <w:rPr>
          <w:sz w:val="20"/>
          <w:szCs w:val="20"/>
        </w:rPr>
      </w:pPr>
      <w:r w:rsidRPr="003270D5">
        <w:rPr>
          <w:sz w:val="20"/>
          <w:szCs w:val="20"/>
        </w:rPr>
        <w:br w:type="page"/>
      </w:r>
      <w:r w:rsidRPr="003270D5">
        <w:rPr>
          <w:sz w:val="20"/>
          <w:szCs w:val="20"/>
        </w:rPr>
        <w:lastRenderedPageBreak/>
        <w:t>SECTION 6: ELP ACHIEVEMENT STANDARDS AND REPORTING</w:t>
      </w:r>
    </w:p>
    <w:p w14:paraId="495DAEEB" w14:textId="77777777" w:rsidR="00C253B3" w:rsidRPr="003270D5" w:rsidRDefault="00C253B3" w:rsidP="00C253B3">
      <w:pPr>
        <w:pStyle w:val="Heading2"/>
        <w:rPr>
          <w:sz w:val="20"/>
          <w:szCs w:val="20"/>
        </w:rPr>
      </w:pPr>
      <w:r w:rsidRPr="003270D5">
        <w:rPr>
          <w:sz w:val="20"/>
          <w:szCs w:val="20"/>
        </w:rPr>
        <w:t>Critical Element 6.1 – State Adoption of ELP Achievement Standards for All Students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253B3" w:rsidRPr="003270D5" w14:paraId="1A89F1AF"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A0C47F6" w14:textId="77777777" w:rsidR="00C253B3" w:rsidRPr="003270D5" w:rsidRDefault="00C253B3" w:rsidP="003611F3">
            <w:pPr>
              <w:spacing w:before="80"/>
              <w:rPr>
                <w:b/>
                <w:sz w:val="20"/>
                <w:szCs w:val="20"/>
              </w:rPr>
            </w:pPr>
            <w:r w:rsidRPr="003270D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43172FF" w14:textId="77777777" w:rsidR="00C253B3" w:rsidRPr="003270D5" w:rsidRDefault="00C253B3" w:rsidP="003611F3">
            <w:pPr>
              <w:rPr>
                <w:b/>
                <w:sz w:val="20"/>
                <w:szCs w:val="20"/>
              </w:rPr>
            </w:pPr>
            <w:r w:rsidRPr="003270D5">
              <w:rPr>
                <w:b/>
                <w:sz w:val="20"/>
                <w:szCs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815772D" w14:textId="77777777" w:rsidR="00C253B3" w:rsidRPr="003270D5" w:rsidRDefault="00C253B3" w:rsidP="003611F3">
            <w:pPr>
              <w:rPr>
                <w:b/>
                <w:sz w:val="20"/>
                <w:szCs w:val="20"/>
              </w:rPr>
            </w:pPr>
            <w:r w:rsidRPr="003270D5">
              <w:rPr>
                <w:b/>
                <w:sz w:val="20"/>
                <w:szCs w:val="20"/>
              </w:rPr>
              <w:t xml:space="preserve">Comments/Notes/Questions/Suggestions Regarding State Documentation or Evidence </w:t>
            </w:r>
          </w:p>
        </w:tc>
      </w:tr>
      <w:tr w:rsidR="00C253B3" w:rsidRPr="003270D5" w14:paraId="3BC3DB2F" w14:textId="77777777" w:rsidTr="003611F3">
        <w:tc>
          <w:tcPr>
            <w:tcW w:w="3618" w:type="dxa"/>
            <w:shd w:val="clear" w:color="auto" w:fill="auto"/>
          </w:tcPr>
          <w:p w14:paraId="39099579" w14:textId="77777777" w:rsidR="00C253B3" w:rsidRPr="003270D5" w:rsidRDefault="00C253B3" w:rsidP="003611F3">
            <w:pPr>
              <w:rPr>
                <w:b/>
                <w:i/>
                <w:sz w:val="20"/>
                <w:szCs w:val="20"/>
              </w:rPr>
            </w:pPr>
          </w:p>
          <w:p w14:paraId="3FB82710" w14:textId="77777777" w:rsidR="00C253B3" w:rsidRPr="003270D5" w:rsidRDefault="00C253B3" w:rsidP="003611F3">
            <w:pPr>
              <w:rPr>
                <w:i/>
                <w:sz w:val="20"/>
                <w:szCs w:val="20"/>
              </w:rPr>
            </w:pPr>
            <w:r w:rsidRPr="003270D5">
              <w:rPr>
                <w:b/>
                <w:i/>
                <w:sz w:val="20"/>
                <w:szCs w:val="20"/>
              </w:rPr>
              <w:t>For ELP standards:</w:t>
            </w:r>
            <w:r w:rsidRPr="003270D5">
              <w:rPr>
                <w:i/>
                <w:sz w:val="20"/>
                <w:szCs w:val="20"/>
              </w:rPr>
              <w:t xml:space="preserve"> </w:t>
            </w:r>
          </w:p>
          <w:p w14:paraId="16BF5E11" w14:textId="77777777" w:rsidR="00C253B3" w:rsidRPr="003270D5" w:rsidRDefault="00C253B3" w:rsidP="00C253B3">
            <w:pPr>
              <w:numPr>
                <w:ilvl w:val="0"/>
                <w:numId w:val="23"/>
              </w:numPr>
              <w:ind w:left="360"/>
              <w:rPr>
                <w:sz w:val="20"/>
                <w:szCs w:val="20"/>
              </w:rPr>
            </w:pPr>
            <w:r w:rsidRPr="003270D5">
              <w:rPr>
                <w:sz w:val="20"/>
                <w:szCs w:val="20"/>
              </w:rPr>
              <w:t>The State adopted ELP achievement standards that address the different proficiency levels of ELs;</w:t>
            </w:r>
          </w:p>
          <w:p w14:paraId="46887011" w14:textId="77777777" w:rsidR="00C253B3" w:rsidRPr="003270D5" w:rsidRDefault="00C253B3" w:rsidP="00C253B3">
            <w:pPr>
              <w:numPr>
                <w:ilvl w:val="0"/>
                <w:numId w:val="22"/>
              </w:numPr>
              <w:ind w:left="360"/>
              <w:rPr>
                <w:sz w:val="20"/>
                <w:szCs w:val="20"/>
              </w:rPr>
            </w:pPr>
            <w:r w:rsidRPr="003270D5">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7B40175C" w14:textId="77777777" w:rsidR="00C253B3" w:rsidRPr="003270D5" w:rsidRDefault="00C253B3" w:rsidP="003611F3">
            <w:pPr>
              <w:rPr>
                <w:sz w:val="20"/>
                <w:szCs w:val="20"/>
              </w:rPr>
            </w:pPr>
          </w:p>
        </w:tc>
        <w:tc>
          <w:tcPr>
            <w:tcW w:w="4779" w:type="dxa"/>
            <w:shd w:val="clear" w:color="auto" w:fill="auto"/>
          </w:tcPr>
          <w:p w14:paraId="64CD26CC" w14:textId="77777777" w:rsidR="00C253B3" w:rsidRPr="003270D5" w:rsidRDefault="00C253B3" w:rsidP="003611F3">
            <w:pPr>
              <w:pStyle w:val="TableParagraph"/>
              <w:spacing w:line="242" w:lineRule="auto"/>
              <w:ind w:right="187"/>
              <w:rPr>
                <w:color w:val="303030"/>
                <w:sz w:val="20"/>
                <w:szCs w:val="20"/>
              </w:rPr>
            </w:pPr>
            <w:r w:rsidRPr="003270D5">
              <w:rPr>
                <w:color w:val="303030"/>
                <w:sz w:val="20"/>
                <w:szCs w:val="20"/>
              </w:rPr>
              <w:t>Evidence for Critical Element 6.1 is submitted by the WIDA Consortium for Kentucky.</w:t>
            </w:r>
          </w:p>
          <w:p w14:paraId="2D563C0C" w14:textId="77777777" w:rsidR="00C253B3" w:rsidRPr="003270D5" w:rsidRDefault="00C253B3" w:rsidP="003611F3">
            <w:pPr>
              <w:pStyle w:val="TableParagraph"/>
              <w:spacing w:line="242" w:lineRule="auto"/>
              <w:ind w:right="187"/>
              <w:rPr>
                <w:color w:val="303030"/>
                <w:sz w:val="20"/>
                <w:szCs w:val="20"/>
              </w:rPr>
            </w:pPr>
          </w:p>
          <w:p w14:paraId="604A6D54" w14:textId="77777777" w:rsidR="00C253B3" w:rsidRPr="003270D5" w:rsidRDefault="00C253B3" w:rsidP="003611F3">
            <w:pPr>
              <w:pStyle w:val="TableParagraph"/>
              <w:tabs>
                <w:tab w:val="left" w:pos="464"/>
              </w:tabs>
              <w:spacing w:before="7"/>
              <w:ind w:right="132"/>
              <w:jc w:val="both"/>
              <w:rPr>
                <w:sz w:val="20"/>
                <w:szCs w:val="20"/>
              </w:rPr>
            </w:pPr>
            <w:r w:rsidRPr="003270D5">
              <w:rPr>
                <w:sz w:val="20"/>
                <w:szCs w:val="20"/>
              </w:rPr>
              <w:t>The State adopted ELP achievement standards that address the different proficiency levels of ELs;</w:t>
            </w:r>
          </w:p>
          <w:p w14:paraId="2251089C" w14:textId="77777777" w:rsidR="00C253B3" w:rsidRPr="003270D5" w:rsidRDefault="00C253B3" w:rsidP="003611F3">
            <w:pPr>
              <w:pStyle w:val="TableParagraph"/>
              <w:spacing w:before="214" w:line="251" w:lineRule="exact"/>
              <w:ind w:left="0"/>
              <w:rPr>
                <w:b/>
                <w:sz w:val="20"/>
                <w:szCs w:val="20"/>
              </w:rPr>
            </w:pPr>
            <w:r w:rsidRPr="003270D5">
              <w:rPr>
                <w:b/>
                <w:sz w:val="20"/>
                <w:szCs w:val="20"/>
                <w:u w:val="thick"/>
              </w:rPr>
              <w:t>Achievement Standards Adopted</w:t>
            </w:r>
          </w:p>
          <w:p w14:paraId="19C3FB07" w14:textId="77777777" w:rsidR="00C253B3" w:rsidRPr="003270D5" w:rsidRDefault="00C253B3" w:rsidP="003611F3">
            <w:pPr>
              <w:rPr>
                <w:sz w:val="20"/>
                <w:szCs w:val="20"/>
              </w:rPr>
            </w:pPr>
            <w:r w:rsidRPr="003270D5">
              <w:rPr>
                <w:sz w:val="20"/>
                <w:szCs w:val="20"/>
              </w:rPr>
              <w:t>Kentucky established reclassification criteria and targets for attaining English language proficiency.  The KY Reclassification Report</w:t>
            </w:r>
          </w:p>
          <w:p w14:paraId="0E81F16B" w14:textId="77777777" w:rsidR="00C253B3" w:rsidRPr="003270D5" w:rsidRDefault="00C253B3" w:rsidP="00172DAF">
            <w:pPr>
              <w:numPr>
                <w:ilvl w:val="0"/>
                <w:numId w:val="114"/>
              </w:numPr>
              <w:ind w:left="252" w:hanging="252"/>
              <w:rPr>
                <w:sz w:val="20"/>
                <w:szCs w:val="20"/>
              </w:rPr>
            </w:pPr>
            <w:r w:rsidRPr="003270D5">
              <w:rPr>
                <w:sz w:val="20"/>
                <w:szCs w:val="20"/>
              </w:rPr>
              <w:t>6_1-1 KY Reclassification Report</w:t>
            </w:r>
          </w:p>
          <w:p w14:paraId="2A17605A" w14:textId="77777777" w:rsidR="00C253B3" w:rsidRPr="003270D5" w:rsidRDefault="00C253B3" w:rsidP="00172DAF">
            <w:pPr>
              <w:numPr>
                <w:ilvl w:val="0"/>
                <w:numId w:val="114"/>
              </w:numPr>
              <w:ind w:left="252" w:hanging="252"/>
              <w:rPr>
                <w:sz w:val="20"/>
                <w:szCs w:val="20"/>
              </w:rPr>
            </w:pPr>
            <w:r w:rsidRPr="003270D5">
              <w:rPr>
                <w:sz w:val="20"/>
                <w:szCs w:val="20"/>
              </w:rPr>
              <w:t>1_1-2 Alignment Between Kentucky ELP standards to WIDA Consortium English Language Proficiency Standards</w:t>
            </w:r>
          </w:p>
          <w:p w14:paraId="5DD8254D" w14:textId="77777777" w:rsidR="00C253B3" w:rsidRPr="003270D5" w:rsidRDefault="00C253B3" w:rsidP="00172DAF">
            <w:pPr>
              <w:numPr>
                <w:ilvl w:val="0"/>
                <w:numId w:val="114"/>
              </w:numPr>
              <w:ind w:left="252" w:hanging="252"/>
              <w:rPr>
                <w:sz w:val="20"/>
                <w:szCs w:val="20"/>
              </w:rPr>
            </w:pPr>
            <w:r w:rsidRPr="003270D5">
              <w:rPr>
                <w:sz w:val="20"/>
                <w:szCs w:val="20"/>
              </w:rPr>
              <w:t>1_1-3 A Alignment Between Kentucky Core Content for Assessment to WIDA ELP Standards (April)</w:t>
            </w:r>
          </w:p>
          <w:p w14:paraId="481BD530" w14:textId="77777777" w:rsidR="00C253B3" w:rsidRPr="00D9093A" w:rsidRDefault="00C253B3" w:rsidP="00172DAF">
            <w:pPr>
              <w:numPr>
                <w:ilvl w:val="0"/>
                <w:numId w:val="114"/>
              </w:numPr>
              <w:ind w:left="252" w:hanging="252"/>
              <w:rPr>
                <w:sz w:val="20"/>
                <w:szCs w:val="20"/>
              </w:rPr>
            </w:pPr>
            <w:r w:rsidRPr="003270D5">
              <w:rPr>
                <w:sz w:val="20"/>
                <w:szCs w:val="20"/>
              </w:rPr>
              <w:t>1_1-3 B Alignment Between Kentucky Core Content for Assessment to WIDA ELP Standards (August)</w:t>
            </w:r>
          </w:p>
          <w:p w14:paraId="6ECE6096" w14:textId="77777777" w:rsidR="00C253B3" w:rsidRPr="00D9093A" w:rsidRDefault="00C253B3" w:rsidP="00172DAF">
            <w:pPr>
              <w:pStyle w:val="TableParagraph"/>
              <w:numPr>
                <w:ilvl w:val="0"/>
                <w:numId w:val="114"/>
              </w:numPr>
              <w:ind w:left="252" w:right="114" w:hanging="252"/>
              <w:rPr>
                <w:sz w:val="20"/>
                <w:szCs w:val="20"/>
              </w:rPr>
            </w:pPr>
            <w:r w:rsidRPr="003270D5">
              <w:rPr>
                <w:sz w:val="20"/>
                <w:szCs w:val="20"/>
              </w:rPr>
              <w:t>If the State has developed alternate ELP achievement standards, it has adopted them only for ELs who are students with the most significant cognitive disabilities who cannot participate in the regular ELP assessment even with appropriate</w:t>
            </w:r>
            <w:r w:rsidRPr="003270D5">
              <w:rPr>
                <w:spacing w:val="-4"/>
                <w:sz w:val="20"/>
                <w:szCs w:val="20"/>
              </w:rPr>
              <w:t xml:space="preserve"> </w:t>
            </w:r>
            <w:r w:rsidRPr="003270D5">
              <w:rPr>
                <w:sz w:val="20"/>
                <w:szCs w:val="20"/>
              </w:rPr>
              <w:t>accommodations.</w:t>
            </w:r>
          </w:p>
          <w:p w14:paraId="7E5C45A3" w14:textId="77777777" w:rsidR="00C253B3" w:rsidRPr="003270D5" w:rsidRDefault="00C253B3" w:rsidP="00172DAF">
            <w:pPr>
              <w:numPr>
                <w:ilvl w:val="0"/>
                <w:numId w:val="114"/>
              </w:numPr>
              <w:ind w:left="342" w:hanging="342"/>
              <w:rPr>
                <w:sz w:val="20"/>
                <w:szCs w:val="20"/>
              </w:rPr>
            </w:pPr>
            <w:r w:rsidRPr="003270D5">
              <w:rPr>
                <w:sz w:val="20"/>
                <w:szCs w:val="20"/>
              </w:rPr>
              <w:t>6_1-2 Alternate ACCESS for ELLs Standard Setting- The ACCESS Scale Score to Proficiency Level Tables to show that Kentucky has adopted WIDA ELP achievement standards.</w:t>
            </w:r>
          </w:p>
        </w:tc>
        <w:tc>
          <w:tcPr>
            <w:tcW w:w="5013" w:type="dxa"/>
            <w:shd w:val="clear" w:color="auto" w:fill="auto"/>
          </w:tcPr>
          <w:p w14:paraId="34E874D4" w14:textId="77777777" w:rsidR="00C253B3" w:rsidRDefault="00C253B3" w:rsidP="003611F3">
            <w:pPr>
              <w:rPr>
                <w:sz w:val="20"/>
                <w:szCs w:val="20"/>
              </w:rPr>
            </w:pPr>
            <w:r w:rsidRPr="003270D5">
              <w:rPr>
                <w:sz w:val="20"/>
                <w:szCs w:val="20"/>
              </w:rPr>
              <w:t xml:space="preserve">In Kentucky’s ELP Assessment Peer Review Submission Index, they state “Evidence for Critical Element 6.1 is submitted by the WIDA consortium for Kentucky,” however this critical element regards the state’s adoption of ELP achievement standards and is not part of the evidence submitted by the WIDA consortium. </w:t>
            </w:r>
          </w:p>
          <w:p w14:paraId="54D6B12C" w14:textId="77777777" w:rsidR="00C253B3" w:rsidRDefault="00C253B3" w:rsidP="003611F3">
            <w:pPr>
              <w:rPr>
                <w:sz w:val="20"/>
                <w:szCs w:val="20"/>
              </w:rPr>
            </w:pPr>
          </w:p>
          <w:p w14:paraId="4B57BBC0" w14:textId="77777777" w:rsidR="00C253B3" w:rsidRDefault="00C253B3" w:rsidP="003611F3">
            <w:pPr>
              <w:rPr>
                <w:sz w:val="20"/>
                <w:szCs w:val="20"/>
              </w:rPr>
            </w:pPr>
            <w:r>
              <w:rPr>
                <w:sz w:val="20"/>
                <w:szCs w:val="20"/>
              </w:rPr>
              <w:t xml:space="preserve">As indicated in critical element 1.1, evidence of proficiency levels for ACCESS and Alternate ACCESS has not been provided. </w:t>
            </w:r>
          </w:p>
          <w:p w14:paraId="7FCA9B9F" w14:textId="77777777" w:rsidR="00C253B3" w:rsidRDefault="00C253B3" w:rsidP="003611F3">
            <w:pPr>
              <w:rPr>
                <w:sz w:val="20"/>
                <w:szCs w:val="20"/>
              </w:rPr>
            </w:pPr>
          </w:p>
          <w:p w14:paraId="1AC13207" w14:textId="77777777" w:rsidR="00C253B3" w:rsidRPr="003270D5" w:rsidRDefault="00C253B3" w:rsidP="003611F3">
            <w:pPr>
              <w:rPr>
                <w:sz w:val="20"/>
                <w:szCs w:val="20"/>
              </w:rPr>
            </w:pPr>
            <w:r>
              <w:rPr>
                <w:sz w:val="20"/>
                <w:szCs w:val="20"/>
              </w:rPr>
              <w:t xml:space="preserve">Evidence of adoption of ELP and Alternate ELP achievement standards has not been provided. </w:t>
            </w:r>
          </w:p>
          <w:p w14:paraId="00A8F569" w14:textId="77777777" w:rsidR="00C253B3" w:rsidRPr="003270D5" w:rsidRDefault="00C253B3" w:rsidP="003611F3">
            <w:pPr>
              <w:rPr>
                <w:sz w:val="20"/>
                <w:szCs w:val="20"/>
              </w:rPr>
            </w:pPr>
          </w:p>
          <w:p w14:paraId="6CDB7FD4" w14:textId="77777777" w:rsidR="00C253B3" w:rsidRPr="003270D5" w:rsidRDefault="00C253B3" w:rsidP="003611F3">
            <w:pPr>
              <w:rPr>
                <w:sz w:val="20"/>
                <w:szCs w:val="20"/>
              </w:rPr>
            </w:pPr>
          </w:p>
        </w:tc>
      </w:tr>
      <w:tr w:rsidR="00C253B3" w:rsidRPr="003270D5" w14:paraId="4CC0CBD2" w14:textId="77777777" w:rsidTr="003611F3">
        <w:tc>
          <w:tcPr>
            <w:tcW w:w="13410" w:type="dxa"/>
            <w:gridSpan w:val="3"/>
            <w:shd w:val="clear" w:color="auto" w:fill="auto"/>
          </w:tcPr>
          <w:p w14:paraId="63BC6021" w14:textId="77777777" w:rsidR="00C253B3" w:rsidRPr="003270D5" w:rsidRDefault="00C253B3" w:rsidP="003611F3">
            <w:pPr>
              <w:pStyle w:val="Heading4"/>
              <w:rPr>
                <w:sz w:val="20"/>
                <w:szCs w:val="20"/>
              </w:rPr>
            </w:pPr>
            <w:r w:rsidRPr="003270D5">
              <w:rPr>
                <w:sz w:val="20"/>
                <w:szCs w:val="20"/>
              </w:rPr>
              <w:t>Section 6.1 Summary Statement</w:t>
            </w:r>
          </w:p>
        </w:tc>
      </w:tr>
      <w:tr w:rsidR="00C253B3" w:rsidRPr="003270D5" w14:paraId="218A1D57" w14:textId="77777777" w:rsidTr="003611F3">
        <w:tc>
          <w:tcPr>
            <w:tcW w:w="13410" w:type="dxa"/>
            <w:gridSpan w:val="3"/>
            <w:shd w:val="clear" w:color="auto" w:fill="auto"/>
          </w:tcPr>
          <w:p w14:paraId="1B581E78" w14:textId="77777777" w:rsidR="00C253B3" w:rsidRPr="003270D5" w:rsidRDefault="00C253B3" w:rsidP="003611F3">
            <w:pPr>
              <w:rPr>
                <w:sz w:val="20"/>
                <w:szCs w:val="20"/>
              </w:rPr>
            </w:pPr>
          </w:p>
          <w:p w14:paraId="1E9599A4" w14:textId="77777777" w:rsidR="00C253B3" w:rsidRPr="003270D5" w:rsidRDefault="00C253B3" w:rsidP="003611F3">
            <w:pPr>
              <w:rPr>
                <w:sz w:val="20"/>
                <w:szCs w:val="20"/>
              </w:rPr>
            </w:pPr>
            <w:r w:rsidRPr="003270D5">
              <w:rPr>
                <w:sz w:val="20"/>
                <w:szCs w:val="20"/>
              </w:rPr>
              <w:t>__</w:t>
            </w:r>
            <w:r>
              <w:rPr>
                <w:sz w:val="20"/>
                <w:szCs w:val="20"/>
              </w:rPr>
              <w:t>x</w:t>
            </w:r>
            <w:r w:rsidRPr="003270D5">
              <w:rPr>
                <w:sz w:val="20"/>
                <w:szCs w:val="20"/>
              </w:rPr>
              <w:t>_ The following additional evidence is needed/provide brief rationale:</w:t>
            </w:r>
          </w:p>
          <w:p w14:paraId="6C33FD52" w14:textId="77777777" w:rsidR="00C253B3" w:rsidRPr="00D9093A" w:rsidRDefault="00C253B3" w:rsidP="00C253B3">
            <w:pPr>
              <w:numPr>
                <w:ilvl w:val="0"/>
                <w:numId w:val="7"/>
              </w:numPr>
              <w:ind w:left="720"/>
              <w:rPr>
                <w:sz w:val="20"/>
                <w:szCs w:val="20"/>
              </w:rPr>
            </w:pPr>
            <w:r>
              <w:rPr>
                <w:sz w:val="20"/>
                <w:szCs w:val="20"/>
              </w:rPr>
              <w:t xml:space="preserve">All evidence for critical element 6.1 </w:t>
            </w:r>
          </w:p>
        </w:tc>
      </w:tr>
    </w:tbl>
    <w:p w14:paraId="4A945178" w14:textId="77777777" w:rsidR="00C253B3" w:rsidRPr="003270D5" w:rsidRDefault="00C253B3" w:rsidP="00C253B3">
      <w:pPr>
        <w:pStyle w:val="Heading6"/>
      </w:pPr>
    </w:p>
    <w:p w14:paraId="370651A5" w14:textId="77777777" w:rsidR="00C253B3" w:rsidRPr="003270D5" w:rsidRDefault="00C253B3" w:rsidP="00C253B3">
      <w:pPr>
        <w:rPr>
          <w:sz w:val="20"/>
          <w:szCs w:val="20"/>
        </w:rPr>
      </w:pPr>
    </w:p>
    <w:p w14:paraId="0876F3BF" w14:textId="77777777" w:rsidR="00C253B3" w:rsidRPr="003270D5" w:rsidRDefault="00C253B3" w:rsidP="00C253B3">
      <w:pPr>
        <w:pStyle w:val="Heading2"/>
        <w:rPr>
          <w:sz w:val="20"/>
          <w:szCs w:val="20"/>
        </w:rPr>
      </w:pPr>
      <w:r w:rsidRPr="003270D5">
        <w:rPr>
          <w:sz w:val="20"/>
          <w:szCs w:val="20"/>
        </w:rPr>
        <w:lastRenderedPageBreak/>
        <w:t>Critical Element 6.2 – ELP Achievement Standards Setting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253B3" w:rsidRPr="003270D5" w14:paraId="267A07C7"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671A0D4" w14:textId="77777777" w:rsidR="00C253B3" w:rsidRPr="003270D5" w:rsidRDefault="00C253B3" w:rsidP="003611F3">
            <w:pPr>
              <w:spacing w:before="80"/>
              <w:rPr>
                <w:b/>
                <w:sz w:val="20"/>
                <w:szCs w:val="20"/>
              </w:rPr>
            </w:pPr>
            <w:r w:rsidRPr="003270D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033D8EE" w14:textId="77777777" w:rsidR="00C253B3" w:rsidRPr="003270D5" w:rsidRDefault="00C253B3" w:rsidP="003611F3">
            <w:pPr>
              <w:rPr>
                <w:b/>
                <w:sz w:val="20"/>
                <w:szCs w:val="20"/>
              </w:rPr>
            </w:pPr>
            <w:r w:rsidRPr="003270D5">
              <w:rPr>
                <w:b/>
                <w:sz w:val="20"/>
                <w:szCs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015FC3A" w14:textId="77777777" w:rsidR="00C253B3" w:rsidRPr="003270D5" w:rsidRDefault="00C253B3" w:rsidP="003611F3">
            <w:pPr>
              <w:rPr>
                <w:b/>
                <w:sz w:val="20"/>
                <w:szCs w:val="20"/>
              </w:rPr>
            </w:pPr>
            <w:r w:rsidRPr="003270D5">
              <w:rPr>
                <w:b/>
                <w:sz w:val="20"/>
                <w:szCs w:val="20"/>
              </w:rPr>
              <w:t xml:space="preserve">Comments/Notes/Questions/Suggestions Regarding State Documentation or Evidence </w:t>
            </w:r>
          </w:p>
        </w:tc>
      </w:tr>
      <w:tr w:rsidR="00C253B3" w:rsidRPr="003270D5" w14:paraId="3A27830E" w14:textId="77777777" w:rsidTr="003611F3">
        <w:tc>
          <w:tcPr>
            <w:tcW w:w="3618" w:type="dxa"/>
            <w:shd w:val="clear" w:color="auto" w:fill="auto"/>
          </w:tcPr>
          <w:p w14:paraId="32891471" w14:textId="77777777" w:rsidR="00C253B3" w:rsidRPr="003270D5" w:rsidRDefault="00C253B3" w:rsidP="003611F3">
            <w:pPr>
              <w:spacing w:before="80"/>
              <w:rPr>
                <w:sz w:val="20"/>
                <w:szCs w:val="20"/>
              </w:rPr>
            </w:pPr>
            <w:r w:rsidRPr="003270D5">
              <w:rPr>
                <w:sz w:val="20"/>
                <w:szCs w:val="20"/>
              </w:rPr>
              <w:t>The State used a technically sound method and process that involved panelists with appropriate experience and expertise for setting:</w:t>
            </w:r>
          </w:p>
          <w:p w14:paraId="4FE200E7" w14:textId="77777777" w:rsidR="00C253B3" w:rsidRPr="003270D5" w:rsidRDefault="00C253B3" w:rsidP="00172DAF">
            <w:pPr>
              <w:numPr>
                <w:ilvl w:val="0"/>
                <w:numId w:val="44"/>
              </w:numPr>
              <w:ind w:left="360"/>
              <w:rPr>
                <w:sz w:val="20"/>
                <w:szCs w:val="20"/>
              </w:rPr>
            </w:pPr>
            <w:r w:rsidRPr="003270D5">
              <w:rPr>
                <w:b/>
                <w:i/>
                <w:sz w:val="20"/>
                <w:szCs w:val="20"/>
              </w:rPr>
              <w:t>ELP achievement standards and, as applicable, alternate ELP achievement standards</w:t>
            </w:r>
            <w:r w:rsidRPr="003270D5">
              <w:rPr>
                <w:sz w:val="20"/>
                <w:szCs w:val="20"/>
              </w:rPr>
              <w:t>, such that:</w:t>
            </w:r>
            <w:r w:rsidRPr="003270D5">
              <w:rPr>
                <w:b/>
                <w:i/>
                <w:sz w:val="20"/>
                <w:szCs w:val="20"/>
              </w:rPr>
              <w:t xml:space="preserve"> </w:t>
            </w:r>
          </w:p>
          <w:p w14:paraId="2C496D32" w14:textId="77777777" w:rsidR="00C253B3" w:rsidRPr="003270D5" w:rsidRDefault="00C253B3" w:rsidP="00172DAF">
            <w:pPr>
              <w:numPr>
                <w:ilvl w:val="1"/>
                <w:numId w:val="44"/>
              </w:numPr>
              <w:ind w:left="720"/>
              <w:rPr>
                <w:sz w:val="20"/>
                <w:szCs w:val="20"/>
              </w:rPr>
            </w:pPr>
            <w:r w:rsidRPr="003270D5">
              <w:rPr>
                <w:sz w:val="20"/>
                <w:szCs w:val="20"/>
              </w:rPr>
              <w:t>Cut scores are developed for every grade/grade band, content domain/language domain, and/or composite for which proficiency-level scores are reported.</w:t>
            </w:r>
          </w:p>
          <w:p w14:paraId="17EED163" w14:textId="77777777" w:rsidR="00C253B3" w:rsidRPr="003270D5" w:rsidRDefault="00C253B3" w:rsidP="00172DAF">
            <w:pPr>
              <w:numPr>
                <w:ilvl w:val="0"/>
                <w:numId w:val="44"/>
              </w:numPr>
              <w:ind w:left="360"/>
              <w:rPr>
                <w:sz w:val="20"/>
                <w:szCs w:val="20"/>
              </w:rPr>
            </w:pPr>
          </w:p>
        </w:tc>
        <w:tc>
          <w:tcPr>
            <w:tcW w:w="4779" w:type="dxa"/>
            <w:shd w:val="clear" w:color="auto" w:fill="auto"/>
          </w:tcPr>
          <w:p w14:paraId="3FE37B9C" w14:textId="77777777" w:rsidR="00C253B3" w:rsidRPr="003270D5" w:rsidRDefault="00C253B3" w:rsidP="003611F3">
            <w:pPr>
              <w:rPr>
                <w:sz w:val="20"/>
                <w:szCs w:val="20"/>
              </w:rPr>
            </w:pPr>
            <w:r w:rsidRPr="003270D5">
              <w:rPr>
                <w:sz w:val="20"/>
                <w:szCs w:val="20"/>
              </w:rPr>
              <w:t>Evidence for Critical Element 6.2 is submitted by the WIDA Consortium for Kentucky.</w:t>
            </w:r>
          </w:p>
        </w:tc>
        <w:tc>
          <w:tcPr>
            <w:tcW w:w="5013" w:type="dxa"/>
            <w:shd w:val="clear" w:color="auto" w:fill="auto"/>
          </w:tcPr>
          <w:p w14:paraId="1509F5CD" w14:textId="77777777" w:rsidR="00C253B3" w:rsidRPr="003270D5" w:rsidRDefault="00C253B3" w:rsidP="003611F3">
            <w:pPr>
              <w:rPr>
                <w:sz w:val="20"/>
                <w:szCs w:val="20"/>
              </w:rPr>
            </w:pPr>
          </w:p>
        </w:tc>
      </w:tr>
      <w:tr w:rsidR="00C253B3" w:rsidRPr="003270D5" w14:paraId="35A9846A" w14:textId="77777777" w:rsidTr="003611F3">
        <w:tc>
          <w:tcPr>
            <w:tcW w:w="13410" w:type="dxa"/>
            <w:gridSpan w:val="3"/>
            <w:shd w:val="clear" w:color="auto" w:fill="auto"/>
          </w:tcPr>
          <w:p w14:paraId="18DB71CD" w14:textId="77777777" w:rsidR="00C253B3" w:rsidRPr="003270D5" w:rsidRDefault="00C253B3" w:rsidP="003611F3">
            <w:pPr>
              <w:pStyle w:val="Heading4"/>
              <w:rPr>
                <w:sz w:val="20"/>
                <w:szCs w:val="20"/>
              </w:rPr>
            </w:pPr>
            <w:r w:rsidRPr="003270D5">
              <w:rPr>
                <w:sz w:val="20"/>
                <w:szCs w:val="20"/>
              </w:rPr>
              <w:t>Section 6.2 Summary Statement</w:t>
            </w:r>
          </w:p>
        </w:tc>
      </w:tr>
      <w:tr w:rsidR="00C253B3" w:rsidRPr="003270D5" w14:paraId="2D5E3E87" w14:textId="77777777" w:rsidTr="003611F3">
        <w:tc>
          <w:tcPr>
            <w:tcW w:w="13410" w:type="dxa"/>
            <w:gridSpan w:val="3"/>
            <w:shd w:val="clear" w:color="auto" w:fill="auto"/>
          </w:tcPr>
          <w:p w14:paraId="4349A02A" w14:textId="77777777" w:rsidR="00C253B3" w:rsidRPr="003270D5" w:rsidRDefault="00C253B3" w:rsidP="003611F3">
            <w:pPr>
              <w:rPr>
                <w:sz w:val="20"/>
                <w:szCs w:val="20"/>
              </w:rPr>
            </w:pPr>
          </w:p>
          <w:p w14:paraId="7A9233EF" w14:textId="77777777" w:rsidR="00C253B3" w:rsidRPr="003270D5" w:rsidRDefault="00C253B3" w:rsidP="003611F3">
            <w:pPr>
              <w:rPr>
                <w:sz w:val="20"/>
                <w:szCs w:val="20"/>
              </w:rPr>
            </w:pPr>
            <w:r w:rsidRPr="003270D5">
              <w:rPr>
                <w:sz w:val="20"/>
                <w:szCs w:val="20"/>
              </w:rPr>
              <w:t>_</w:t>
            </w:r>
            <w:r>
              <w:rPr>
                <w:sz w:val="20"/>
                <w:szCs w:val="20"/>
              </w:rPr>
              <w:t>x</w:t>
            </w:r>
            <w:r w:rsidRPr="003270D5">
              <w:rPr>
                <w:sz w:val="20"/>
                <w:szCs w:val="20"/>
              </w:rPr>
              <w:t>__ The following additional evidence is needed/provide brief rationale:</w:t>
            </w:r>
          </w:p>
          <w:p w14:paraId="55DF5F5E" w14:textId="77777777" w:rsidR="00C253B3" w:rsidRPr="003270D5" w:rsidRDefault="00C253B3" w:rsidP="00C253B3">
            <w:pPr>
              <w:numPr>
                <w:ilvl w:val="0"/>
                <w:numId w:val="7"/>
              </w:numPr>
              <w:ind w:left="720"/>
              <w:rPr>
                <w:sz w:val="20"/>
                <w:szCs w:val="20"/>
              </w:rPr>
            </w:pPr>
            <w:r>
              <w:rPr>
                <w:sz w:val="20"/>
                <w:szCs w:val="20"/>
              </w:rPr>
              <w:t>See WIDA Peer Review Notes</w:t>
            </w:r>
          </w:p>
          <w:p w14:paraId="755A899D" w14:textId="77777777" w:rsidR="00C253B3" w:rsidRPr="003270D5" w:rsidRDefault="00C253B3" w:rsidP="003611F3">
            <w:pPr>
              <w:ind w:left="720"/>
              <w:rPr>
                <w:sz w:val="20"/>
                <w:szCs w:val="20"/>
              </w:rPr>
            </w:pPr>
          </w:p>
        </w:tc>
      </w:tr>
    </w:tbl>
    <w:p w14:paraId="13918980" w14:textId="77777777" w:rsidR="00C253B3" w:rsidRPr="003270D5" w:rsidRDefault="00C253B3" w:rsidP="00C253B3">
      <w:pPr>
        <w:rPr>
          <w:sz w:val="20"/>
          <w:szCs w:val="20"/>
        </w:rPr>
      </w:pPr>
    </w:p>
    <w:p w14:paraId="5154BFC7" w14:textId="77777777" w:rsidR="00C253B3" w:rsidRPr="003270D5" w:rsidRDefault="00C253B3" w:rsidP="00C253B3">
      <w:pPr>
        <w:pStyle w:val="Heading2"/>
        <w:rPr>
          <w:sz w:val="20"/>
          <w:szCs w:val="20"/>
        </w:rPr>
      </w:pPr>
      <w:r w:rsidRPr="003270D5">
        <w:rPr>
          <w:sz w:val="20"/>
          <w:szCs w:val="20"/>
        </w:rPr>
        <w:br w:type="page"/>
      </w:r>
      <w:r w:rsidRPr="003270D5">
        <w:rPr>
          <w:sz w:val="20"/>
          <w:szCs w:val="20"/>
        </w:rPr>
        <w:lastRenderedPageBreak/>
        <w:t>Critical Element 6.3 –Aligned ELP Achievement Standards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253B3" w:rsidRPr="003270D5" w14:paraId="73D5ADEF"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B4E0BB0" w14:textId="77777777" w:rsidR="00C253B3" w:rsidRPr="003270D5" w:rsidRDefault="00C253B3" w:rsidP="003611F3">
            <w:pPr>
              <w:spacing w:before="80"/>
              <w:rPr>
                <w:b/>
                <w:sz w:val="20"/>
                <w:szCs w:val="20"/>
              </w:rPr>
            </w:pPr>
            <w:r w:rsidRPr="003270D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C2322F9" w14:textId="77777777" w:rsidR="00C253B3" w:rsidRPr="003270D5" w:rsidRDefault="00C253B3" w:rsidP="003611F3">
            <w:pPr>
              <w:rPr>
                <w:b/>
                <w:sz w:val="20"/>
                <w:szCs w:val="20"/>
              </w:rPr>
            </w:pPr>
            <w:r w:rsidRPr="003270D5">
              <w:rPr>
                <w:b/>
                <w:sz w:val="20"/>
                <w:szCs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B01819A" w14:textId="77777777" w:rsidR="00C253B3" w:rsidRPr="003270D5" w:rsidRDefault="00C253B3" w:rsidP="003611F3">
            <w:pPr>
              <w:rPr>
                <w:b/>
                <w:sz w:val="20"/>
                <w:szCs w:val="20"/>
              </w:rPr>
            </w:pPr>
            <w:r w:rsidRPr="003270D5">
              <w:rPr>
                <w:b/>
                <w:sz w:val="20"/>
                <w:szCs w:val="20"/>
              </w:rPr>
              <w:t xml:space="preserve">Comments/Notes/Questions/Suggestions Regarding State Documentation or Evidence </w:t>
            </w:r>
          </w:p>
        </w:tc>
      </w:tr>
      <w:tr w:rsidR="00C253B3" w:rsidRPr="003270D5" w14:paraId="5174FBD9" w14:textId="77777777" w:rsidTr="003611F3">
        <w:tc>
          <w:tcPr>
            <w:tcW w:w="3618" w:type="dxa"/>
            <w:shd w:val="clear" w:color="auto" w:fill="auto"/>
          </w:tcPr>
          <w:p w14:paraId="677EA47B" w14:textId="77777777" w:rsidR="00C253B3" w:rsidRPr="003270D5" w:rsidRDefault="00C253B3" w:rsidP="003611F3">
            <w:pPr>
              <w:rPr>
                <w:b/>
                <w:sz w:val="20"/>
                <w:szCs w:val="20"/>
              </w:rPr>
            </w:pPr>
            <w:r w:rsidRPr="003270D5">
              <w:rPr>
                <w:b/>
                <w:i/>
                <w:sz w:val="20"/>
                <w:szCs w:val="20"/>
              </w:rPr>
              <w:t>For ELP achievement standards</w:t>
            </w:r>
            <w:r w:rsidRPr="003270D5">
              <w:rPr>
                <w:b/>
                <w:sz w:val="20"/>
                <w:szCs w:val="20"/>
              </w:rPr>
              <w:t xml:space="preserve">: </w:t>
            </w:r>
          </w:p>
          <w:p w14:paraId="0078E9DD" w14:textId="77777777" w:rsidR="00C253B3" w:rsidRPr="003270D5" w:rsidRDefault="00C253B3" w:rsidP="003611F3">
            <w:pPr>
              <w:rPr>
                <w:sz w:val="20"/>
                <w:szCs w:val="20"/>
              </w:rPr>
            </w:pPr>
            <w:r w:rsidRPr="003270D5">
              <w:rPr>
                <w:sz w:val="20"/>
                <w:szCs w:val="20"/>
              </w:rPr>
              <w:t>The State has ensured that ELP assessment results are expressed in terms that are clearly aligned with the State’s ELP standards, and its ELP performance-level descriptors.</w:t>
            </w:r>
          </w:p>
          <w:p w14:paraId="39B07B55" w14:textId="77777777" w:rsidR="00C253B3" w:rsidRPr="003270D5" w:rsidRDefault="00C253B3" w:rsidP="003611F3">
            <w:pPr>
              <w:rPr>
                <w:sz w:val="20"/>
                <w:szCs w:val="20"/>
              </w:rPr>
            </w:pPr>
          </w:p>
          <w:p w14:paraId="427840A0" w14:textId="77777777" w:rsidR="00C253B3" w:rsidRPr="003270D5" w:rsidRDefault="00C253B3" w:rsidP="003611F3">
            <w:pPr>
              <w:rPr>
                <w:sz w:val="20"/>
                <w:szCs w:val="20"/>
              </w:rPr>
            </w:pPr>
            <w:r w:rsidRPr="003270D5">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1A5409C7" w14:textId="77777777" w:rsidR="00C253B3" w:rsidRPr="003270D5" w:rsidRDefault="00C253B3" w:rsidP="003611F3">
            <w:pPr>
              <w:rPr>
                <w:sz w:val="20"/>
                <w:szCs w:val="20"/>
              </w:rPr>
            </w:pPr>
          </w:p>
        </w:tc>
        <w:tc>
          <w:tcPr>
            <w:tcW w:w="4779" w:type="dxa"/>
            <w:shd w:val="clear" w:color="auto" w:fill="auto"/>
          </w:tcPr>
          <w:p w14:paraId="2507CDFE" w14:textId="77777777" w:rsidR="00C253B3" w:rsidRPr="003270D5" w:rsidRDefault="00C253B3" w:rsidP="003611F3">
            <w:pPr>
              <w:autoSpaceDE w:val="0"/>
              <w:autoSpaceDN w:val="0"/>
              <w:adjustRightInd w:val="0"/>
              <w:rPr>
                <w:sz w:val="20"/>
                <w:szCs w:val="20"/>
              </w:rPr>
            </w:pPr>
            <w:r w:rsidRPr="003270D5">
              <w:rPr>
                <w:sz w:val="20"/>
                <w:szCs w:val="20"/>
              </w:rPr>
              <w:t>Evidence for Critical Element 6.3 is submitted by the WIDA Consortium for Kentucky.</w:t>
            </w:r>
          </w:p>
        </w:tc>
        <w:tc>
          <w:tcPr>
            <w:tcW w:w="5013" w:type="dxa"/>
            <w:shd w:val="clear" w:color="auto" w:fill="auto"/>
          </w:tcPr>
          <w:p w14:paraId="377653AE" w14:textId="77777777" w:rsidR="00C253B3" w:rsidRPr="003270D5" w:rsidRDefault="00C253B3" w:rsidP="003611F3">
            <w:pPr>
              <w:autoSpaceDE w:val="0"/>
              <w:autoSpaceDN w:val="0"/>
              <w:adjustRightInd w:val="0"/>
              <w:rPr>
                <w:sz w:val="20"/>
                <w:szCs w:val="20"/>
              </w:rPr>
            </w:pPr>
          </w:p>
        </w:tc>
      </w:tr>
      <w:tr w:rsidR="00C253B3" w:rsidRPr="003270D5" w14:paraId="4E6A4965" w14:textId="77777777" w:rsidTr="003611F3">
        <w:tc>
          <w:tcPr>
            <w:tcW w:w="13410" w:type="dxa"/>
            <w:gridSpan w:val="3"/>
            <w:shd w:val="clear" w:color="auto" w:fill="auto"/>
          </w:tcPr>
          <w:p w14:paraId="0FEE922C" w14:textId="77777777" w:rsidR="00C253B3" w:rsidRPr="003270D5" w:rsidRDefault="00C253B3" w:rsidP="003611F3">
            <w:pPr>
              <w:pStyle w:val="Heading4"/>
              <w:rPr>
                <w:sz w:val="20"/>
                <w:szCs w:val="20"/>
              </w:rPr>
            </w:pPr>
            <w:r w:rsidRPr="003270D5">
              <w:rPr>
                <w:sz w:val="20"/>
                <w:szCs w:val="20"/>
              </w:rPr>
              <w:t>Section 6.3 Summary Statement</w:t>
            </w:r>
          </w:p>
        </w:tc>
      </w:tr>
      <w:tr w:rsidR="00C253B3" w:rsidRPr="003270D5" w14:paraId="1073A750" w14:textId="77777777" w:rsidTr="003611F3">
        <w:tc>
          <w:tcPr>
            <w:tcW w:w="13410" w:type="dxa"/>
            <w:gridSpan w:val="3"/>
            <w:shd w:val="clear" w:color="auto" w:fill="auto"/>
          </w:tcPr>
          <w:p w14:paraId="5E8E965C" w14:textId="77777777" w:rsidR="00C253B3" w:rsidRPr="003270D5" w:rsidRDefault="00C253B3" w:rsidP="003611F3">
            <w:pPr>
              <w:rPr>
                <w:sz w:val="20"/>
                <w:szCs w:val="20"/>
              </w:rPr>
            </w:pPr>
          </w:p>
          <w:p w14:paraId="1F2B2C21" w14:textId="77777777" w:rsidR="00C253B3" w:rsidRPr="003270D5" w:rsidRDefault="00C253B3" w:rsidP="003611F3">
            <w:pPr>
              <w:rPr>
                <w:sz w:val="20"/>
                <w:szCs w:val="20"/>
              </w:rPr>
            </w:pPr>
            <w:r w:rsidRPr="003270D5">
              <w:rPr>
                <w:sz w:val="20"/>
                <w:szCs w:val="20"/>
              </w:rPr>
              <w:t>_</w:t>
            </w:r>
            <w:r>
              <w:rPr>
                <w:sz w:val="20"/>
                <w:szCs w:val="20"/>
              </w:rPr>
              <w:t>x</w:t>
            </w:r>
            <w:r w:rsidRPr="003270D5">
              <w:rPr>
                <w:sz w:val="20"/>
                <w:szCs w:val="20"/>
              </w:rPr>
              <w:t>__ The following additional evidence is needed/provide brief rationale:</w:t>
            </w:r>
          </w:p>
          <w:p w14:paraId="5648A642" w14:textId="77777777" w:rsidR="00C253B3" w:rsidRPr="003270D5" w:rsidRDefault="00C253B3" w:rsidP="00C253B3">
            <w:pPr>
              <w:numPr>
                <w:ilvl w:val="0"/>
                <w:numId w:val="7"/>
              </w:numPr>
              <w:ind w:left="720"/>
              <w:rPr>
                <w:sz w:val="20"/>
                <w:szCs w:val="20"/>
              </w:rPr>
            </w:pPr>
            <w:r>
              <w:rPr>
                <w:sz w:val="20"/>
                <w:szCs w:val="20"/>
              </w:rPr>
              <w:t>See WIDA Peer Review Notes</w:t>
            </w:r>
          </w:p>
          <w:p w14:paraId="3C1F1BA0" w14:textId="77777777" w:rsidR="00C253B3" w:rsidRPr="003270D5" w:rsidRDefault="00C253B3" w:rsidP="003611F3">
            <w:pPr>
              <w:ind w:left="720"/>
              <w:rPr>
                <w:sz w:val="20"/>
                <w:szCs w:val="20"/>
              </w:rPr>
            </w:pPr>
          </w:p>
        </w:tc>
      </w:tr>
    </w:tbl>
    <w:p w14:paraId="3FE667E7" w14:textId="77777777" w:rsidR="00C253B3" w:rsidRPr="003270D5" w:rsidRDefault="00C253B3" w:rsidP="00C253B3">
      <w:pPr>
        <w:rPr>
          <w:b/>
          <w:sz w:val="20"/>
          <w:szCs w:val="20"/>
        </w:rPr>
      </w:pPr>
    </w:p>
    <w:p w14:paraId="052CD978" w14:textId="77777777" w:rsidR="00C253B3" w:rsidRPr="003270D5" w:rsidRDefault="00C253B3" w:rsidP="00C253B3">
      <w:pPr>
        <w:rPr>
          <w:b/>
          <w:sz w:val="20"/>
          <w:szCs w:val="20"/>
        </w:rPr>
      </w:pPr>
    </w:p>
    <w:p w14:paraId="249F8E30" w14:textId="77777777" w:rsidR="00C253B3" w:rsidRPr="003270D5" w:rsidRDefault="00C253B3" w:rsidP="00C253B3">
      <w:pPr>
        <w:pStyle w:val="Heading2"/>
        <w:rPr>
          <w:sz w:val="20"/>
          <w:szCs w:val="20"/>
        </w:rPr>
      </w:pPr>
      <w:r w:rsidRPr="003270D5">
        <w:rPr>
          <w:sz w:val="20"/>
          <w:szCs w:val="20"/>
        </w:rPr>
        <w:br w:type="page"/>
      </w:r>
      <w:r w:rsidRPr="003270D5">
        <w:rPr>
          <w:sz w:val="20"/>
          <w:szCs w:val="20"/>
        </w:rPr>
        <w:lastRenderedPageBreak/>
        <w:t>Critical Element 6.4 – Reporting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253B3" w:rsidRPr="003270D5" w14:paraId="6EC3F234" w14:textId="77777777" w:rsidTr="003611F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81E86C1" w14:textId="77777777" w:rsidR="00C253B3" w:rsidRPr="003270D5" w:rsidRDefault="00C253B3" w:rsidP="003611F3">
            <w:pPr>
              <w:spacing w:before="80"/>
              <w:rPr>
                <w:b/>
                <w:sz w:val="20"/>
                <w:szCs w:val="20"/>
              </w:rPr>
            </w:pPr>
            <w:r w:rsidRPr="003270D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624603F" w14:textId="77777777" w:rsidR="00C253B3" w:rsidRPr="003270D5" w:rsidRDefault="00C253B3" w:rsidP="003611F3">
            <w:pPr>
              <w:rPr>
                <w:b/>
                <w:sz w:val="20"/>
                <w:szCs w:val="20"/>
              </w:rPr>
            </w:pPr>
            <w:r w:rsidRPr="003270D5">
              <w:rPr>
                <w:b/>
                <w:sz w:val="20"/>
                <w:szCs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C8D2B54" w14:textId="77777777" w:rsidR="00C253B3" w:rsidRPr="003270D5" w:rsidRDefault="00C253B3" w:rsidP="003611F3">
            <w:pPr>
              <w:rPr>
                <w:b/>
                <w:sz w:val="20"/>
                <w:szCs w:val="20"/>
              </w:rPr>
            </w:pPr>
            <w:r w:rsidRPr="003270D5">
              <w:rPr>
                <w:b/>
                <w:sz w:val="20"/>
                <w:szCs w:val="20"/>
              </w:rPr>
              <w:t xml:space="preserve">Comments/Notes/Questions/Suggestions Regarding State Documentation or Evidence </w:t>
            </w:r>
          </w:p>
        </w:tc>
      </w:tr>
      <w:tr w:rsidR="00C253B3" w:rsidRPr="003270D5" w14:paraId="08DC36AE" w14:textId="77777777" w:rsidTr="003611F3">
        <w:tc>
          <w:tcPr>
            <w:tcW w:w="3618" w:type="dxa"/>
            <w:shd w:val="clear" w:color="auto" w:fill="auto"/>
          </w:tcPr>
          <w:p w14:paraId="6E2FBA09" w14:textId="77777777" w:rsidR="00C253B3" w:rsidRPr="003270D5" w:rsidRDefault="00C253B3" w:rsidP="003611F3">
            <w:pPr>
              <w:spacing w:before="80"/>
              <w:rPr>
                <w:sz w:val="20"/>
                <w:szCs w:val="20"/>
              </w:rPr>
            </w:pPr>
            <w:r w:rsidRPr="003270D5">
              <w:rPr>
                <w:sz w:val="20"/>
                <w:szCs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3800E2EE" w14:textId="77777777" w:rsidR="00C253B3" w:rsidRPr="003270D5" w:rsidRDefault="00C253B3" w:rsidP="003611F3">
            <w:pPr>
              <w:spacing w:before="80"/>
              <w:rPr>
                <w:sz w:val="20"/>
                <w:szCs w:val="20"/>
              </w:rPr>
            </w:pPr>
          </w:p>
          <w:p w14:paraId="150EA173" w14:textId="77777777" w:rsidR="00C253B3" w:rsidRPr="003270D5" w:rsidRDefault="00C253B3" w:rsidP="003611F3">
            <w:pPr>
              <w:rPr>
                <w:bCs/>
                <w:sz w:val="20"/>
                <w:szCs w:val="20"/>
              </w:rPr>
            </w:pPr>
            <w:r w:rsidRPr="003270D5">
              <w:rPr>
                <w:bCs/>
                <w:sz w:val="20"/>
                <w:szCs w:val="20"/>
              </w:rPr>
              <w:t xml:space="preserve">The State reports to the public its assessment results on </w:t>
            </w:r>
            <w:r w:rsidRPr="003270D5">
              <w:rPr>
                <w:b/>
                <w:bCs/>
                <w:i/>
                <w:sz w:val="20"/>
                <w:szCs w:val="20"/>
              </w:rPr>
              <w:t>English language proficiency for all ELs</w:t>
            </w:r>
            <w:r w:rsidRPr="003270D5">
              <w:rPr>
                <w:bCs/>
                <w:sz w:val="20"/>
                <w:szCs w:val="20"/>
              </w:rPr>
              <w:t xml:space="preserve"> </w:t>
            </w:r>
            <w:r w:rsidRPr="003270D5">
              <w:rPr>
                <w:b/>
                <w:bCs/>
                <w:i/>
                <w:sz w:val="20"/>
                <w:szCs w:val="20"/>
              </w:rPr>
              <w:t>including the number and percentage of ELs attaining ELP</w:t>
            </w:r>
            <w:r w:rsidRPr="003270D5">
              <w:rPr>
                <w:bCs/>
                <w:sz w:val="20"/>
                <w:szCs w:val="20"/>
              </w:rPr>
              <w:t>.</w:t>
            </w:r>
          </w:p>
          <w:p w14:paraId="6D547C36" w14:textId="77777777" w:rsidR="00C253B3" w:rsidRPr="003270D5" w:rsidRDefault="00C253B3" w:rsidP="003611F3">
            <w:pPr>
              <w:contextualSpacing/>
              <w:rPr>
                <w:sz w:val="20"/>
                <w:szCs w:val="20"/>
              </w:rPr>
            </w:pPr>
          </w:p>
          <w:p w14:paraId="5D2E0FBD" w14:textId="77777777" w:rsidR="00C253B3" w:rsidRPr="003270D5" w:rsidRDefault="00C253B3" w:rsidP="003611F3">
            <w:pPr>
              <w:contextualSpacing/>
              <w:rPr>
                <w:sz w:val="20"/>
                <w:szCs w:val="20"/>
              </w:rPr>
            </w:pPr>
            <w:r w:rsidRPr="003270D5">
              <w:rPr>
                <w:sz w:val="20"/>
                <w:szCs w:val="20"/>
              </w:rPr>
              <w:t xml:space="preserve">For the </w:t>
            </w:r>
            <w:r w:rsidRPr="003270D5">
              <w:rPr>
                <w:b/>
                <w:i/>
                <w:sz w:val="20"/>
                <w:szCs w:val="20"/>
              </w:rPr>
              <w:t>ELP assessment</w:t>
            </w:r>
            <w:r w:rsidRPr="003270D5">
              <w:rPr>
                <w:sz w:val="20"/>
                <w:szCs w:val="20"/>
              </w:rPr>
              <w:t xml:space="preserve">, the State provides coherent and timely information about each student’s attainment of the State’s ELP standards to parents that:  </w:t>
            </w:r>
          </w:p>
          <w:p w14:paraId="4B1EA3B2" w14:textId="77777777" w:rsidR="00C253B3" w:rsidRPr="003270D5" w:rsidRDefault="00C253B3" w:rsidP="00C253B3">
            <w:pPr>
              <w:numPr>
                <w:ilvl w:val="1"/>
                <w:numId w:val="19"/>
              </w:numPr>
              <w:ind w:left="360"/>
              <w:contextualSpacing/>
              <w:rPr>
                <w:sz w:val="20"/>
                <w:szCs w:val="20"/>
              </w:rPr>
            </w:pPr>
            <w:r w:rsidRPr="003270D5">
              <w:rPr>
                <w:sz w:val="20"/>
                <w:szCs w:val="20"/>
              </w:rPr>
              <w:t xml:space="preserve">Reports the </w:t>
            </w:r>
            <w:r w:rsidRPr="003270D5">
              <w:rPr>
                <w:b/>
                <w:i/>
                <w:sz w:val="20"/>
                <w:szCs w:val="20"/>
              </w:rPr>
              <w:t xml:space="preserve">ELs’ English proficiency </w:t>
            </w:r>
            <w:r w:rsidRPr="003270D5">
              <w:rPr>
                <w:sz w:val="20"/>
                <w:szCs w:val="20"/>
              </w:rPr>
              <w:t>in terms of the State’s grade level/grade-band ELP standards (including performance-level descriptors);</w:t>
            </w:r>
          </w:p>
          <w:p w14:paraId="717ABBED" w14:textId="77777777" w:rsidR="00C253B3" w:rsidRPr="003270D5" w:rsidRDefault="00C253B3" w:rsidP="00C253B3">
            <w:pPr>
              <w:numPr>
                <w:ilvl w:val="1"/>
                <w:numId w:val="19"/>
              </w:numPr>
              <w:ind w:left="360"/>
              <w:rPr>
                <w:sz w:val="20"/>
                <w:szCs w:val="20"/>
              </w:rPr>
            </w:pPr>
            <w:r w:rsidRPr="003270D5">
              <w:rPr>
                <w:sz w:val="20"/>
                <w:szCs w:val="20"/>
              </w:rPr>
              <w:t>Are provided in an understandable and uniform format;</w:t>
            </w:r>
          </w:p>
          <w:p w14:paraId="0C887241" w14:textId="77777777" w:rsidR="00C253B3" w:rsidRPr="003270D5" w:rsidRDefault="00C253B3" w:rsidP="00C253B3">
            <w:pPr>
              <w:numPr>
                <w:ilvl w:val="1"/>
                <w:numId w:val="19"/>
              </w:numPr>
              <w:ind w:left="360"/>
              <w:rPr>
                <w:sz w:val="20"/>
                <w:szCs w:val="20"/>
              </w:rPr>
            </w:pPr>
            <w:r w:rsidRPr="003270D5">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6993E487" w14:textId="77777777" w:rsidR="00C253B3" w:rsidRPr="003270D5" w:rsidRDefault="00C253B3" w:rsidP="00C253B3">
            <w:pPr>
              <w:numPr>
                <w:ilvl w:val="1"/>
                <w:numId w:val="19"/>
              </w:numPr>
              <w:ind w:left="360"/>
              <w:rPr>
                <w:sz w:val="20"/>
                <w:szCs w:val="20"/>
              </w:rPr>
            </w:pPr>
            <w:r w:rsidRPr="003270D5">
              <w:rPr>
                <w:sz w:val="20"/>
                <w:szCs w:val="20"/>
              </w:rPr>
              <w:t xml:space="preserve">Upon request by a parent who is an individual with a disability as defined </w:t>
            </w:r>
            <w:r w:rsidRPr="003270D5">
              <w:rPr>
                <w:sz w:val="20"/>
                <w:szCs w:val="20"/>
              </w:rPr>
              <w:lastRenderedPageBreak/>
              <w:t>by the ADA, as amended, are provided in an alternative format accessible to that parent.</w:t>
            </w:r>
          </w:p>
          <w:p w14:paraId="69B302BB" w14:textId="77777777" w:rsidR="00C253B3" w:rsidRPr="003270D5" w:rsidRDefault="00C253B3" w:rsidP="003611F3">
            <w:pPr>
              <w:rPr>
                <w:sz w:val="20"/>
                <w:szCs w:val="20"/>
              </w:rPr>
            </w:pPr>
          </w:p>
          <w:p w14:paraId="137CAB29" w14:textId="77777777" w:rsidR="00C253B3" w:rsidRPr="003270D5" w:rsidRDefault="00C253B3" w:rsidP="003611F3">
            <w:pPr>
              <w:ind w:left="720"/>
              <w:rPr>
                <w:sz w:val="20"/>
                <w:szCs w:val="20"/>
              </w:rPr>
            </w:pPr>
          </w:p>
        </w:tc>
        <w:tc>
          <w:tcPr>
            <w:tcW w:w="4779" w:type="dxa"/>
            <w:shd w:val="clear" w:color="auto" w:fill="auto"/>
          </w:tcPr>
          <w:p w14:paraId="30BEF499" w14:textId="77777777" w:rsidR="00C253B3" w:rsidRPr="003270D5" w:rsidRDefault="00C253B3" w:rsidP="003611F3">
            <w:pPr>
              <w:pStyle w:val="TableParagraph"/>
              <w:ind w:right="455"/>
              <w:rPr>
                <w:sz w:val="20"/>
                <w:szCs w:val="20"/>
              </w:rPr>
            </w:pPr>
            <w:r w:rsidRPr="003270D5">
              <w:rPr>
                <w:color w:val="303030"/>
                <w:sz w:val="20"/>
                <w:szCs w:val="20"/>
              </w:rPr>
              <w:lastRenderedPageBreak/>
              <w:t>Part of the evidence for Critical Element 6.4 is submitted by the WIDA Consortium for Kentucky.</w:t>
            </w:r>
          </w:p>
          <w:p w14:paraId="28BA6DF8" w14:textId="77777777" w:rsidR="00C253B3" w:rsidRPr="003270D5" w:rsidRDefault="00C253B3" w:rsidP="003611F3">
            <w:pPr>
              <w:rPr>
                <w:sz w:val="20"/>
                <w:szCs w:val="20"/>
              </w:rPr>
            </w:pPr>
          </w:p>
          <w:p w14:paraId="13199B83" w14:textId="77777777" w:rsidR="00C253B3" w:rsidRPr="003270D5" w:rsidRDefault="00C253B3" w:rsidP="003611F3">
            <w:pPr>
              <w:pStyle w:val="TableParagraph"/>
              <w:spacing w:before="72"/>
              <w:ind w:right="86"/>
              <w:rPr>
                <w:sz w:val="20"/>
                <w:szCs w:val="20"/>
              </w:rPr>
            </w:pPr>
            <w:r w:rsidRPr="003270D5">
              <w:rPr>
                <w:sz w:val="20"/>
                <w:szCs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586FB0F4" w14:textId="77777777" w:rsidR="00C253B3" w:rsidRPr="003270D5" w:rsidRDefault="00C253B3" w:rsidP="003611F3">
            <w:pPr>
              <w:pStyle w:val="TableParagraph"/>
              <w:spacing w:before="9"/>
              <w:ind w:left="0"/>
              <w:rPr>
                <w:b/>
                <w:sz w:val="20"/>
                <w:szCs w:val="20"/>
              </w:rPr>
            </w:pPr>
          </w:p>
          <w:p w14:paraId="4FE45B9A" w14:textId="77777777" w:rsidR="00C253B3" w:rsidRPr="003270D5" w:rsidRDefault="00C253B3" w:rsidP="003611F3">
            <w:pPr>
              <w:pStyle w:val="TableParagraph"/>
              <w:ind w:right="245"/>
              <w:rPr>
                <w:sz w:val="20"/>
                <w:szCs w:val="20"/>
              </w:rPr>
            </w:pPr>
            <w:r w:rsidRPr="003270D5">
              <w:rPr>
                <w:sz w:val="20"/>
                <w:szCs w:val="20"/>
              </w:rPr>
              <w:t xml:space="preserve">For the </w:t>
            </w:r>
            <w:r w:rsidRPr="003270D5">
              <w:rPr>
                <w:b/>
                <w:i/>
                <w:sz w:val="20"/>
                <w:szCs w:val="20"/>
              </w:rPr>
              <w:t>ELP assessment</w:t>
            </w:r>
            <w:r w:rsidRPr="003270D5">
              <w:rPr>
                <w:sz w:val="20"/>
                <w:szCs w:val="20"/>
              </w:rPr>
              <w:t>, the State provides coherent and timely information about each student’s attainment of the State’s ELP standards to parents that:</w:t>
            </w:r>
          </w:p>
          <w:p w14:paraId="069B106B" w14:textId="77777777" w:rsidR="00C253B3" w:rsidRPr="003270D5" w:rsidRDefault="00C253B3" w:rsidP="00172DAF">
            <w:pPr>
              <w:pStyle w:val="TableParagraph"/>
              <w:numPr>
                <w:ilvl w:val="0"/>
                <w:numId w:val="115"/>
              </w:numPr>
              <w:tabs>
                <w:tab w:val="left" w:pos="463"/>
                <w:tab w:val="left" w:pos="464"/>
              </w:tabs>
              <w:spacing w:before="12"/>
              <w:ind w:right="120" w:hanging="360"/>
              <w:rPr>
                <w:sz w:val="20"/>
                <w:szCs w:val="20"/>
              </w:rPr>
            </w:pPr>
            <w:r w:rsidRPr="003270D5">
              <w:rPr>
                <w:sz w:val="20"/>
                <w:szCs w:val="20"/>
              </w:rPr>
              <w:t xml:space="preserve">Reports the </w:t>
            </w:r>
            <w:r w:rsidRPr="003270D5">
              <w:rPr>
                <w:b/>
                <w:i/>
                <w:sz w:val="20"/>
                <w:szCs w:val="20"/>
              </w:rPr>
              <w:t xml:space="preserve">ELs’ English proficiency </w:t>
            </w:r>
            <w:r w:rsidRPr="003270D5">
              <w:rPr>
                <w:sz w:val="20"/>
                <w:szCs w:val="20"/>
              </w:rPr>
              <w:t>in terms of the State’s grade level/grade-band ELP standards (including performance-level descriptors);</w:t>
            </w:r>
          </w:p>
          <w:p w14:paraId="05D19AD0" w14:textId="77777777" w:rsidR="00C253B3" w:rsidRPr="003270D5" w:rsidRDefault="00C253B3" w:rsidP="00172DAF">
            <w:pPr>
              <w:pStyle w:val="TableParagraph"/>
              <w:numPr>
                <w:ilvl w:val="0"/>
                <w:numId w:val="115"/>
              </w:numPr>
              <w:tabs>
                <w:tab w:val="left" w:pos="463"/>
                <w:tab w:val="left" w:pos="464"/>
              </w:tabs>
              <w:spacing w:before="12"/>
              <w:ind w:right="811" w:hanging="360"/>
              <w:rPr>
                <w:sz w:val="20"/>
                <w:szCs w:val="20"/>
              </w:rPr>
            </w:pPr>
            <w:r w:rsidRPr="003270D5">
              <w:rPr>
                <w:sz w:val="20"/>
                <w:szCs w:val="20"/>
              </w:rPr>
              <w:t>Are provided in an understandable and uniform</w:t>
            </w:r>
            <w:r w:rsidRPr="003270D5">
              <w:rPr>
                <w:spacing w:val="-5"/>
                <w:sz w:val="20"/>
                <w:szCs w:val="20"/>
              </w:rPr>
              <w:t xml:space="preserve"> </w:t>
            </w:r>
            <w:r w:rsidRPr="003270D5">
              <w:rPr>
                <w:sz w:val="20"/>
                <w:szCs w:val="20"/>
              </w:rPr>
              <w:t>format;</w:t>
            </w:r>
          </w:p>
          <w:p w14:paraId="552CCB0B" w14:textId="77777777" w:rsidR="00C253B3" w:rsidRPr="003270D5" w:rsidRDefault="00C253B3" w:rsidP="00172DAF">
            <w:pPr>
              <w:pStyle w:val="TableParagraph"/>
              <w:numPr>
                <w:ilvl w:val="0"/>
                <w:numId w:val="115"/>
              </w:numPr>
              <w:tabs>
                <w:tab w:val="left" w:pos="463"/>
                <w:tab w:val="left" w:pos="464"/>
              </w:tabs>
              <w:ind w:right="239" w:hanging="360"/>
              <w:rPr>
                <w:sz w:val="20"/>
                <w:szCs w:val="20"/>
              </w:rPr>
            </w:pPr>
            <w:r w:rsidRPr="003270D5">
              <w:rPr>
                <w:sz w:val="20"/>
                <w:szCs w:val="20"/>
              </w:rPr>
              <w:t>Are, to the extent practicable, written in</w:t>
            </w:r>
            <w:r w:rsidRPr="003270D5">
              <w:rPr>
                <w:spacing w:val="-11"/>
                <w:sz w:val="20"/>
                <w:szCs w:val="20"/>
              </w:rPr>
              <w:t xml:space="preserve"> </w:t>
            </w:r>
            <w:r w:rsidRPr="003270D5">
              <w:rPr>
                <w:sz w:val="20"/>
                <w:szCs w:val="20"/>
              </w:rPr>
              <w:t>a language that parents and guardians can understand or, if it is not practicable to provide written translations to a parent or guardian.</w:t>
            </w:r>
          </w:p>
          <w:p w14:paraId="327648A7" w14:textId="77777777" w:rsidR="00C253B3" w:rsidRPr="003270D5" w:rsidRDefault="00C253B3" w:rsidP="003611F3">
            <w:pPr>
              <w:pStyle w:val="TableParagraph"/>
              <w:tabs>
                <w:tab w:val="left" w:pos="463"/>
                <w:tab w:val="left" w:pos="464"/>
              </w:tabs>
              <w:ind w:left="463" w:right="239"/>
              <w:rPr>
                <w:sz w:val="20"/>
                <w:szCs w:val="20"/>
              </w:rPr>
            </w:pPr>
          </w:p>
          <w:p w14:paraId="7ECDF878" w14:textId="77777777" w:rsidR="00C253B3" w:rsidRPr="003270D5" w:rsidRDefault="00C253B3" w:rsidP="003611F3">
            <w:pPr>
              <w:pStyle w:val="TableParagraph"/>
              <w:spacing w:line="250" w:lineRule="exact"/>
              <w:ind w:left="0"/>
              <w:rPr>
                <w:b/>
                <w:sz w:val="20"/>
                <w:szCs w:val="20"/>
              </w:rPr>
            </w:pPr>
            <w:r w:rsidRPr="003270D5">
              <w:rPr>
                <w:b/>
                <w:sz w:val="20"/>
                <w:szCs w:val="20"/>
                <w:u w:val="thick"/>
              </w:rPr>
              <w:t>Reporting Schedule and Training</w:t>
            </w:r>
          </w:p>
          <w:p w14:paraId="3EC21093" w14:textId="77777777" w:rsidR="00C253B3" w:rsidRPr="003270D5" w:rsidRDefault="00C253B3" w:rsidP="003611F3">
            <w:pPr>
              <w:rPr>
                <w:sz w:val="20"/>
                <w:szCs w:val="20"/>
              </w:rPr>
            </w:pPr>
            <w:r w:rsidRPr="003270D5">
              <w:rPr>
                <w:sz w:val="20"/>
                <w:szCs w:val="20"/>
              </w:rPr>
              <w:t>Kentucky communicated the ACCESS/Alternate ACCESS schedule with districts at the beginning of the year. Throughout the year important dates are included in the Monday DAC E-mails to communicate deadlines.  Evidence includes the test schedule and relevant e-mail communications.</w:t>
            </w:r>
          </w:p>
          <w:p w14:paraId="3602B058" w14:textId="77777777" w:rsidR="00C253B3" w:rsidRPr="003270D5" w:rsidRDefault="00C253B3" w:rsidP="003611F3">
            <w:pPr>
              <w:pStyle w:val="TableParagraph"/>
              <w:spacing w:before="2" w:line="250" w:lineRule="exact"/>
              <w:ind w:left="0" w:right="214"/>
              <w:rPr>
                <w:sz w:val="20"/>
                <w:szCs w:val="20"/>
              </w:rPr>
            </w:pPr>
          </w:p>
          <w:p w14:paraId="2033EAC0" w14:textId="77777777" w:rsidR="00C253B3" w:rsidRPr="003270D5" w:rsidRDefault="00C253B3" w:rsidP="003611F3">
            <w:pPr>
              <w:pStyle w:val="TableParagraph"/>
              <w:spacing w:before="2" w:line="250" w:lineRule="exact"/>
              <w:ind w:left="0" w:right="214"/>
              <w:rPr>
                <w:sz w:val="20"/>
                <w:szCs w:val="20"/>
              </w:rPr>
            </w:pPr>
            <w:r w:rsidRPr="003270D5">
              <w:rPr>
                <w:sz w:val="20"/>
                <w:szCs w:val="20"/>
              </w:rPr>
              <w:t xml:space="preserve">Kentucky </w:t>
            </w:r>
            <w:r w:rsidRPr="003270D5">
              <w:rPr>
                <w:i/>
                <w:sz w:val="20"/>
                <w:szCs w:val="20"/>
              </w:rPr>
              <w:t xml:space="preserve">process </w:t>
            </w:r>
            <w:r w:rsidRPr="003270D5">
              <w:rPr>
                <w:sz w:val="20"/>
                <w:szCs w:val="20"/>
              </w:rPr>
              <w:t xml:space="preserve">for using/disseminating ACCESS </w:t>
            </w:r>
            <w:r w:rsidRPr="003270D5">
              <w:rPr>
                <w:sz w:val="20"/>
                <w:szCs w:val="20"/>
              </w:rPr>
              <w:lastRenderedPageBreak/>
              <w:t>reports, guides, parent information, etc.</w:t>
            </w:r>
          </w:p>
          <w:p w14:paraId="02C185DF" w14:textId="77777777" w:rsidR="00C253B3" w:rsidRPr="003270D5" w:rsidRDefault="00C253B3" w:rsidP="00172DAF">
            <w:pPr>
              <w:pStyle w:val="TableParagraph"/>
              <w:numPr>
                <w:ilvl w:val="1"/>
                <w:numId w:val="115"/>
              </w:numPr>
              <w:tabs>
                <w:tab w:val="left" w:pos="823"/>
                <w:tab w:val="left" w:pos="824"/>
              </w:tabs>
              <w:spacing w:before="9"/>
              <w:ind w:hanging="360"/>
              <w:rPr>
                <w:sz w:val="20"/>
                <w:szCs w:val="20"/>
              </w:rPr>
            </w:pPr>
            <w:r w:rsidRPr="003270D5">
              <w:rPr>
                <w:sz w:val="20"/>
                <w:szCs w:val="20"/>
              </w:rPr>
              <w:t>6_4-1 Monday DAC</w:t>
            </w:r>
            <w:r w:rsidRPr="003270D5">
              <w:rPr>
                <w:spacing w:val="-4"/>
                <w:sz w:val="20"/>
                <w:szCs w:val="20"/>
              </w:rPr>
              <w:t xml:space="preserve"> </w:t>
            </w:r>
            <w:r w:rsidRPr="003270D5">
              <w:rPr>
                <w:sz w:val="20"/>
                <w:szCs w:val="20"/>
              </w:rPr>
              <w:t>E-mail</w:t>
            </w:r>
          </w:p>
          <w:p w14:paraId="55395F60" w14:textId="77777777" w:rsidR="00C253B3" w:rsidRPr="003270D5" w:rsidRDefault="00C253B3" w:rsidP="00172DAF">
            <w:pPr>
              <w:pStyle w:val="TableParagraph"/>
              <w:numPr>
                <w:ilvl w:val="1"/>
                <w:numId w:val="115"/>
              </w:numPr>
              <w:tabs>
                <w:tab w:val="left" w:pos="823"/>
                <w:tab w:val="left" w:pos="824"/>
              </w:tabs>
              <w:spacing w:before="18" w:line="250" w:lineRule="exact"/>
              <w:ind w:right="340" w:hanging="360"/>
              <w:rPr>
                <w:sz w:val="20"/>
                <w:szCs w:val="20"/>
              </w:rPr>
            </w:pPr>
            <w:r w:rsidRPr="003270D5">
              <w:rPr>
                <w:sz w:val="20"/>
                <w:szCs w:val="20"/>
              </w:rPr>
              <w:t>6_4-2 ACCESS/Alternate ACCESS test Schedule</w:t>
            </w:r>
          </w:p>
          <w:p w14:paraId="150CDBE4" w14:textId="77777777" w:rsidR="00C253B3" w:rsidRPr="003270D5" w:rsidRDefault="00C253B3" w:rsidP="00172DAF">
            <w:pPr>
              <w:pStyle w:val="TableParagraph"/>
              <w:numPr>
                <w:ilvl w:val="1"/>
                <w:numId w:val="115"/>
              </w:numPr>
              <w:tabs>
                <w:tab w:val="left" w:pos="823"/>
                <w:tab w:val="left" w:pos="824"/>
              </w:tabs>
              <w:spacing w:before="16" w:line="250" w:lineRule="exact"/>
              <w:ind w:right="1272" w:hanging="360"/>
              <w:rPr>
                <w:sz w:val="20"/>
                <w:szCs w:val="20"/>
              </w:rPr>
            </w:pPr>
            <w:r w:rsidRPr="003270D5">
              <w:rPr>
                <w:sz w:val="20"/>
                <w:szCs w:val="20"/>
              </w:rPr>
              <w:t>2_3-14 Rosters training for ACCESS/Alternate</w:t>
            </w:r>
            <w:r w:rsidRPr="003270D5">
              <w:rPr>
                <w:spacing w:val="-6"/>
                <w:sz w:val="20"/>
                <w:szCs w:val="20"/>
              </w:rPr>
              <w:t xml:space="preserve"> </w:t>
            </w:r>
            <w:r w:rsidRPr="003270D5">
              <w:rPr>
                <w:sz w:val="20"/>
                <w:szCs w:val="20"/>
              </w:rPr>
              <w:t>ACCESS</w:t>
            </w:r>
          </w:p>
          <w:p w14:paraId="295C8788" w14:textId="77777777" w:rsidR="00C253B3" w:rsidRPr="003270D5" w:rsidRDefault="00C253B3" w:rsidP="00172DAF">
            <w:pPr>
              <w:pStyle w:val="TableParagraph"/>
              <w:numPr>
                <w:ilvl w:val="1"/>
                <w:numId w:val="115"/>
              </w:numPr>
              <w:tabs>
                <w:tab w:val="left" w:pos="823"/>
                <w:tab w:val="left" w:pos="824"/>
              </w:tabs>
              <w:spacing w:before="16" w:line="250" w:lineRule="exact"/>
              <w:ind w:right="1272" w:hanging="360"/>
              <w:rPr>
                <w:sz w:val="20"/>
                <w:szCs w:val="20"/>
              </w:rPr>
            </w:pPr>
            <w:r w:rsidRPr="003270D5">
              <w:rPr>
                <w:sz w:val="20"/>
                <w:szCs w:val="20"/>
              </w:rPr>
              <w:t>2_3-26 Data Validation</w:t>
            </w:r>
            <w:r w:rsidRPr="003270D5">
              <w:rPr>
                <w:spacing w:val="-1"/>
                <w:sz w:val="20"/>
                <w:szCs w:val="20"/>
              </w:rPr>
              <w:t xml:space="preserve"> </w:t>
            </w:r>
            <w:r w:rsidRPr="003270D5">
              <w:rPr>
                <w:sz w:val="20"/>
                <w:szCs w:val="20"/>
              </w:rPr>
              <w:t>Training</w:t>
            </w:r>
          </w:p>
          <w:p w14:paraId="5DC82DBE" w14:textId="77777777" w:rsidR="00C253B3" w:rsidRPr="003270D5" w:rsidRDefault="00C253B3" w:rsidP="003611F3">
            <w:pPr>
              <w:pStyle w:val="TableParagraph"/>
              <w:tabs>
                <w:tab w:val="left" w:pos="823"/>
                <w:tab w:val="left" w:pos="824"/>
              </w:tabs>
              <w:spacing w:before="16" w:line="250" w:lineRule="exact"/>
              <w:ind w:right="1272"/>
              <w:rPr>
                <w:sz w:val="20"/>
                <w:szCs w:val="20"/>
              </w:rPr>
            </w:pPr>
          </w:p>
          <w:p w14:paraId="638FBAD9" w14:textId="77777777" w:rsidR="00C253B3" w:rsidRPr="003270D5" w:rsidRDefault="00C253B3" w:rsidP="003611F3">
            <w:pPr>
              <w:pStyle w:val="TableParagraph"/>
              <w:tabs>
                <w:tab w:val="left" w:pos="4392"/>
              </w:tabs>
              <w:ind w:right="171"/>
              <w:rPr>
                <w:sz w:val="20"/>
                <w:szCs w:val="20"/>
              </w:rPr>
            </w:pPr>
            <w:r w:rsidRPr="003270D5">
              <w:rPr>
                <w:sz w:val="20"/>
                <w:szCs w:val="20"/>
              </w:rPr>
              <w:t>WIDA submission regarding Individual Student Reports for educators and parents/guardians</w:t>
            </w:r>
          </w:p>
          <w:p w14:paraId="1BFFF518" w14:textId="77777777" w:rsidR="00C253B3" w:rsidRPr="003270D5" w:rsidRDefault="00C253B3" w:rsidP="003611F3">
            <w:pPr>
              <w:pStyle w:val="TableParagraph"/>
              <w:spacing w:before="1"/>
              <w:ind w:left="0"/>
              <w:rPr>
                <w:sz w:val="20"/>
                <w:szCs w:val="20"/>
              </w:rPr>
            </w:pPr>
          </w:p>
          <w:p w14:paraId="456A6087" w14:textId="77777777" w:rsidR="00C253B3" w:rsidRPr="003270D5" w:rsidRDefault="00C253B3" w:rsidP="003611F3">
            <w:pPr>
              <w:pStyle w:val="TableParagraph"/>
              <w:tabs>
                <w:tab w:val="left" w:pos="4563"/>
              </w:tabs>
              <w:ind w:right="379"/>
              <w:rPr>
                <w:sz w:val="20"/>
                <w:szCs w:val="20"/>
              </w:rPr>
            </w:pPr>
            <w:r w:rsidRPr="003270D5">
              <w:rPr>
                <w:sz w:val="20"/>
                <w:szCs w:val="20"/>
              </w:rPr>
              <w:t xml:space="preserve">The State reports to the public its assessment results on </w:t>
            </w:r>
            <w:r w:rsidRPr="003270D5">
              <w:rPr>
                <w:b/>
                <w:i/>
                <w:sz w:val="20"/>
                <w:szCs w:val="20"/>
              </w:rPr>
              <w:t>English language proficiency for all ELs including the number and percentage of ELs attaining ELP</w:t>
            </w:r>
            <w:r w:rsidRPr="003270D5">
              <w:rPr>
                <w:sz w:val="20"/>
                <w:szCs w:val="20"/>
              </w:rPr>
              <w:t>.</w:t>
            </w:r>
          </w:p>
          <w:p w14:paraId="1D05E779" w14:textId="77777777" w:rsidR="00C253B3" w:rsidRPr="003270D5" w:rsidRDefault="00C253B3" w:rsidP="003611F3">
            <w:pPr>
              <w:pStyle w:val="TableParagraph"/>
              <w:ind w:right="379"/>
              <w:rPr>
                <w:sz w:val="20"/>
                <w:szCs w:val="20"/>
              </w:rPr>
            </w:pPr>
          </w:p>
          <w:p w14:paraId="068DCAED" w14:textId="77777777" w:rsidR="00C253B3" w:rsidRPr="003270D5" w:rsidRDefault="00C253B3" w:rsidP="003611F3">
            <w:pPr>
              <w:pStyle w:val="TableParagraph"/>
              <w:ind w:left="102" w:right="146"/>
              <w:rPr>
                <w:sz w:val="20"/>
                <w:szCs w:val="20"/>
              </w:rPr>
            </w:pPr>
            <w:r w:rsidRPr="003270D5">
              <w:rPr>
                <w:sz w:val="20"/>
                <w:szCs w:val="20"/>
              </w:rPr>
              <w:t>Districts were sent information on when rosters opened and closed, to make changes to demographic information for student listings, how to make annotations, apply for non-participations, mark accommodations for EL students who had an IEP and mark accountability. They had several opportunities to do clean-up their data during the roster phase of Student Data Review and Rosters Application (SDRR) and then again in the fall for Data Review.</w:t>
            </w:r>
          </w:p>
          <w:p w14:paraId="08AEA1E5" w14:textId="77777777" w:rsidR="00C253B3" w:rsidRPr="003270D5" w:rsidRDefault="00C253B3" w:rsidP="003611F3">
            <w:pPr>
              <w:pStyle w:val="TableParagraph"/>
              <w:spacing w:before="7"/>
              <w:ind w:left="0"/>
              <w:rPr>
                <w:sz w:val="20"/>
                <w:szCs w:val="20"/>
              </w:rPr>
            </w:pPr>
          </w:p>
          <w:p w14:paraId="2E857FB8" w14:textId="77777777" w:rsidR="00C253B3" w:rsidRPr="003270D5" w:rsidRDefault="00C253B3" w:rsidP="003611F3">
            <w:pPr>
              <w:pStyle w:val="TableParagraph"/>
              <w:ind w:left="102" w:right="153"/>
              <w:rPr>
                <w:sz w:val="20"/>
                <w:szCs w:val="20"/>
              </w:rPr>
            </w:pPr>
            <w:r w:rsidRPr="003270D5">
              <w:rPr>
                <w:sz w:val="20"/>
                <w:szCs w:val="20"/>
              </w:rPr>
              <w:t>Districts were sent Kentucky specific e-mails on pre-data validation that usually occurs in March for demographic information and the post reporting data validation that occurs in April-May after the reports are posted to make changes to the scores in WIDA AMS is done through the state.</w:t>
            </w:r>
          </w:p>
          <w:p w14:paraId="52819228" w14:textId="77777777" w:rsidR="00C253B3" w:rsidRPr="003270D5" w:rsidRDefault="00C253B3" w:rsidP="003611F3">
            <w:pPr>
              <w:pStyle w:val="TableParagraph"/>
              <w:spacing w:before="9"/>
              <w:ind w:left="0"/>
              <w:rPr>
                <w:sz w:val="20"/>
                <w:szCs w:val="20"/>
              </w:rPr>
            </w:pPr>
          </w:p>
          <w:p w14:paraId="4FD0D9FA" w14:textId="77777777" w:rsidR="00C253B3" w:rsidRPr="003270D5" w:rsidRDefault="00C253B3" w:rsidP="003611F3">
            <w:pPr>
              <w:pStyle w:val="TableParagraph"/>
              <w:ind w:left="102" w:right="542"/>
              <w:rPr>
                <w:sz w:val="20"/>
                <w:szCs w:val="20"/>
              </w:rPr>
            </w:pPr>
            <w:r w:rsidRPr="003270D5">
              <w:rPr>
                <w:sz w:val="20"/>
                <w:szCs w:val="20"/>
              </w:rPr>
              <w:t xml:space="preserve">Annually, scores for ACCESS and Alternate </w:t>
            </w:r>
            <w:r w:rsidRPr="003270D5">
              <w:rPr>
                <w:sz w:val="20"/>
                <w:szCs w:val="20"/>
              </w:rPr>
              <w:lastRenderedPageBreak/>
              <w:t>ACCESS are made available electronically in WIDA AMS in April and paper copies of the reports are sent to the districts.</w:t>
            </w:r>
          </w:p>
          <w:p w14:paraId="1A4736AC" w14:textId="77777777" w:rsidR="00C253B3" w:rsidRPr="003270D5" w:rsidRDefault="00C253B3" w:rsidP="003611F3">
            <w:pPr>
              <w:pStyle w:val="TableParagraph"/>
              <w:spacing w:before="9"/>
              <w:ind w:left="0"/>
              <w:rPr>
                <w:sz w:val="20"/>
                <w:szCs w:val="20"/>
              </w:rPr>
            </w:pPr>
          </w:p>
          <w:p w14:paraId="390918B6" w14:textId="77777777" w:rsidR="00C253B3" w:rsidRPr="003270D5" w:rsidRDefault="00C253B3" w:rsidP="003611F3">
            <w:pPr>
              <w:pStyle w:val="TableParagraph"/>
              <w:ind w:left="102"/>
              <w:rPr>
                <w:sz w:val="20"/>
                <w:szCs w:val="20"/>
              </w:rPr>
            </w:pPr>
            <w:r w:rsidRPr="003270D5">
              <w:rPr>
                <w:sz w:val="20"/>
                <w:szCs w:val="20"/>
              </w:rPr>
              <w:t>Data review was completed for ACCESS and Alternate ACCESS in August of the next school year. Once verified, scores were put into Infinite Campus (IC), our student information system.</w:t>
            </w:r>
          </w:p>
          <w:p w14:paraId="2D05C8BF" w14:textId="77777777" w:rsidR="00C253B3" w:rsidRPr="003270D5" w:rsidRDefault="00C253B3" w:rsidP="003611F3">
            <w:pPr>
              <w:pStyle w:val="TableParagraph"/>
              <w:spacing w:before="188" w:line="250" w:lineRule="exact"/>
              <w:rPr>
                <w:b/>
                <w:sz w:val="20"/>
                <w:szCs w:val="20"/>
              </w:rPr>
            </w:pPr>
            <w:r w:rsidRPr="003270D5">
              <w:rPr>
                <w:b/>
                <w:sz w:val="20"/>
                <w:szCs w:val="20"/>
                <w:u w:val="thick"/>
              </w:rPr>
              <w:t>School Report Card (SRC)</w:t>
            </w:r>
          </w:p>
          <w:p w14:paraId="51F31DEE" w14:textId="77777777" w:rsidR="00C253B3" w:rsidRPr="003270D5" w:rsidRDefault="00C253B3" w:rsidP="003611F3">
            <w:pPr>
              <w:pStyle w:val="TableParagraph"/>
              <w:rPr>
                <w:sz w:val="20"/>
                <w:szCs w:val="20"/>
              </w:rPr>
            </w:pPr>
            <w:r w:rsidRPr="003270D5">
              <w:rPr>
                <w:sz w:val="20"/>
                <w:szCs w:val="20"/>
              </w:rPr>
              <w:t>The scores on ACCESS and Alternate ACCESS were included in accountability.  The School Report Card presented ELP proficiency/attainment in the growth indicator for elementary and middle schools and for attainment in the English Learner Readiness of Transition Readiness for high school English Learner students. Evidence includes samples from the public SRC.</w:t>
            </w:r>
          </w:p>
          <w:p w14:paraId="76D0056E" w14:textId="77777777" w:rsidR="00C253B3" w:rsidRPr="003270D5" w:rsidRDefault="00C253B3" w:rsidP="003611F3">
            <w:pPr>
              <w:pStyle w:val="TableParagraph"/>
              <w:spacing w:line="250" w:lineRule="exact"/>
              <w:ind w:left="0"/>
              <w:rPr>
                <w:sz w:val="20"/>
                <w:szCs w:val="20"/>
              </w:rPr>
            </w:pPr>
          </w:p>
          <w:p w14:paraId="256D423A" w14:textId="77777777" w:rsidR="00C253B3" w:rsidRPr="003270D5" w:rsidRDefault="00C253B3" w:rsidP="003611F3">
            <w:pPr>
              <w:pStyle w:val="TableParagraph"/>
              <w:spacing w:line="250" w:lineRule="exact"/>
              <w:rPr>
                <w:sz w:val="20"/>
                <w:szCs w:val="20"/>
              </w:rPr>
            </w:pPr>
            <w:r w:rsidRPr="003270D5">
              <w:rPr>
                <w:sz w:val="20"/>
                <w:szCs w:val="20"/>
              </w:rPr>
              <w:t>Sample School Report Card for Accountability:</w:t>
            </w:r>
          </w:p>
          <w:p w14:paraId="6B9268E2" w14:textId="77777777" w:rsidR="00C253B3" w:rsidRPr="003270D5" w:rsidRDefault="00C253B3" w:rsidP="00172DAF">
            <w:pPr>
              <w:pStyle w:val="TableParagraph"/>
              <w:numPr>
                <w:ilvl w:val="0"/>
                <w:numId w:val="116"/>
              </w:numPr>
              <w:tabs>
                <w:tab w:val="left" w:pos="823"/>
                <w:tab w:val="left" w:pos="824"/>
              </w:tabs>
              <w:spacing w:before="15"/>
              <w:ind w:right="273" w:hanging="360"/>
              <w:rPr>
                <w:sz w:val="20"/>
                <w:szCs w:val="20"/>
              </w:rPr>
            </w:pPr>
            <w:r w:rsidRPr="003270D5">
              <w:rPr>
                <w:sz w:val="20"/>
                <w:szCs w:val="20"/>
              </w:rPr>
              <w:t>6_4-3 School Report Card-Raise the bar. Close the Gap  Intro- KY</w:t>
            </w:r>
            <w:r w:rsidRPr="003270D5">
              <w:rPr>
                <w:spacing w:val="-5"/>
                <w:sz w:val="20"/>
                <w:szCs w:val="20"/>
              </w:rPr>
              <w:t xml:space="preserve"> </w:t>
            </w:r>
            <w:r w:rsidRPr="003270D5">
              <w:rPr>
                <w:sz w:val="20"/>
                <w:szCs w:val="20"/>
              </w:rPr>
              <w:t>Website</w:t>
            </w:r>
          </w:p>
          <w:p w14:paraId="6ACEA0AF" w14:textId="77777777" w:rsidR="00C253B3" w:rsidRPr="003270D5" w:rsidRDefault="00C253B3" w:rsidP="00172DAF">
            <w:pPr>
              <w:pStyle w:val="TableParagraph"/>
              <w:numPr>
                <w:ilvl w:val="0"/>
                <w:numId w:val="116"/>
              </w:numPr>
              <w:tabs>
                <w:tab w:val="left" w:pos="823"/>
                <w:tab w:val="left" w:pos="824"/>
              </w:tabs>
              <w:spacing w:before="12"/>
              <w:ind w:right="494" w:hanging="360"/>
              <w:rPr>
                <w:sz w:val="20"/>
                <w:szCs w:val="20"/>
              </w:rPr>
            </w:pPr>
            <w:r w:rsidRPr="003270D5">
              <w:rPr>
                <w:sz w:val="20"/>
                <w:szCs w:val="20"/>
              </w:rPr>
              <w:t>6_4-4 Welcome to Kentucky’s School Report</w:t>
            </w:r>
            <w:r w:rsidRPr="003270D5">
              <w:rPr>
                <w:spacing w:val="-1"/>
                <w:sz w:val="20"/>
                <w:szCs w:val="20"/>
              </w:rPr>
              <w:t xml:space="preserve"> </w:t>
            </w:r>
            <w:r w:rsidRPr="003270D5">
              <w:rPr>
                <w:sz w:val="20"/>
                <w:szCs w:val="20"/>
              </w:rPr>
              <w:t>Card</w:t>
            </w:r>
          </w:p>
          <w:p w14:paraId="13F739B6" w14:textId="77777777" w:rsidR="00C253B3" w:rsidRPr="003270D5" w:rsidRDefault="00C253B3" w:rsidP="00172DAF">
            <w:pPr>
              <w:pStyle w:val="TableParagraph"/>
              <w:numPr>
                <w:ilvl w:val="0"/>
                <w:numId w:val="116"/>
              </w:numPr>
              <w:tabs>
                <w:tab w:val="left" w:pos="823"/>
                <w:tab w:val="left" w:pos="824"/>
              </w:tabs>
              <w:spacing w:before="12"/>
              <w:ind w:hanging="360"/>
              <w:rPr>
                <w:sz w:val="20"/>
                <w:szCs w:val="20"/>
              </w:rPr>
            </w:pPr>
            <w:r w:rsidRPr="003270D5">
              <w:rPr>
                <w:sz w:val="20"/>
                <w:szCs w:val="20"/>
              </w:rPr>
              <w:t>6_4-5 ELP</w:t>
            </w:r>
            <w:r w:rsidRPr="003270D5">
              <w:rPr>
                <w:spacing w:val="-8"/>
                <w:sz w:val="20"/>
                <w:szCs w:val="20"/>
              </w:rPr>
              <w:t xml:space="preserve"> </w:t>
            </w:r>
            <w:r w:rsidRPr="003270D5">
              <w:rPr>
                <w:sz w:val="20"/>
                <w:szCs w:val="20"/>
              </w:rPr>
              <w:t>Growth-Elementary/Middle</w:t>
            </w:r>
          </w:p>
          <w:p w14:paraId="0E6DB065" w14:textId="77777777" w:rsidR="00C253B3" w:rsidRPr="003270D5" w:rsidRDefault="00C253B3" w:rsidP="00172DAF">
            <w:pPr>
              <w:pStyle w:val="TableParagraph"/>
              <w:numPr>
                <w:ilvl w:val="0"/>
                <w:numId w:val="116"/>
              </w:numPr>
              <w:tabs>
                <w:tab w:val="left" w:pos="823"/>
                <w:tab w:val="left" w:pos="824"/>
              </w:tabs>
              <w:spacing w:before="14"/>
              <w:ind w:hanging="360"/>
              <w:rPr>
                <w:sz w:val="20"/>
                <w:szCs w:val="20"/>
              </w:rPr>
            </w:pPr>
            <w:r w:rsidRPr="003270D5">
              <w:rPr>
                <w:sz w:val="20"/>
                <w:szCs w:val="20"/>
              </w:rPr>
              <w:t>6_4-6 ELP Transition-High</w:t>
            </w:r>
            <w:r w:rsidRPr="003270D5">
              <w:rPr>
                <w:spacing w:val="-8"/>
                <w:sz w:val="20"/>
                <w:szCs w:val="20"/>
              </w:rPr>
              <w:t xml:space="preserve"> </w:t>
            </w:r>
            <w:r w:rsidRPr="003270D5">
              <w:rPr>
                <w:sz w:val="20"/>
                <w:szCs w:val="20"/>
              </w:rPr>
              <w:t>School</w:t>
            </w:r>
          </w:p>
          <w:p w14:paraId="2114CBCA" w14:textId="77777777" w:rsidR="00C253B3" w:rsidRPr="003270D5" w:rsidRDefault="00C253B3" w:rsidP="00172DAF">
            <w:pPr>
              <w:pStyle w:val="TableParagraph"/>
              <w:numPr>
                <w:ilvl w:val="0"/>
                <w:numId w:val="116"/>
              </w:numPr>
              <w:tabs>
                <w:tab w:val="left" w:pos="823"/>
                <w:tab w:val="left" w:pos="824"/>
              </w:tabs>
              <w:spacing w:before="14"/>
              <w:ind w:right="115" w:hanging="360"/>
              <w:rPr>
                <w:sz w:val="20"/>
                <w:szCs w:val="20"/>
              </w:rPr>
            </w:pPr>
            <w:r w:rsidRPr="003270D5">
              <w:rPr>
                <w:sz w:val="20"/>
                <w:szCs w:val="20"/>
              </w:rPr>
              <w:t>6_4-7 ELP Disaggregated</w:t>
            </w:r>
            <w:r w:rsidRPr="003270D5">
              <w:rPr>
                <w:spacing w:val="-14"/>
                <w:sz w:val="20"/>
                <w:szCs w:val="20"/>
              </w:rPr>
              <w:t xml:space="preserve"> </w:t>
            </w:r>
            <w:r w:rsidRPr="003270D5">
              <w:rPr>
                <w:sz w:val="20"/>
                <w:szCs w:val="20"/>
              </w:rPr>
              <w:t>Transition-High School</w:t>
            </w:r>
          </w:p>
          <w:p w14:paraId="35DAC798" w14:textId="77777777" w:rsidR="00C253B3" w:rsidRPr="003270D5" w:rsidRDefault="00C253B3" w:rsidP="00172DAF">
            <w:pPr>
              <w:pStyle w:val="TableParagraph"/>
              <w:numPr>
                <w:ilvl w:val="0"/>
                <w:numId w:val="116"/>
              </w:numPr>
              <w:tabs>
                <w:tab w:val="left" w:pos="823"/>
                <w:tab w:val="left" w:pos="824"/>
              </w:tabs>
              <w:spacing w:before="14"/>
              <w:ind w:hanging="360"/>
              <w:rPr>
                <w:sz w:val="20"/>
                <w:szCs w:val="20"/>
              </w:rPr>
            </w:pPr>
            <w:r w:rsidRPr="003270D5">
              <w:rPr>
                <w:sz w:val="20"/>
                <w:szCs w:val="20"/>
              </w:rPr>
              <w:t>6_4-8 Parent</w:t>
            </w:r>
            <w:r w:rsidRPr="003270D5">
              <w:rPr>
                <w:spacing w:val="-5"/>
                <w:sz w:val="20"/>
                <w:szCs w:val="20"/>
              </w:rPr>
              <w:t xml:space="preserve"> </w:t>
            </w:r>
            <w:r w:rsidRPr="003270D5">
              <w:rPr>
                <w:sz w:val="20"/>
                <w:szCs w:val="20"/>
              </w:rPr>
              <w:t>Portal</w:t>
            </w:r>
          </w:p>
          <w:p w14:paraId="2527E970" w14:textId="77777777" w:rsidR="00C253B3" w:rsidRPr="003270D5" w:rsidRDefault="00C253B3" w:rsidP="00172DAF">
            <w:pPr>
              <w:pStyle w:val="TableParagraph"/>
              <w:numPr>
                <w:ilvl w:val="0"/>
                <w:numId w:val="116"/>
              </w:numPr>
              <w:tabs>
                <w:tab w:val="left" w:pos="823"/>
                <w:tab w:val="left" w:pos="824"/>
              </w:tabs>
              <w:spacing w:before="14"/>
              <w:ind w:left="824" w:right="262"/>
              <w:rPr>
                <w:sz w:val="20"/>
                <w:szCs w:val="20"/>
              </w:rPr>
            </w:pPr>
            <w:r w:rsidRPr="003270D5">
              <w:rPr>
                <w:sz w:val="20"/>
                <w:szCs w:val="20"/>
              </w:rPr>
              <w:t>6_4-9 703 KAR 5_270 Growth Chart for EL students (page</w:t>
            </w:r>
            <w:r w:rsidRPr="003270D5">
              <w:rPr>
                <w:spacing w:val="-6"/>
                <w:sz w:val="20"/>
                <w:szCs w:val="20"/>
              </w:rPr>
              <w:t xml:space="preserve"> </w:t>
            </w:r>
            <w:r w:rsidRPr="003270D5">
              <w:rPr>
                <w:sz w:val="20"/>
                <w:szCs w:val="20"/>
              </w:rPr>
              <w:t>8)</w:t>
            </w:r>
          </w:p>
          <w:p w14:paraId="073331A7" w14:textId="77777777" w:rsidR="00C253B3" w:rsidRPr="00D9093A" w:rsidRDefault="00C253B3" w:rsidP="00172DAF">
            <w:pPr>
              <w:pStyle w:val="TableParagraph"/>
              <w:numPr>
                <w:ilvl w:val="0"/>
                <w:numId w:val="116"/>
              </w:numPr>
              <w:tabs>
                <w:tab w:val="left" w:pos="823"/>
                <w:tab w:val="left" w:pos="824"/>
              </w:tabs>
              <w:spacing w:before="14"/>
              <w:ind w:left="824" w:right="262"/>
              <w:rPr>
                <w:sz w:val="20"/>
                <w:szCs w:val="20"/>
              </w:rPr>
            </w:pPr>
            <w:r w:rsidRPr="003270D5">
              <w:rPr>
                <w:sz w:val="20"/>
                <w:szCs w:val="20"/>
              </w:rPr>
              <w:t>6_4-10 Transition Readiness</w:t>
            </w:r>
            <w:r w:rsidRPr="003270D5">
              <w:rPr>
                <w:spacing w:val="-9"/>
                <w:sz w:val="20"/>
                <w:szCs w:val="20"/>
              </w:rPr>
              <w:t xml:space="preserve"> </w:t>
            </w:r>
            <w:r w:rsidRPr="003270D5">
              <w:rPr>
                <w:sz w:val="20"/>
                <w:szCs w:val="20"/>
              </w:rPr>
              <w:t>Chart</w:t>
            </w:r>
          </w:p>
          <w:p w14:paraId="52047D7A" w14:textId="77777777" w:rsidR="00C253B3" w:rsidRPr="003270D5" w:rsidRDefault="00C253B3" w:rsidP="003611F3">
            <w:pPr>
              <w:pStyle w:val="TableParagraph"/>
              <w:spacing w:before="181"/>
              <w:ind w:right="964"/>
              <w:rPr>
                <w:b/>
                <w:sz w:val="20"/>
                <w:szCs w:val="20"/>
                <w:u w:val="thick"/>
              </w:rPr>
            </w:pPr>
            <w:r w:rsidRPr="003270D5">
              <w:rPr>
                <w:b/>
                <w:sz w:val="20"/>
                <w:szCs w:val="20"/>
                <w:u w:val="thick"/>
              </w:rPr>
              <w:t>Consolidated Compliance Plan and Website Style Guide</w:t>
            </w:r>
          </w:p>
          <w:p w14:paraId="114E98CD" w14:textId="77777777" w:rsidR="00C253B3" w:rsidRPr="003270D5" w:rsidRDefault="00C253B3" w:rsidP="003611F3">
            <w:pPr>
              <w:pStyle w:val="TableParagraph"/>
              <w:spacing w:before="181"/>
              <w:ind w:right="964"/>
              <w:rPr>
                <w:b/>
                <w:sz w:val="20"/>
                <w:szCs w:val="20"/>
              </w:rPr>
            </w:pPr>
            <w:r w:rsidRPr="003270D5">
              <w:rPr>
                <w:sz w:val="20"/>
                <w:szCs w:val="20"/>
              </w:rPr>
              <w:lastRenderedPageBreak/>
              <w:t>Kentucky Department of Education’s Consolidated Compliance Plan and Website Style Guide ensures, access to all persons including individuals with limited English proficiency. These documents are evidence that the school report card, website and all KDE programs and activities are available for all beneficiaries, including those with limited English proficiency. For parents who need additional support to access the SRC, including parents with limited English, guidance was communicated to districts.</w:t>
            </w:r>
          </w:p>
          <w:p w14:paraId="0F489E08" w14:textId="77777777" w:rsidR="00C253B3" w:rsidRPr="003270D5" w:rsidRDefault="00C253B3" w:rsidP="00172DAF">
            <w:pPr>
              <w:pStyle w:val="TableParagraph"/>
              <w:numPr>
                <w:ilvl w:val="0"/>
                <w:numId w:val="117"/>
              </w:numPr>
              <w:tabs>
                <w:tab w:val="left" w:pos="823"/>
                <w:tab w:val="left" w:pos="824"/>
              </w:tabs>
              <w:spacing w:before="10"/>
              <w:ind w:right="463" w:hanging="360"/>
              <w:rPr>
                <w:sz w:val="20"/>
                <w:szCs w:val="20"/>
              </w:rPr>
            </w:pPr>
            <w:r w:rsidRPr="003270D5">
              <w:rPr>
                <w:sz w:val="20"/>
                <w:szCs w:val="20"/>
              </w:rPr>
              <w:t>6_4-11 Consolidated Compliance Plan (page</w:t>
            </w:r>
            <w:r w:rsidRPr="003270D5">
              <w:rPr>
                <w:spacing w:val="-1"/>
                <w:sz w:val="20"/>
                <w:szCs w:val="20"/>
              </w:rPr>
              <w:t xml:space="preserve"> </w:t>
            </w:r>
            <w:r w:rsidRPr="003270D5">
              <w:rPr>
                <w:sz w:val="20"/>
                <w:szCs w:val="20"/>
              </w:rPr>
              <w:t>5)</w:t>
            </w:r>
          </w:p>
          <w:p w14:paraId="6FE35D2A" w14:textId="77777777" w:rsidR="00C253B3" w:rsidRPr="003270D5" w:rsidRDefault="00C253B3" w:rsidP="00172DAF">
            <w:pPr>
              <w:pStyle w:val="TableParagraph"/>
              <w:numPr>
                <w:ilvl w:val="0"/>
                <w:numId w:val="117"/>
              </w:numPr>
              <w:tabs>
                <w:tab w:val="left" w:pos="823"/>
                <w:tab w:val="left" w:pos="824"/>
              </w:tabs>
              <w:spacing w:before="12"/>
              <w:ind w:right="180" w:hanging="360"/>
              <w:rPr>
                <w:sz w:val="20"/>
                <w:szCs w:val="20"/>
              </w:rPr>
            </w:pPr>
            <w:r w:rsidRPr="003270D5">
              <w:rPr>
                <w:sz w:val="20"/>
                <w:szCs w:val="20"/>
              </w:rPr>
              <w:t>6_4-12- KDE Website Style Guide and Best Practices Draft –Accessibility-</w:t>
            </w:r>
            <w:r w:rsidRPr="003270D5">
              <w:rPr>
                <w:spacing w:val="-15"/>
                <w:sz w:val="20"/>
                <w:szCs w:val="20"/>
              </w:rPr>
              <w:t xml:space="preserve"> </w:t>
            </w:r>
            <w:r w:rsidRPr="003270D5">
              <w:rPr>
                <w:sz w:val="20"/>
                <w:szCs w:val="20"/>
              </w:rPr>
              <w:t>(page 3)</w:t>
            </w:r>
          </w:p>
          <w:p w14:paraId="007A004F" w14:textId="77777777" w:rsidR="00C253B3" w:rsidRPr="003270D5" w:rsidRDefault="00C253B3" w:rsidP="00172DAF">
            <w:pPr>
              <w:pStyle w:val="TableParagraph"/>
              <w:numPr>
                <w:ilvl w:val="0"/>
                <w:numId w:val="117"/>
              </w:numPr>
              <w:tabs>
                <w:tab w:val="left" w:pos="823"/>
                <w:tab w:val="left" w:pos="824"/>
              </w:tabs>
              <w:spacing w:before="12"/>
              <w:ind w:right="180" w:hanging="360"/>
              <w:rPr>
                <w:sz w:val="20"/>
                <w:szCs w:val="20"/>
              </w:rPr>
            </w:pPr>
            <w:r w:rsidRPr="003270D5">
              <w:rPr>
                <w:sz w:val="20"/>
                <w:szCs w:val="20"/>
              </w:rPr>
              <w:t>6_4-13 Monday Message - Feb. 25,</w:t>
            </w:r>
            <w:r w:rsidRPr="003270D5">
              <w:rPr>
                <w:spacing w:val="-7"/>
                <w:sz w:val="20"/>
                <w:szCs w:val="20"/>
              </w:rPr>
              <w:t xml:space="preserve"> </w:t>
            </w:r>
            <w:r w:rsidRPr="003270D5">
              <w:rPr>
                <w:sz w:val="20"/>
                <w:szCs w:val="20"/>
              </w:rPr>
              <w:t>2019</w:t>
            </w:r>
          </w:p>
        </w:tc>
        <w:tc>
          <w:tcPr>
            <w:tcW w:w="5013" w:type="dxa"/>
            <w:shd w:val="clear" w:color="auto" w:fill="auto"/>
          </w:tcPr>
          <w:p w14:paraId="636A877A" w14:textId="77777777" w:rsidR="00C253B3" w:rsidRPr="003270D5" w:rsidRDefault="00C253B3" w:rsidP="003611F3">
            <w:pPr>
              <w:rPr>
                <w:sz w:val="20"/>
                <w:szCs w:val="20"/>
              </w:rPr>
            </w:pPr>
            <w:r>
              <w:rPr>
                <w:sz w:val="20"/>
                <w:szCs w:val="20"/>
              </w:rPr>
              <w:lastRenderedPageBreak/>
              <w:t xml:space="preserve">No evidence to address the components of this critical element has been provided. </w:t>
            </w:r>
          </w:p>
        </w:tc>
      </w:tr>
      <w:tr w:rsidR="00C253B3" w:rsidRPr="003270D5" w14:paraId="0D489B65" w14:textId="77777777" w:rsidTr="003611F3">
        <w:tc>
          <w:tcPr>
            <w:tcW w:w="13410" w:type="dxa"/>
            <w:gridSpan w:val="3"/>
            <w:shd w:val="clear" w:color="auto" w:fill="auto"/>
          </w:tcPr>
          <w:p w14:paraId="032A6A9C" w14:textId="77777777" w:rsidR="00C253B3" w:rsidRPr="003270D5" w:rsidRDefault="00C253B3" w:rsidP="003611F3">
            <w:pPr>
              <w:pStyle w:val="Heading4"/>
              <w:rPr>
                <w:sz w:val="20"/>
                <w:szCs w:val="20"/>
              </w:rPr>
            </w:pPr>
            <w:r w:rsidRPr="003270D5">
              <w:rPr>
                <w:sz w:val="20"/>
                <w:szCs w:val="20"/>
              </w:rPr>
              <w:lastRenderedPageBreak/>
              <w:t>Section 6.4 Summary Statement</w:t>
            </w:r>
          </w:p>
        </w:tc>
      </w:tr>
      <w:tr w:rsidR="00C253B3" w:rsidRPr="003270D5" w14:paraId="725D6626" w14:textId="77777777" w:rsidTr="003611F3">
        <w:tc>
          <w:tcPr>
            <w:tcW w:w="13410" w:type="dxa"/>
            <w:gridSpan w:val="3"/>
            <w:shd w:val="clear" w:color="auto" w:fill="auto"/>
          </w:tcPr>
          <w:p w14:paraId="357E386D" w14:textId="77777777" w:rsidR="00C253B3" w:rsidRPr="003270D5" w:rsidRDefault="00C253B3" w:rsidP="003611F3">
            <w:pPr>
              <w:rPr>
                <w:sz w:val="20"/>
                <w:szCs w:val="20"/>
              </w:rPr>
            </w:pPr>
          </w:p>
          <w:p w14:paraId="46478A0D" w14:textId="77777777" w:rsidR="00C253B3" w:rsidRPr="003270D5" w:rsidRDefault="00C253B3" w:rsidP="003611F3">
            <w:pPr>
              <w:rPr>
                <w:sz w:val="20"/>
                <w:szCs w:val="20"/>
              </w:rPr>
            </w:pPr>
            <w:r w:rsidRPr="003270D5">
              <w:rPr>
                <w:sz w:val="20"/>
                <w:szCs w:val="20"/>
              </w:rPr>
              <w:t>__x_ The following additional evidence is needed/provide brief rationale:</w:t>
            </w:r>
          </w:p>
          <w:p w14:paraId="4187E4D2" w14:textId="77777777" w:rsidR="00C253B3" w:rsidRPr="003270D5" w:rsidRDefault="00C253B3" w:rsidP="00C253B3">
            <w:pPr>
              <w:numPr>
                <w:ilvl w:val="0"/>
                <w:numId w:val="7"/>
              </w:numPr>
              <w:ind w:left="720"/>
              <w:rPr>
                <w:sz w:val="20"/>
                <w:szCs w:val="20"/>
              </w:rPr>
            </w:pPr>
            <w:r>
              <w:rPr>
                <w:sz w:val="20"/>
                <w:szCs w:val="20"/>
              </w:rPr>
              <w:t xml:space="preserve">All evidence for critical element 6.4. </w:t>
            </w:r>
          </w:p>
          <w:p w14:paraId="15622CCD" w14:textId="77777777" w:rsidR="00C253B3" w:rsidRPr="003270D5" w:rsidRDefault="00C253B3" w:rsidP="003611F3">
            <w:pPr>
              <w:ind w:left="720"/>
              <w:rPr>
                <w:sz w:val="20"/>
                <w:szCs w:val="20"/>
              </w:rPr>
            </w:pPr>
          </w:p>
        </w:tc>
      </w:tr>
    </w:tbl>
    <w:p w14:paraId="0424AA0F" w14:textId="77777777" w:rsidR="00C253B3" w:rsidRPr="003270D5" w:rsidRDefault="00C253B3" w:rsidP="00C253B3">
      <w:pPr>
        <w:rPr>
          <w:sz w:val="20"/>
          <w:szCs w:val="20"/>
        </w:rPr>
      </w:pPr>
    </w:p>
    <w:p w14:paraId="0D9CA472" w14:textId="77777777" w:rsidR="00C253B3" w:rsidRPr="003270D5" w:rsidRDefault="00C253B3" w:rsidP="00C253B3">
      <w:pPr>
        <w:pStyle w:val="Heading1"/>
        <w:rPr>
          <w:sz w:val="20"/>
          <w:szCs w:val="20"/>
        </w:rPr>
      </w:pPr>
      <w:r w:rsidRPr="003270D5">
        <w:rPr>
          <w:sz w:val="20"/>
          <w:szCs w:val="20"/>
        </w:rPr>
        <w:t>SECTION 7: DOES NOT APPLY TO ELP ASSESSMENT PEER REVIEW</w:t>
      </w:r>
    </w:p>
    <w:p w14:paraId="586BDAD3" w14:textId="42D894E1" w:rsidR="00BB1453" w:rsidRPr="00AC7ACB" w:rsidRDefault="00BB1453" w:rsidP="00984472">
      <w:pPr>
        <w:rPr>
          <w:b/>
          <w:sz w:val="20"/>
          <w:szCs w:val="20"/>
        </w:rPr>
      </w:pPr>
      <w:bookmarkStart w:id="48" w:name="_GoBack"/>
      <w:bookmarkEnd w:id="48"/>
    </w:p>
    <w:sectPr w:rsidR="00BB1453" w:rsidRPr="00AC7ACB" w:rsidSect="00937B15">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22AB9" w14:textId="77777777" w:rsidR="00172DAF" w:rsidRDefault="00172DAF">
      <w:r>
        <w:separator/>
      </w:r>
    </w:p>
  </w:endnote>
  <w:endnote w:type="continuationSeparator" w:id="0">
    <w:p w14:paraId="18C77353" w14:textId="77777777" w:rsidR="00172DAF" w:rsidRDefault="0017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GaramondPro">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743634"/>
      <w:docPartObj>
        <w:docPartGallery w:val="Page Numbers (Bottom of Page)"/>
        <w:docPartUnique/>
      </w:docPartObj>
    </w:sdtPr>
    <w:sdtEndPr>
      <w:rPr>
        <w:noProof/>
      </w:rPr>
    </w:sdtEndPr>
    <w:sdtContent>
      <w:p w14:paraId="2A402CAB" w14:textId="0AFB1E57" w:rsidR="005C0354" w:rsidRDefault="005C0354">
        <w:pPr>
          <w:pStyle w:val="Footer"/>
          <w:jc w:val="center"/>
        </w:pPr>
        <w:r>
          <w:fldChar w:fldCharType="begin"/>
        </w:r>
        <w:r>
          <w:instrText xml:space="preserve"> PAGE   \* MERGEFORMAT </w:instrText>
        </w:r>
        <w:r>
          <w:fldChar w:fldCharType="separate"/>
        </w:r>
        <w:r w:rsidR="00AD0B3C">
          <w:rPr>
            <w:noProof/>
          </w:rPr>
          <w:t>2</w:t>
        </w:r>
        <w:r>
          <w:rPr>
            <w:noProof/>
          </w:rPr>
          <w:fldChar w:fldCharType="end"/>
        </w:r>
      </w:p>
    </w:sdtContent>
  </w:sdt>
  <w:p w14:paraId="6DA312AA" w14:textId="77777777" w:rsidR="005C0354" w:rsidRDefault="005C0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76039" w14:textId="77777777" w:rsidR="009A54AB" w:rsidRPr="0009367B" w:rsidRDefault="009A54AB" w:rsidP="000670B3">
    <w:pPr>
      <w:pStyle w:val="Footer"/>
      <w:jc w:val="center"/>
      <w:rPr>
        <w:color w:val="000080"/>
        <w:sz w:val="18"/>
      </w:rPr>
    </w:pPr>
  </w:p>
  <w:p w14:paraId="22934466" w14:textId="77777777" w:rsidR="009A54AB" w:rsidRPr="0009367B" w:rsidRDefault="009A54AB" w:rsidP="000670B3">
    <w:pPr>
      <w:pStyle w:val="Footer"/>
      <w:jc w:val="center"/>
      <w:rPr>
        <w:color w:val="000080"/>
        <w:sz w:val="18"/>
      </w:rPr>
    </w:pPr>
    <w:r w:rsidRPr="0009367B">
      <w:rPr>
        <w:color w:val="000080"/>
        <w:sz w:val="18"/>
      </w:rPr>
      <w:t>400 MARYLAND AVE., SW, WASHINGTON, DC  20202</w:t>
    </w:r>
  </w:p>
  <w:p w14:paraId="06B3C0CB" w14:textId="77777777" w:rsidR="009A54AB" w:rsidRPr="0009367B" w:rsidRDefault="009A54AB" w:rsidP="00D11EE7">
    <w:pPr>
      <w:pStyle w:val="Footer"/>
      <w:jc w:val="center"/>
      <w:rPr>
        <w:color w:val="000080"/>
        <w:sz w:val="18"/>
      </w:rPr>
    </w:pPr>
    <w:r w:rsidRPr="003658FF">
      <w:rPr>
        <w:color w:val="000080"/>
        <w:sz w:val="18"/>
      </w:rPr>
      <w:t>http://www.ed.gov/</w:t>
    </w:r>
  </w:p>
  <w:p w14:paraId="38F7E704" w14:textId="77777777" w:rsidR="009A54AB" w:rsidRPr="0009367B" w:rsidRDefault="009A54AB" w:rsidP="000670B3">
    <w:pPr>
      <w:pStyle w:val="Footer"/>
      <w:jc w:val="center"/>
      <w:rPr>
        <w:color w:val="000080"/>
        <w:sz w:val="18"/>
      </w:rPr>
    </w:pPr>
  </w:p>
  <w:p w14:paraId="0561EA43" w14:textId="1B64DD0F" w:rsidR="009A54AB" w:rsidRDefault="009A54AB" w:rsidP="00185D40">
    <w:pPr>
      <w:pStyle w:val="Footer"/>
      <w:jc w:val="cente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18F4" w14:textId="14A10D74" w:rsidR="00AD0B3C" w:rsidRDefault="00AD0B3C">
    <w:pPr>
      <w:pStyle w:val="Footer"/>
      <w:jc w:val="center"/>
    </w:pPr>
  </w:p>
  <w:p w14:paraId="2E8E2CBF" w14:textId="77777777" w:rsidR="00AD0B3C" w:rsidRDefault="00AD0B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0DE73" w14:textId="084DF9A6" w:rsidR="00454B82" w:rsidRPr="00482D9A" w:rsidRDefault="00172DAF" w:rsidP="00482D9A">
    <w:pPr>
      <w:pStyle w:val="Footer"/>
      <w:jc w:val="center"/>
    </w:pPr>
    <w:sdt>
      <w:sdtPr>
        <w:id w:val="1970465754"/>
        <w:docPartObj>
          <w:docPartGallery w:val="Page Numbers (Bottom of Page)"/>
          <w:docPartUnique/>
        </w:docPartObj>
      </w:sdtPr>
      <w:sdtEndPr>
        <w:rPr>
          <w:noProof/>
        </w:rPr>
      </w:sdtEndPr>
      <w:sdtContent/>
    </w:sdt>
    <w:r w:rsidR="009C372A">
      <w:rPr>
        <w:noProof/>
      </w:rPr>
      <w:fldChar w:fldCharType="begin"/>
    </w:r>
    <w:r w:rsidR="009C372A">
      <w:rPr>
        <w:noProof/>
      </w:rPr>
      <w:instrText xml:space="preserve"> PAGE   \* MERGEFORMAT </w:instrText>
    </w:r>
    <w:r w:rsidR="009C372A">
      <w:rPr>
        <w:noProof/>
      </w:rPr>
      <w:fldChar w:fldCharType="separate"/>
    </w:r>
    <w:r w:rsidR="009C372A">
      <w:rPr>
        <w:noProof/>
      </w:rPr>
      <w:t>1</w:t>
    </w:r>
    <w:r w:rsidR="009C372A">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8BAD7" w14:textId="77777777" w:rsidR="009800B9" w:rsidRDefault="009800B9" w:rsidP="00263BAD">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3C149808" w14:textId="77777777" w:rsidR="009800B9" w:rsidRDefault="009800B9" w:rsidP="00263BAD">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25</w:t>
    </w:r>
    <w:r w:rsidRPr="00A16773">
      <w:rPr>
        <w:rFonts w:ascii="Garamond" w:hAnsi="Garamond"/>
        <w:noProof/>
        <w:sz w:val="22"/>
        <w:szCs w:val="22"/>
      </w:rPr>
      <w:fldChar w:fldCharType="end"/>
    </w:r>
  </w:p>
  <w:p w14:paraId="7D194125" w14:textId="77777777" w:rsidR="009800B9" w:rsidRPr="004C1159" w:rsidRDefault="009800B9" w:rsidP="00263BAD">
    <w:pPr>
      <w:pStyle w:val="Foo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2B9B3" w14:textId="77777777" w:rsidR="009800B9" w:rsidRPr="004C1159" w:rsidRDefault="009800B9">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687AF2B9" w14:textId="77777777" w:rsidR="009800B9" w:rsidRDefault="009800B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C99CE" w14:textId="77777777" w:rsidR="00C253B3" w:rsidRDefault="00C253B3" w:rsidP="004C1159">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2C553C25" w14:textId="77777777" w:rsidR="00C253B3" w:rsidRDefault="00C253B3" w:rsidP="003B41C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46</w:t>
    </w:r>
    <w:r w:rsidRPr="00A16773">
      <w:rPr>
        <w:rFonts w:ascii="Garamond" w:hAnsi="Garamond"/>
        <w:noProof/>
        <w:sz w:val="22"/>
        <w:szCs w:val="22"/>
      </w:rPr>
      <w:fldChar w:fldCharType="end"/>
    </w:r>
  </w:p>
  <w:p w14:paraId="5CF115C8" w14:textId="77777777" w:rsidR="00C253B3" w:rsidRPr="004C1159" w:rsidRDefault="00C253B3" w:rsidP="004C1159">
    <w:pPr>
      <w:pStyle w:val="Footer"/>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CC223" w14:textId="77777777" w:rsidR="00C253B3" w:rsidRPr="004C1159" w:rsidRDefault="00C253B3">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053069DF" w14:textId="77777777" w:rsidR="00C253B3" w:rsidRDefault="00C25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D81E9" w14:textId="77777777" w:rsidR="00172DAF" w:rsidRDefault="00172DAF">
      <w:r>
        <w:separator/>
      </w:r>
    </w:p>
  </w:footnote>
  <w:footnote w:type="continuationSeparator" w:id="0">
    <w:p w14:paraId="59261ECE" w14:textId="77777777" w:rsidR="00172DAF" w:rsidRDefault="00172DAF">
      <w:r>
        <w:continuationSeparator/>
      </w:r>
    </w:p>
  </w:footnote>
  <w:footnote w:id="1">
    <w:p w14:paraId="34CF0F2F" w14:textId="77777777" w:rsidR="009800B9" w:rsidRDefault="009800B9" w:rsidP="009800B9">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1" w:history="1">
        <w:r w:rsidRPr="00E105D1">
          <w:rPr>
            <w:rStyle w:val="Hyperlink"/>
            <w:sz w:val="22"/>
            <w:szCs w:val="22"/>
          </w:rPr>
          <w:t>www.ed.gov/admins/lead/account/saa.html</w:t>
        </w:r>
      </w:hyperlink>
    </w:p>
  </w:footnote>
  <w:footnote w:id="2">
    <w:p w14:paraId="06865931" w14:textId="77777777" w:rsidR="009800B9" w:rsidRDefault="009800B9" w:rsidP="009800B9">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2" w:history="1">
        <w:r w:rsidRPr="00E105D1">
          <w:rPr>
            <w:rStyle w:val="Hyperlink"/>
            <w:sz w:val="22"/>
            <w:szCs w:val="22"/>
          </w:rPr>
          <w:t>www.ed.gov/admins/lead/account/saa.html</w:t>
        </w:r>
      </w:hyperlink>
    </w:p>
    <w:p w14:paraId="6B185B7B" w14:textId="77777777" w:rsidR="009800B9" w:rsidRDefault="009800B9" w:rsidP="009800B9">
      <w:pPr>
        <w:pStyle w:val="FootnoteText"/>
      </w:pPr>
    </w:p>
  </w:footnote>
  <w:footnote w:id="3">
    <w:p w14:paraId="207A5DBE" w14:textId="77777777" w:rsidR="009800B9" w:rsidRDefault="009800B9" w:rsidP="009800B9">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3" w:history="1">
        <w:r w:rsidRPr="00D66E06">
          <w:rPr>
            <w:rStyle w:val="Hyperlink"/>
          </w:rPr>
          <w:t>https://www.ecfr.gov/cgi-bin/text-idx?SID=07e168e9e7a6c5931b4549cc15547ee9&amp;mc=true&amp;node=se34.1.200_16&amp;rgn=div8</w:t>
        </w:r>
      </w:hyperlink>
      <w:r w:rsidDel="00086626">
        <w:t xml:space="preserve">  </w:t>
      </w:r>
      <w:r>
        <w:t>)</w:t>
      </w:r>
    </w:p>
  </w:footnote>
  <w:footnote w:id="4">
    <w:p w14:paraId="116B16C5" w14:textId="77777777" w:rsidR="009800B9" w:rsidRDefault="009800B9" w:rsidP="009800B9">
      <w:pPr>
        <w:pStyle w:val="FootnoteText"/>
      </w:pPr>
      <w:r>
        <w:rPr>
          <w:rStyle w:val="FootnoteReference"/>
        </w:rPr>
        <w:footnoteRef/>
      </w:r>
      <w:r>
        <w:t xml:space="preserve"> For ELP peer review, this refers to ELs with disabilities.</w:t>
      </w:r>
    </w:p>
  </w:footnote>
  <w:footnote w:id="5">
    <w:p w14:paraId="4D5D5638" w14:textId="77777777" w:rsidR="00C253B3" w:rsidRDefault="00C253B3" w:rsidP="00C253B3">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4" w:history="1">
        <w:r w:rsidRPr="00E105D1">
          <w:rPr>
            <w:rStyle w:val="Hyperlink"/>
            <w:sz w:val="22"/>
            <w:szCs w:val="22"/>
          </w:rPr>
          <w:t>www.ed.gov/admins/lead/account/saa.html</w:t>
        </w:r>
      </w:hyperlink>
    </w:p>
  </w:footnote>
  <w:footnote w:id="6">
    <w:p w14:paraId="10C19403" w14:textId="77777777" w:rsidR="00C253B3" w:rsidRDefault="00C253B3" w:rsidP="00C253B3">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5" w:history="1">
        <w:r w:rsidRPr="00E105D1">
          <w:rPr>
            <w:rStyle w:val="Hyperlink"/>
            <w:sz w:val="22"/>
            <w:szCs w:val="22"/>
          </w:rPr>
          <w:t>www.ed.gov/admins/lead/account/saa.html</w:t>
        </w:r>
      </w:hyperlink>
    </w:p>
    <w:p w14:paraId="6D57FF9E" w14:textId="77777777" w:rsidR="00C253B3" w:rsidRDefault="00C253B3" w:rsidP="00C253B3">
      <w:pPr>
        <w:pStyle w:val="FootnoteText"/>
      </w:pPr>
    </w:p>
  </w:footnote>
  <w:footnote w:id="7">
    <w:p w14:paraId="63F64A01" w14:textId="77777777" w:rsidR="00C253B3" w:rsidRDefault="00C253B3" w:rsidP="00C253B3">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6" w:history="1">
        <w:r w:rsidRPr="00D66E06">
          <w:rPr>
            <w:rStyle w:val="Hyperlink"/>
          </w:rPr>
          <w:t>https://www.ecfr.gov/cgi-bin/text-idx?SID=07e168e9e7a6c5931b4549cc15547ee9&amp;mc=true&amp;node=se34.1.200_16&amp;rgn=div8</w:t>
        </w:r>
      </w:hyperlink>
      <w:r w:rsidDel="00086626">
        <w:t xml:space="preserve">  </w:t>
      </w:r>
      <w:r>
        <w:t>)</w:t>
      </w:r>
    </w:p>
  </w:footnote>
  <w:footnote w:id="8">
    <w:p w14:paraId="7A820112" w14:textId="77777777" w:rsidR="00C253B3" w:rsidRDefault="00C253B3" w:rsidP="00C253B3">
      <w:pPr>
        <w:pStyle w:val="FootnoteText"/>
      </w:pPr>
      <w:r>
        <w:rPr>
          <w:rStyle w:val="FootnoteReference"/>
        </w:rPr>
        <w:footnoteRef/>
      </w:r>
      <w:r>
        <w:t xml:space="preserve"> For ELP peer review, this refers to ELs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EE81" w14:textId="77777777" w:rsidR="009A54AB" w:rsidRDefault="009A54AB" w:rsidP="00684C64"/>
  <w:p w14:paraId="1D51EF45" w14:textId="489DA3D2" w:rsidR="00117968" w:rsidRPr="00684C64" w:rsidRDefault="009A54AB" w:rsidP="00117968">
    <w:r>
      <w:t xml:space="preserve">Page </w:t>
    </w:r>
    <w:r>
      <w:fldChar w:fldCharType="begin"/>
    </w:r>
    <w:r>
      <w:instrText xml:space="preserve"> PAGE   \* MERGEFORMAT </w:instrText>
    </w:r>
    <w:r>
      <w:fldChar w:fldCharType="separate"/>
    </w:r>
    <w:r w:rsidR="00C55218">
      <w:rPr>
        <w:noProof/>
      </w:rPr>
      <w:t>4</w:t>
    </w:r>
    <w:r>
      <w:rPr>
        <w:noProof/>
      </w:rPr>
      <w:fldChar w:fldCharType="end"/>
    </w:r>
    <w:r>
      <w:t xml:space="preserve"> – </w:t>
    </w:r>
    <w:r w:rsidR="0050781A">
      <w:t xml:space="preserve">The Honorable </w:t>
    </w:r>
    <w:r w:rsidR="0050781A" w:rsidRPr="00427CD8">
      <w:t>Robert G. Hasson, Jr.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F6CE" w14:textId="77777777" w:rsidR="00C253B3" w:rsidRDefault="00C253B3">
    <w:pPr>
      <w:pStyle w:val="Header"/>
    </w:pPr>
    <w:r>
      <w:rPr>
        <w:noProof/>
      </w:rPr>
      <w:pict w14:anchorId="687001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99.85pt;height:59.95pt;rotation:315;z-index:-251655168;mso-wrap-edited:f;mso-position-horizontal:center;mso-position-horizontal-relative:margin;mso-position-vertical:center;mso-position-vertical-relative:margin" o:allowincell="f" fillcolor="black" stroked="f">
          <v:textpath style="font-family:&quot;Times New Roman&quot;;font-size:1pt" string="Ed Staff Review Only"/>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856F6" w14:textId="77777777" w:rsidR="00C253B3" w:rsidRPr="00A16773" w:rsidRDefault="00C253B3" w:rsidP="00F0764E">
    <w:pPr>
      <w:jc w:val="center"/>
      <w:rPr>
        <w:rFonts w:ascii="Garamond" w:hAnsi="Garamond"/>
        <w:b/>
      </w:rPr>
    </w:pPr>
    <w:r>
      <w:rPr>
        <w:rFonts w:ascii="Garamond" w:hAnsi="Garamond"/>
        <w:b/>
      </w:rPr>
      <w:t>STATE ASSESSMENT PEER REVIEW NOTES FOR Kentucky</w:t>
    </w:r>
  </w:p>
  <w:p w14:paraId="283CDD02" w14:textId="77777777" w:rsidR="00C253B3" w:rsidRDefault="00C253B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C9887" w14:textId="77777777" w:rsidR="00C253B3" w:rsidRPr="004C1159" w:rsidRDefault="00C253B3" w:rsidP="004C1159">
    <w:pPr>
      <w:jc w:val="center"/>
      <w:rPr>
        <w:rFonts w:ascii="Garamond" w:hAnsi="Garamond"/>
        <w:b/>
      </w:rPr>
    </w:pPr>
    <w:r>
      <w:rPr>
        <w:rFonts w:ascii="Garamond" w:hAnsi="Garamond"/>
        <w:b/>
      </w:rPr>
      <w:t>STATE ASSESSMENT PEER REVIEW NOTES FOR KENTUCKY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4DEF3" w14:textId="77777777" w:rsidR="00C55218" w:rsidRDefault="00C55218" w:rsidP="00684C64"/>
  <w:p w14:paraId="0172CB9E" w14:textId="2B7F75FF" w:rsidR="004D1CC3" w:rsidRPr="00684C64" w:rsidRDefault="00C55218" w:rsidP="00117968">
    <w:r>
      <w:t xml:space="preserve">Page </w:t>
    </w:r>
    <w:r>
      <w:fldChar w:fldCharType="begin"/>
    </w:r>
    <w:r>
      <w:instrText xml:space="preserve"> PAGE   \* MERGEFORMAT </w:instrText>
    </w:r>
    <w:r>
      <w:fldChar w:fldCharType="separate"/>
    </w:r>
    <w:r w:rsidR="00955F1F">
      <w:rPr>
        <w:noProof/>
      </w:rPr>
      <w:t>2</w:t>
    </w:r>
    <w:r>
      <w:rPr>
        <w:noProof/>
      </w:rPr>
      <w:fldChar w:fldCharType="end"/>
    </w:r>
    <w:r>
      <w:t xml:space="preserve"> – The Honorable </w:t>
    </w:r>
    <w:r w:rsidR="009D167D">
      <w:t>Wayne D. Lewis, Jr.</w:t>
    </w:r>
  </w:p>
  <w:p w14:paraId="6FFB0931" w14:textId="77777777" w:rsidR="005D35EF" w:rsidRDefault="005D35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85EA" w14:textId="39B4ADA7" w:rsidR="00482D9A" w:rsidRDefault="00482D9A">
    <w:pPr>
      <w:pStyle w:val="Header"/>
    </w:pPr>
    <w:r>
      <w:t xml:space="preserve">Page </w:t>
    </w:r>
    <w:sdt>
      <w:sdtPr>
        <w:id w:val="2025338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 </w:t>
        </w:r>
        <w:r>
          <w:t>The Honorable Wayne D. Lewis, Jr.</w:t>
        </w:r>
      </w:sdtContent>
    </w:sdt>
  </w:p>
  <w:p w14:paraId="5A75280B" w14:textId="36177FB1" w:rsidR="0050781A" w:rsidRDefault="005078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05578" w14:textId="139E5AAC" w:rsidR="00FA2CF7" w:rsidRDefault="00D8063B" w:rsidP="00684C64">
    <w:r>
      <w:t xml:space="preserve">Page </w:t>
    </w:r>
    <w:r>
      <w:fldChar w:fldCharType="begin"/>
    </w:r>
    <w:r>
      <w:instrText xml:space="preserve"> PAGE   \* MERGEFORMAT </w:instrText>
    </w:r>
    <w:r>
      <w:fldChar w:fldCharType="separate"/>
    </w:r>
    <w:r w:rsidR="00454B82">
      <w:rPr>
        <w:noProof/>
      </w:rPr>
      <w:t>5</w:t>
    </w:r>
    <w:r>
      <w:rPr>
        <w:noProof/>
      </w:rPr>
      <w:fldChar w:fldCharType="end"/>
    </w:r>
    <w:r>
      <w:t xml:space="preserve"> – The Honorable </w:t>
    </w:r>
    <w:r w:rsidRPr="00427CD8">
      <w:t>Robert G. Hasson, Jr.</w:t>
    </w:r>
  </w:p>
  <w:p w14:paraId="73DC0B28" w14:textId="77777777" w:rsidR="00FA2CF7" w:rsidRDefault="00FA2CF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65951" w14:textId="668D45E0" w:rsidR="006748AA" w:rsidRDefault="006748AA">
    <w:pPr>
      <w:pStyle w:val="Header"/>
    </w:pPr>
    <w:r>
      <w:t xml:space="preserve">Page </w:t>
    </w:r>
    <w:sdt>
      <w:sdtPr>
        <w:id w:val="114639165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 </w:t>
        </w:r>
        <w:r>
          <w:t xml:space="preserve">The Honorable </w:t>
        </w:r>
        <w:r w:rsidR="009D167D">
          <w:t xml:space="preserve">Wayne D. Lewis, Jr. </w:t>
        </w:r>
      </w:sdtContent>
    </w:sdt>
  </w:p>
  <w:p w14:paraId="7E6A9B95" w14:textId="77777777" w:rsidR="00454B82" w:rsidRDefault="00454B8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EDB6A" w14:textId="77777777" w:rsidR="009C372A" w:rsidRDefault="009C37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75D4" w14:textId="77777777" w:rsidR="009800B9" w:rsidRDefault="009800B9">
    <w:pPr>
      <w:pStyle w:val="Header"/>
    </w:pPr>
    <w:r>
      <w:rPr>
        <w:noProof/>
      </w:rPr>
      <w:pict w14:anchorId="545547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7809" o:spid="_x0000_s2049" type="#_x0000_t136" style="position:absolute;margin-left:0;margin-top:0;width:599.85pt;height:59.95pt;rotation:315;z-index:-251657216;mso-position-horizontal:center;mso-position-horizontal-relative:margin;mso-position-vertical:center;mso-position-vertical-relative:margin" o:allowincell="f" fillcolor="black" stroked="f">
          <v:textpath style="font-family:&quot;Times New Roman&quot;;font-size:1pt" string="Ed Staff Review Only"/>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2C408" w14:textId="77777777" w:rsidR="009800B9" w:rsidRPr="00A16773" w:rsidRDefault="009800B9" w:rsidP="00263BAD">
    <w:pPr>
      <w:jc w:val="center"/>
      <w:rPr>
        <w:rFonts w:ascii="Garamond" w:hAnsi="Garamond"/>
        <w:b/>
      </w:rPr>
    </w:pPr>
    <w:r>
      <w:rPr>
        <w:rFonts w:ascii="Garamond" w:hAnsi="Garamond"/>
        <w:b/>
      </w:rPr>
      <w:t>STATE ASSESSMENT PEER REVIEW NOTES FOR WIDA</w:t>
    </w:r>
  </w:p>
  <w:p w14:paraId="780746F6" w14:textId="77777777" w:rsidR="009800B9" w:rsidRDefault="009800B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9AF3D" w14:textId="77777777" w:rsidR="009800B9" w:rsidRPr="004C1159" w:rsidRDefault="009800B9" w:rsidP="00263BAD">
    <w:pPr>
      <w:jc w:val="center"/>
      <w:rPr>
        <w:rFonts w:ascii="Garamond" w:hAnsi="Garamond"/>
        <w:b/>
      </w:rPr>
    </w:pPr>
    <w:r>
      <w:rPr>
        <w:rFonts w:ascii="Garamond" w:hAnsi="Garamond"/>
        <w:b/>
      </w:rPr>
      <w:t>STATE ASSESSMENT PEER REVIEW NOTES FOR WIDA Consortium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3D2"/>
    <w:multiLevelType w:val="hybridMultilevel"/>
    <w:tmpl w:val="814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42DAC"/>
    <w:multiLevelType w:val="hybridMultilevel"/>
    <w:tmpl w:val="B030D0AE"/>
    <w:lvl w:ilvl="0" w:tplc="48A2C2B4">
      <w:numFmt w:val="bullet"/>
      <w:lvlText w:val="•"/>
      <w:lvlJc w:val="left"/>
      <w:pPr>
        <w:ind w:left="823" w:hanging="361"/>
      </w:pPr>
      <w:rPr>
        <w:rFonts w:ascii="Arial" w:eastAsia="Arial" w:hAnsi="Arial" w:cs="Arial" w:hint="default"/>
        <w:w w:val="131"/>
        <w:sz w:val="22"/>
        <w:szCs w:val="22"/>
      </w:rPr>
    </w:lvl>
    <w:lvl w:ilvl="1" w:tplc="251AC576">
      <w:numFmt w:val="bullet"/>
      <w:lvlText w:val="•"/>
      <w:lvlJc w:val="left"/>
      <w:pPr>
        <w:ind w:left="1207" w:hanging="361"/>
      </w:pPr>
      <w:rPr>
        <w:rFonts w:hint="default"/>
      </w:rPr>
    </w:lvl>
    <w:lvl w:ilvl="2" w:tplc="FCF29BA6">
      <w:numFmt w:val="bullet"/>
      <w:lvlText w:val="•"/>
      <w:lvlJc w:val="left"/>
      <w:pPr>
        <w:ind w:left="1594" w:hanging="361"/>
      </w:pPr>
      <w:rPr>
        <w:rFonts w:hint="default"/>
      </w:rPr>
    </w:lvl>
    <w:lvl w:ilvl="3" w:tplc="B9D60138">
      <w:numFmt w:val="bullet"/>
      <w:lvlText w:val="•"/>
      <w:lvlJc w:val="left"/>
      <w:pPr>
        <w:ind w:left="1982" w:hanging="361"/>
      </w:pPr>
      <w:rPr>
        <w:rFonts w:hint="default"/>
      </w:rPr>
    </w:lvl>
    <w:lvl w:ilvl="4" w:tplc="0EBCC138">
      <w:numFmt w:val="bullet"/>
      <w:lvlText w:val="•"/>
      <w:lvlJc w:val="left"/>
      <w:pPr>
        <w:ind w:left="2369" w:hanging="361"/>
      </w:pPr>
      <w:rPr>
        <w:rFonts w:hint="default"/>
      </w:rPr>
    </w:lvl>
    <w:lvl w:ilvl="5" w:tplc="06AA1744">
      <w:numFmt w:val="bullet"/>
      <w:lvlText w:val="•"/>
      <w:lvlJc w:val="left"/>
      <w:pPr>
        <w:ind w:left="2757" w:hanging="361"/>
      </w:pPr>
      <w:rPr>
        <w:rFonts w:hint="default"/>
      </w:rPr>
    </w:lvl>
    <w:lvl w:ilvl="6" w:tplc="11B6C248">
      <w:numFmt w:val="bullet"/>
      <w:lvlText w:val="•"/>
      <w:lvlJc w:val="left"/>
      <w:pPr>
        <w:ind w:left="3144" w:hanging="361"/>
      </w:pPr>
      <w:rPr>
        <w:rFonts w:hint="default"/>
      </w:rPr>
    </w:lvl>
    <w:lvl w:ilvl="7" w:tplc="B914BD58">
      <w:numFmt w:val="bullet"/>
      <w:lvlText w:val="•"/>
      <w:lvlJc w:val="left"/>
      <w:pPr>
        <w:ind w:left="3532" w:hanging="361"/>
      </w:pPr>
      <w:rPr>
        <w:rFonts w:hint="default"/>
      </w:rPr>
    </w:lvl>
    <w:lvl w:ilvl="8" w:tplc="5D28322E">
      <w:numFmt w:val="bullet"/>
      <w:lvlText w:val="•"/>
      <w:lvlJc w:val="left"/>
      <w:pPr>
        <w:ind w:left="3919" w:hanging="361"/>
      </w:pPr>
      <w:rPr>
        <w:rFonts w:hint="default"/>
      </w:rPr>
    </w:lvl>
  </w:abstractNum>
  <w:abstractNum w:abstractNumId="2" w15:restartNumberingAfterBreak="0">
    <w:nsid w:val="00E03E0B"/>
    <w:multiLevelType w:val="hybridMultilevel"/>
    <w:tmpl w:val="E988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842EE"/>
    <w:multiLevelType w:val="hybridMultilevel"/>
    <w:tmpl w:val="DAC2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DA1989"/>
    <w:multiLevelType w:val="hybridMultilevel"/>
    <w:tmpl w:val="BCDCE5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112D8C"/>
    <w:multiLevelType w:val="hybridMultilevel"/>
    <w:tmpl w:val="0590E2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44625B4"/>
    <w:multiLevelType w:val="hybridMultilevel"/>
    <w:tmpl w:val="54BE7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682B30"/>
    <w:multiLevelType w:val="hybridMultilevel"/>
    <w:tmpl w:val="11F6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4253BD"/>
    <w:multiLevelType w:val="hybridMultilevel"/>
    <w:tmpl w:val="E1424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6621442"/>
    <w:multiLevelType w:val="hybridMultilevel"/>
    <w:tmpl w:val="DE70F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7D70187"/>
    <w:multiLevelType w:val="hybridMultilevel"/>
    <w:tmpl w:val="6C1A7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8149F3"/>
    <w:multiLevelType w:val="hybridMultilevel"/>
    <w:tmpl w:val="CF4C0C6C"/>
    <w:lvl w:ilvl="0" w:tplc="FB0E0A0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743673"/>
    <w:multiLevelType w:val="hybridMultilevel"/>
    <w:tmpl w:val="6194C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A84253D"/>
    <w:multiLevelType w:val="hybridMultilevel"/>
    <w:tmpl w:val="85C67E88"/>
    <w:lvl w:ilvl="0" w:tplc="B816C7E8">
      <w:numFmt w:val="bullet"/>
      <w:lvlText w:val="•"/>
      <w:lvlJc w:val="left"/>
      <w:pPr>
        <w:ind w:left="823" w:hanging="360"/>
      </w:pPr>
      <w:rPr>
        <w:rFonts w:ascii="Arial" w:eastAsia="Arial" w:hAnsi="Arial" w:cs="Arial" w:hint="default"/>
        <w:w w:val="130"/>
        <w:sz w:val="20"/>
        <w:szCs w:val="20"/>
      </w:rPr>
    </w:lvl>
    <w:lvl w:ilvl="1" w:tplc="8E7A6164">
      <w:numFmt w:val="bullet"/>
      <w:lvlText w:val="•"/>
      <w:lvlJc w:val="left"/>
      <w:pPr>
        <w:ind w:left="1207" w:hanging="360"/>
      </w:pPr>
      <w:rPr>
        <w:rFonts w:hint="default"/>
      </w:rPr>
    </w:lvl>
    <w:lvl w:ilvl="2" w:tplc="CCF44C76">
      <w:numFmt w:val="bullet"/>
      <w:lvlText w:val="•"/>
      <w:lvlJc w:val="left"/>
      <w:pPr>
        <w:ind w:left="1595" w:hanging="360"/>
      </w:pPr>
      <w:rPr>
        <w:rFonts w:hint="default"/>
      </w:rPr>
    </w:lvl>
    <w:lvl w:ilvl="3" w:tplc="C1C40794">
      <w:numFmt w:val="bullet"/>
      <w:lvlText w:val="•"/>
      <w:lvlJc w:val="left"/>
      <w:pPr>
        <w:ind w:left="1983" w:hanging="360"/>
      </w:pPr>
      <w:rPr>
        <w:rFonts w:hint="default"/>
      </w:rPr>
    </w:lvl>
    <w:lvl w:ilvl="4" w:tplc="18409DBE">
      <w:numFmt w:val="bullet"/>
      <w:lvlText w:val="•"/>
      <w:lvlJc w:val="left"/>
      <w:pPr>
        <w:ind w:left="2371" w:hanging="360"/>
      </w:pPr>
      <w:rPr>
        <w:rFonts w:hint="default"/>
      </w:rPr>
    </w:lvl>
    <w:lvl w:ilvl="5" w:tplc="28A84346">
      <w:numFmt w:val="bullet"/>
      <w:lvlText w:val="•"/>
      <w:lvlJc w:val="left"/>
      <w:pPr>
        <w:ind w:left="2759" w:hanging="360"/>
      </w:pPr>
      <w:rPr>
        <w:rFonts w:hint="default"/>
      </w:rPr>
    </w:lvl>
    <w:lvl w:ilvl="6" w:tplc="6240CDCA">
      <w:numFmt w:val="bullet"/>
      <w:lvlText w:val="•"/>
      <w:lvlJc w:val="left"/>
      <w:pPr>
        <w:ind w:left="3147" w:hanging="360"/>
      </w:pPr>
      <w:rPr>
        <w:rFonts w:hint="default"/>
      </w:rPr>
    </w:lvl>
    <w:lvl w:ilvl="7" w:tplc="5ABEBC2C">
      <w:numFmt w:val="bullet"/>
      <w:lvlText w:val="•"/>
      <w:lvlJc w:val="left"/>
      <w:pPr>
        <w:ind w:left="3535" w:hanging="360"/>
      </w:pPr>
      <w:rPr>
        <w:rFonts w:hint="default"/>
      </w:rPr>
    </w:lvl>
    <w:lvl w:ilvl="8" w:tplc="7AE62AA8">
      <w:numFmt w:val="bullet"/>
      <w:lvlText w:val="•"/>
      <w:lvlJc w:val="left"/>
      <w:pPr>
        <w:ind w:left="3923" w:hanging="360"/>
      </w:pPr>
      <w:rPr>
        <w:rFonts w:hint="default"/>
      </w:rPr>
    </w:lvl>
  </w:abstractNum>
  <w:abstractNum w:abstractNumId="14" w15:restartNumberingAfterBreak="0">
    <w:nsid w:val="0AFF05FE"/>
    <w:multiLevelType w:val="hybridMultilevel"/>
    <w:tmpl w:val="4E4C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B637F19"/>
    <w:multiLevelType w:val="hybridMultilevel"/>
    <w:tmpl w:val="91F86DA4"/>
    <w:lvl w:ilvl="0" w:tplc="A38EF494">
      <w:numFmt w:val="bullet"/>
      <w:lvlText w:val="•"/>
      <w:lvlJc w:val="left"/>
      <w:pPr>
        <w:ind w:left="823" w:hanging="360"/>
      </w:pPr>
      <w:rPr>
        <w:rFonts w:ascii="Arial" w:eastAsia="Arial" w:hAnsi="Arial" w:cs="Arial" w:hint="default"/>
        <w:w w:val="13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263505"/>
    <w:multiLevelType w:val="hybridMultilevel"/>
    <w:tmpl w:val="78A8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C92D99"/>
    <w:multiLevelType w:val="hybridMultilevel"/>
    <w:tmpl w:val="FA202030"/>
    <w:lvl w:ilvl="0" w:tplc="3AFC3CB8">
      <w:start w:val="1"/>
      <w:numFmt w:val="bullet"/>
      <w:pStyle w:val="List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0DCD2C35"/>
    <w:multiLevelType w:val="hybridMultilevel"/>
    <w:tmpl w:val="4CF6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E77041"/>
    <w:multiLevelType w:val="hybridMultilevel"/>
    <w:tmpl w:val="6FEA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74071F"/>
    <w:multiLevelType w:val="hybridMultilevel"/>
    <w:tmpl w:val="E13C3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FA850DC"/>
    <w:multiLevelType w:val="hybridMultilevel"/>
    <w:tmpl w:val="DAAC8390"/>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1047EAB"/>
    <w:multiLevelType w:val="hybridMultilevel"/>
    <w:tmpl w:val="79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A35125"/>
    <w:multiLevelType w:val="hybridMultilevel"/>
    <w:tmpl w:val="97E4808A"/>
    <w:lvl w:ilvl="0" w:tplc="A6360A04">
      <w:numFmt w:val="bullet"/>
      <w:lvlText w:val="•"/>
      <w:lvlJc w:val="left"/>
      <w:pPr>
        <w:ind w:left="463" w:hanging="361"/>
      </w:pPr>
      <w:rPr>
        <w:rFonts w:ascii="Arial" w:eastAsia="Arial" w:hAnsi="Arial" w:cs="Arial" w:hint="default"/>
        <w:w w:val="131"/>
        <w:sz w:val="22"/>
        <w:szCs w:val="22"/>
      </w:rPr>
    </w:lvl>
    <w:lvl w:ilvl="1" w:tplc="A942F2C0">
      <w:numFmt w:val="bullet"/>
      <w:lvlText w:val="•"/>
      <w:lvlJc w:val="left"/>
      <w:pPr>
        <w:ind w:left="882" w:hanging="361"/>
      </w:pPr>
      <w:rPr>
        <w:rFonts w:hint="default"/>
      </w:rPr>
    </w:lvl>
    <w:lvl w:ilvl="2" w:tplc="35926A00">
      <w:numFmt w:val="bullet"/>
      <w:lvlText w:val="•"/>
      <w:lvlJc w:val="left"/>
      <w:pPr>
        <w:ind w:left="1304" w:hanging="361"/>
      </w:pPr>
      <w:rPr>
        <w:rFonts w:hint="default"/>
      </w:rPr>
    </w:lvl>
    <w:lvl w:ilvl="3" w:tplc="1A547A4A">
      <w:numFmt w:val="bullet"/>
      <w:lvlText w:val="•"/>
      <w:lvlJc w:val="left"/>
      <w:pPr>
        <w:ind w:left="1726" w:hanging="361"/>
      </w:pPr>
      <w:rPr>
        <w:rFonts w:hint="default"/>
      </w:rPr>
    </w:lvl>
    <w:lvl w:ilvl="4" w:tplc="E85825C6">
      <w:numFmt w:val="bullet"/>
      <w:lvlText w:val="•"/>
      <w:lvlJc w:val="left"/>
      <w:pPr>
        <w:ind w:left="2148" w:hanging="361"/>
      </w:pPr>
      <w:rPr>
        <w:rFonts w:hint="default"/>
      </w:rPr>
    </w:lvl>
    <w:lvl w:ilvl="5" w:tplc="624C85C0">
      <w:numFmt w:val="bullet"/>
      <w:lvlText w:val="•"/>
      <w:lvlJc w:val="left"/>
      <w:pPr>
        <w:ind w:left="2570" w:hanging="361"/>
      </w:pPr>
      <w:rPr>
        <w:rFonts w:hint="default"/>
      </w:rPr>
    </w:lvl>
    <w:lvl w:ilvl="6" w:tplc="A6CA3F74">
      <w:numFmt w:val="bullet"/>
      <w:lvlText w:val="•"/>
      <w:lvlJc w:val="left"/>
      <w:pPr>
        <w:ind w:left="2992" w:hanging="361"/>
      </w:pPr>
      <w:rPr>
        <w:rFonts w:hint="default"/>
      </w:rPr>
    </w:lvl>
    <w:lvl w:ilvl="7" w:tplc="CBDC6B38">
      <w:numFmt w:val="bullet"/>
      <w:lvlText w:val="•"/>
      <w:lvlJc w:val="left"/>
      <w:pPr>
        <w:ind w:left="3414" w:hanging="361"/>
      </w:pPr>
      <w:rPr>
        <w:rFonts w:hint="default"/>
      </w:rPr>
    </w:lvl>
    <w:lvl w:ilvl="8" w:tplc="B150F198">
      <w:numFmt w:val="bullet"/>
      <w:lvlText w:val="•"/>
      <w:lvlJc w:val="left"/>
      <w:pPr>
        <w:ind w:left="3836" w:hanging="361"/>
      </w:pPr>
      <w:rPr>
        <w:rFonts w:hint="default"/>
      </w:rPr>
    </w:lvl>
  </w:abstractNum>
  <w:abstractNum w:abstractNumId="24" w15:restartNumberingAfterBreak="0">
    <w:nsid w:val="11B15A42"/>
    <w:multiLevelType w:val="hybridMultilevel"/>
    <w:tmpl w:val="FDBE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D92301"/>
    <w:multiLevelType w:val="hybridMultilevel"/>
    <w:tmpl w:val="4BC4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7C1C0F"/>
    <w:multiLevelType w:val="hybridMultilevel"/>
    <w:tmpl w:val="435EC9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4FF2D90"/>
    <w:multiLevelType w:val="hybridMultilevel"/>
    <w:tmpl w:val="7D04877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4E7FB1"/>
    <w:multiLevelType w:val="hybridMultilevel"/>
    <w:tmpl w:val="D778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A048F7"/>
    <w:multiLevelType w:val="hybridMultilevel"/>
    <w:tmpl w:val="03924E6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8D0B24"/>
    <w:multiLevelType w:val="hybridMultilevel"/>
    <w:tmpl w:val="1D06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CB60B7"/>
    <w:multiLevelType w:val="hybridMultilevel"/>
    <w:tmpl w:val="2C40DB58"/>
    <w:lvl w:ilvl="0" w:tplc="6AE65F38">
      <w:numFmt w:val="bullet"/>
      <w:lvlText w:val="•"/>
      <w:lvlJc w:val="left"/>
      <w:pPr>
        <w:ind w:left="463" w:hanging="361"/>
      </w:pPr>
      <w:rPr>
        <w:rFonts w:ascii="Arial" w:eastAsia="Arial" w:hAnsi="Arial" w:cs="Arial" w:hint="default"/>
        <w:w w:val="131"/>
        <w:sz w:val="22"/>
        <w:szCs w:val="22"/>
      </w:rPr>
    </w:lvl>
    <w:lvl w:ilvl="1" w:tplc="5D420EA4">
      <w:numFmt w:val="bullet"/>
      <w:lvlText w:val="•"/>
      <w:lvlJc w:val="left"/>
      <w:pPr>
        <w:ind w:left="882" w:hanging="361"/>
      </w:pPr>
      <w:rPr>
        <w:rFonts w:hint="default"/>
      </w:rPr>
    </w:lvl>
    <w:lvl w:ilvl="2" w:tplc="0C08E8B2">
      <w:numFmt w:val="bullet"/>
      <w:lvlText w:val="•"/>
      <w:lvlJc w:val="left"/>
      <w:pPr>
        <w:ind w:left="1304" w:hanging="361"/>
      </w:pPr>
      <w:rPr>
        <w:rFonts w:hint="default"/>
      </w:rPr>
    </w:lvl>
    <w:lvl w:ilvl="3" w:tplc="74602556">
      <w:numFmt w:val="bullet"/>
      <w:lvlText w:val="•"/>
      <w:lvlJc w:val="left"/>
      <w:pPr>
        <w:ind w:left="1726" w:hanging="361"/>
      </w:pPr>
      <w:rPr>
        <w:rFonts w:hint="default"/>
      </w:rPr>
    </w:lvl>
    <w:lvl w:ilvl="4" w:tplc="A24EF84E">
      <w:numFmt w:val="bullet"/>
      <w:lvlText w:val="•"/>
      <w:lvlJc w:val="left"/>
      <w:pPr>
        <w:ind w:left="2148" w:hanging="361"/>
      </w:pPr>
      <w:rPr>
        <w:rFonts w:hint="default"/>
      </w:rPr>
    </w:lvl>
    <w:lvl w:ilvl="5" w:tplc="8C9E11BC">
      <w:numFmt w:val="bullet"/>
      <w:lvlText w:val="•"/>
      <w:lvlJc w:val="left"/>
      <w:pPr>
        <w:ind w:left="2570" w:hanging="361"/>
      </w:pPr>
      <w:rPr>
        <w:rFonts w:hint="default"/>
      </w:rPr>
    </w:lvl>
    <w:lvl w:ilvl="6" w:tplc="A282F35E">
      <w:numFmt w:val="bullet"/>
      <w:lvlText w:val="•"/>
      <w:lvlJc w:val="left"/>
      <w:pPr>
        <w:ind w:left="2992" w:hanging="361"/>
      </w:pPr>
      <w:rPr>
        <w:rFonts w:hint="default"/>
      </w:rPr>
    </w:lvl>
    <w:lvl w:ilvl="7" w:tplc="E89E940C">
      <w:numFmt w:val="bullet"/>
      <w:lvlText w:val="•"/>
      <w:lvlJc w:val="left"/>
      <w:pPr>
        <w:ind w:left="3414" w:hanging="361"/>
      </w:pPr>
      <w:rPr>
        <w:rFonts w:hint="default"/>
      </w:rPr>
    </w:lvl>
    <w:lvl w:ilvl="8" w:tplc="FB047E04">
      <w:numFmt w:val="bullet"/>
      <w:lvlText w:val="•"/>
      <w:lvlJc w:val="left"/>
      <w:pPr>
        <w:ind w:left="3836" w:hanging="361"/>
      </w:pPr>
      <w:rPr>
        <w:rFonts w:hint="default"/>
      </w:rPr>
    </w:lvl>
  </w:abstractNum>
  <w:abstractNum w:abstractNumId="32" w15:restartNumberingAfterBreak="0">
    <w:nsid w:val="1C047F86"/>
    <w:multiLevelType w:val="hybridMultilevel"/>
    <w:tmpl w:val="5E3A644E"/>
    <w:lvl w:ilvl="0" w:tplc="7F44B9EA">
      <w:start w:val="1"/>
      <w:numFmt w:val="bullet"/>
      <w:suff w:val="space"/>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C7B53CE"/>
    <w:multiLevelType w:val="hybridMultilevel"/>
    <w:tmpl w:val="BB6A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075D1F"/>
    <w:multiLevelType w:val="hybridMultilevel"/>
    <w:tmpl w:val="C9ECE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DC96F4A"/>
    <w:multiLevelType w:val="hybridMultilevel"/>
    <w:tmpl w:val="34BC9B88"/>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1">
      <w:start w:val="1"/>
      <w:numFmt w:val="bullet"/>
      <w:lvlText w:val=""/>
      <w:lvlJc w:val="left"/>
      <w:pPr>
        <w:ind w:left="2205" w:hanging="360"/>
      </w:pPr>
      <w:rPr>
        <w:rFonts w:ascii="Symbol" w:hAnsi="Symbol"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1F87422D"/>
    <w:multiLevelType w:val="hybridMultilevel"/>
    <w:tmpl w:val="D014434A"/>
    <w:lvl w:ilvl="0" w:tplc="CA06D79E">
      <w:numFmt w:val="bullet"/>
      <w:lvlText w:val="•"/>
      <w:lvlJc w:val="left"/>
      <w:pPr>
        <w:ind w:left="823" w:hanging="361"/>
      </w:pPr>
      <w:rPr>
        <w:rFonts w:ascii="Arial" w:eastAsia="Arial" w:hAnsi="Arial" w:cs="Arial" w:hint="default"/>
        <w:w w:val="131"/>
        <w:sz w:val="22"/>
        <w:szCs w:val="22"/>
      </w:rPr>
    </w:lvl>
    <w:lvl w:ilvl="1" w:tplc="66986C58">
      <w:numFmt w:val="bullet"/>
      <w:lvlText w:val="•"/>
      <w:lvlJc w:val="left"/>
      <w:pPr>
        <w:ind w:left="1207" w:hanging="361"/>
      </w:pPr>
      <w:rPr>
        <w:rFonts w:hint="default"/>
      </w:rPr>
    </w:lvl>
    <w:lvl w:ilvl="2" w:tplc="D37234F8">
      <w:numFmt w:val="bullet"/>
      <w:lvlText w:val="•"/>
      <w:lvlJc w:val="left"/>
      <w:pPr>
        <w:ind w:left="1594" w:hanging="361"/>
      </w:pPr>
      <w:rPr>
        <w:rFonts w:hint="default"/>
      </w:rPr>
    </w:lvl>
    <w:lvl w:ilvl="3" w:tplc="8D44E510">
      <w:numFmt w:val="bullet"/>
      <w:lvlText w:val="•"/>
      <w:lvlJc w:val="left"/>
      <w:pPr>
        <w:ind w:left="1982" w:hanging="361"/>
      </w:pPr>
      <w:rPr>
        <w:rFonts w:hint="default"/>
      </w:rPr>
    </w:lvl>
    <w:lvl w:ilvl="4" w:tplc="4EFED500">
      <w:numFmt w:val="bullet"/>
      <w:lvlText w:val="•"/>
      <w:lvlJc w:val="left"/>
      <w:pPr>
        <w:ind w:left="2369" w:hanging="361"/>
      </w:pPr>
      <w:rPr>
        <w:rFonts w:hint="default"/>
      </w:rPr>
    </w:lvl>
    <w:lvl w:ilvl="5" w:tplc="EEC0C850">
      <w:numFmt w:val="bullet"/>
      <w:lvlText w:val="•"/>
      <w:lvlJc w:val="left"/>
      <w:pPr>
        <w:ind w:left="2757" w:hanging="361"/>
      </w:pPr>
      <w:rPr>
        <w:rFonts w:hint="default"/>
      </w:rPr>
    </w:lvl>
    <w:lvl w:ilvl="6" w:tplc="1C7AE812">
      <w:numFmt w:val="bullet"/>
      <w:lvlText w:val="•"/>
      <w:lvlJc w:val="left"/>
      <w:pPr>
        <w:ind w:left="3144" w:hanging="361"/>
      </w:pPr>
      <w:rPr>
        <w:rFonts w:hint="default"/>
      </w:rPr>
    </w:lvl>
    <w:lvl w:ilvl="7" w:tplc="AF9C8DB2">
      <w:numFmt w:val="bullet"/>
      <w:lvlText w:val="•"/>
      <w:lvlJc w:val="left"/>
      <w:pPr>
        <w:ind w:left="3532" w:hanging="361"/>
      </w:pPr>
      <w:rPr>
        <w:rFonts w:hint="default"/>
      </w:rPr>
    </w:lvl>
    <w:lvl w:ilvl="8" w:tplc="67AC8834">
      <w:numFmt w:val="bullet"/>
      <w:lvlText w:val="•"/>
      <w:lvlJc w:val="left"/>
      <w:pPr>
        <w:ind w:left="3919" w:hanging="361"/>
      </w:pPr>
      <w:rPr>
        <w:rFonts w:hint="default"/>
      </w:rPr>
    </w:lvl>
  </w:abstractNum>
  <w:abstractNum w:abstractNumId="37" w15:restartNumberingAfterBreak="0">
    <w:nsid w:val="20383C8D"/>
    <w:multiLevelType w:val="hybridMultilevel"/>
    <w:tmpl w:val="58B6AAF8"/>
    <w:lvl w:ilvl="0" w:tplc="5AC49902">
      <w:numFmt w:val="bullet"/>
      <w:lvlText w:val="-"/>
      <w:lvlJc w:val="left"/>
      <w:pPr>
        <w:ind w:left="830" w:hanging="180"/>
      </w:pPr>
      <w:rPr>
        <w:rFonts w:ascii="Garamond" w:eastAsia="Garamond" w:hAnsi="Garamond" w:cs="Garamond" w:hint="default"/>
        <w:w w:val="99"/>
        <w:sz w:val="20"/>
        <w:szCs w:val="20"/>
      </w:rPr>
    </w:lvl>
    <w:lvl w:ilvl="1" w:tplc="6212BAEC">
      <w:numFmt w:val="bullet"/>
      <w:lvlText w:val="•"/>
      <w:lvlJc w:val="left"/>
      <w:pPr>
        <w:ind w:left="1225" w:hanging="180"/>
      </w:pPr>
      <w:rPr>
        <w:rFonts w:hint="default"/>
      </w:rPr>
    </w:lvl>
    <w:lvl w:ilvl="2" w:tplc="7952A7DE">
      <w:numFmt w:val="bullet"/>
      <w:lvlText w:val="•"/>
      <w:lvlJc w:val="left"/>
      <w:pPr>
        <w:ind w:left="1611" w:hanging="180"/>
      </w:pPr>
      <w:rPr>
        <w:rFonts w:hint="default"/>
      </w:rPr>
    </w:lvl>
    <w:lvl w:ilvl="3" w:tplc="7A86034C">
      <w:numFmt w:val="bullet"/>
      <w:lvlText w:val="•"/>
      <w:lvlJc w:val="left"/>
      <w:pPr>
        <w:ind w:left="1997" w:hanging="180"/>
      </w:pPr>
      <w:rPr>
        <w:rFonts w:hint="default"/>
      </w:rPr>
    </w:lvl>
    <w:lvl w:ilvl="4" w:tplc="F6407AFA">
      <w:numFmt w:val="bullet"/>
      <w:lvlText w:val="•"/>
      <w:lvlJc w:val="left"/>
      <w:pPr>
        <w:ind w:left="2382" w:hanging="180"/>
      </w:pPr>
      <w:rPr>
        <w:rFonts w:hint="default"/>
      </w:rPr>
    </w:lvl>
    <w:lvl w:ilvl="5" w:tplc="4112D82C">
      <w:numFmt w:val="bullet"/>
      <w:lvlText w:val="•"/>
      <w:lvlJc w:val="left"/>
      <w:pPr>
        <w:ind w:left="2768" w:hanging="180"/>
      </w:pPr>
      <w:rPr>
        <w:rFonts w:hint="default"/>
      </w:rPr>
    </w:lvl>
    <w:lvl w:ilvl="6" w:tplc="A6465A7C">
      <w:numFmt w:val="bullet"/>
      <w:lvlText w:val="•"/>
      <w:lvlJc w:val="left"/>
      <w:pPr>
        <w:ind w:left="3154" w:hanging="180"/>
      </w:pPr>
      <w:rPr>
        <w:rFonts w:hint="default"/>
      </w:rPr>
    </w:lvl>
    <w:lvl w:ilvl="7" w:tplc="9C6C829C">
      <w:numFmt w:val="bullet"/>
      <w:lvlText w:val="•"/>
      <w:lvlJc w:val="left"/>
      <w:pPr>
        <w:ind w:left="3539" w:hanging="180"/>
      </w:pPr>
      <w:rPr>
        <w:rFonts w:hint="default"/>
      </w:rPr>
    </w:lvl>
    <w:lvl w:ilvl="8" w:tplc="3300F292">
      <w:numFmt w:val="bullet"/>
      <w:lvlText w:val="•"/>
      <w:lvlJc w:val="left"/>
      <w:pPr>
        <w:ind w:left="3925" w:hanging="180"/>
      </w:pPr>
      <w:rPr>
        <w:rFonts w:hint="default"/>
      </w:rPr>
    </w:lvl>
  </w:abstractNum>
  <w:abstractNum w:abstractNumId="38" w15:restartNumberingAfterBreak="0">
    <w:nsid w:val="211D1CBB"/>
    <w:multiLevelType w:val="hybridMultilevel"/>
    <w:tmpl w:val="DD78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BE2D06"/>
    <w:multiLevelType w:val="hybridMultilevel"/>
    <w:tmpl w:val="117A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2504F8"/>
    <w:multiLevelType w:val="hybridMultilevel"/>
    <w:tmpl w:val="7C8E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37318C8"/>
    <w:multiLevelType w:val="hybridMultilevel"/>
    <w:tmpl w:val="28362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261C442B"/>
    <w:multiLevelType w:val="hybridMultilevel"/>
    <w:tmpl w:val="7242D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6915274"/>
    <w:multiLevelType w:val="hybridMultilevel"/>
    <w:tmpl w:val="DDEC4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6972C77"/>
    <w:multiLevelType w:val="hybridMultilevel"/>
    <w:tmpl w:val="F342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EC5A76"/>
    <w:multiLevelType w:val="hybridMultilevel"/>
    <w:tmpl w:val="765E7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6F41ADC"/>
    <w:multiLevelType w:val="hybridMultilevel"/>
    <w:tmpl w:val="4B68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9207AC4"/>
    <w:multiLevelType w:val="hybridMultilevel"/>
    <w:tmpl w:val="4E98B058"/>
    <w:lvl w:ilvl="0" w:tplc="04090001">
      <w:start w:val="1"/>
      <w:numFmt w:val="bullet"/>
      <w:lvlText w:val=""/>
      <w:lvlJc w:val="left"/>
      <w:pPr>
        <w:ind w:left="405" w:hanging="360"/>
      </w:pPr>
      <w:rPr>
        <w:rFonts w:ascii="Symbol" w:hAnsi="Symbol" w:hint="default"/>
      </w:rPr>
    </w:lvl>
    <w:lvl w:ilvl="1" w:tplc="04090001">
      <w:start w:val="1"/>
      <w:numFmt w:val="bullet"/>
      <w:lvlText w:val=""/>
      <w:lvlJc w:val="left"/>
      <w:pPr>
        <w:ind w:left="1125" w:hanging="360"/>
      </w:pPr>
      <w:rPr>
        <w:rFonts w:ascii="Symbol" w:hAnsi="Symbol"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Arial"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Arial" w:hint="default"/>
      </w:rPr>
    </w:lvl>
    <w:lvl w:ilvl="8" w:tplc="04090005" w:tentative="1">
      <w:start w:val="1"/>
      <w:numFmt w:val="bullet"/>
      <w:lvlText w:val=""/>
      <w:lvlJc w:val="left"/>
      <w:pPr>
        <w:ind w:left="6165" w:hanging="360"/>
      </w:pPr>
      <w:rPr>
        <w:rFonts w:ascii="Wingdings" w:hAnsi="Wingdings" w:hint="default"/>
      </w:rPr>
    </w:lvl>
  </w:abstractNum>
  <w:abstractNum w:abstractNumId="48" w15:restartNumberingAfterBreak="0">
    <w:nsid w:val="2B047BC0"/>
    <w:multiLevelType w:val="hybridMultilevel"/>
    <w:tmpl w:val="11880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2896E9F"/>
    <w:multiLevelType w:val="hybridMultilevel"/>
    <w:tmpl w:val="249CF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3894DDD"/>
    <w:multiLevelType w:val="hybridMultilevel"/>
    <w:tmpl w:val="68EEF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40B3706"/>
    <w:multiLevelType w:val="hybridMultilevel"/>
    <w:tmpl w:val="00CE3138"/>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52" w15:restartNumberingAfterBreak="0">
    <w:nsid w:val="351A65DB"/>
    <w:multiLevelType w:val="hybridMultilevel"/>
    <w:tmpl w:val="1BB0AFBA"/>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5373F75"/>
    <w:multiLevelType w:val="hybridMultilevel"/>
    <w:tmpl w:val="4156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58D2150"/>
    <w:multiLevelType w:val="hybridMultilevel"/>
    <w:tmpl w:val="4DEC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5AB1351"/>
    <w:multiLevelType w:val="hybridMultilevel"/>
    <w:tmpl w:val="856A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6D253CD"/>
    <w:multiLevelType w:val="hybridMultilevel"/>
    <w:tmpl w:val="46C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7C1B34"/>
    <w:multiLevelType w:val="hybridMultilevel"/>
    <w:tmpl w:val="2200C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95A71AE"/>
    <w:multiLevelType w:val="hybridMultilevel"/>
    <w:tmpl w:val="E47E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CC469CB"/>
    <w:multiLevelType w:val="hybridMultilevel"/>
    <w:tmpl w:val="83C4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D342303"/>
    <w:multiLevelType w:val="hybridMultilevel"/>
    <w:tmpl w:val="DCF65302"/>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E3127D0"/>
    <w:multiLevelType w:val="hybridMultilevel"/>
    <w:tmpl w:val="37F6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E9D458D"/>
    <w:multiLevelType w:val="hybridMultilevel"/>
    <w:tmpl w:val="0C2E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0012F3"/>
    <w:multiLevelType w:val="hybridMultilevel"/>
    <w:tmpl w:val="26BE9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25335C6"/>
    <w:multiLevelType w:val="hybridMultilevel"/>
    <w:tmpl w:val="25D0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2D63B63"/>
    <w:multiLevelType w:val="hybridMultilevel"/>
    <w:tmpl w:val="EA30C6E8"/>
    <w:lvl w:ilvl="0" w:tplc="A38EF494">
      <w:numFmt w:val="bullet"/>
      <w:lvlText w:val="•"/>
      <w:lvlJc w:val="left"/>
      <w:pPr>
        <w:ind w:left="823" w:hanging="360"/>
      </w:pPr>
      <w:rPr>
        <w:rFonts w:ascii="Arial" w:eastAsia="Arial" w:hAnsi="Arial" w:cs="Arial" w:hint="default"/>
        <w:w w:val="13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3747C99"/>
    <w:multiLevelType w:val="hybridMultilevel"/>
    <w:tmpl w:val="95FC81F2"/>
    <w:lvl w:ilvl="0" w:tplc="A38EF494">
      <w:numFmt w:val="bullet"/>
      <w:lvlText w:val="•"/>
      <w:lvlJc w:val="left"/>
      <w:pPr>
        <w:ind w:left="823" w:hanging="360"/>
      </w:pPr>
      <w:rPr>
        <w:rFonts w:ascii="Arial" w:eastAsia="Arial" w:hAnsi="Arial" w:cs="Arial" w:hint="default"/>
        <w:w w:val="13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3E02FE4"/>
    <w:multiLevelType w:val="hybridMultilevel"/>
    <w:tmpl w:val="F77271A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Arial"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Arial"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Arial" w:hint="default"/>
      </w:rPr>
    </w:lvl>
    <w:lvl w:ilvl="8" w:tplc="04090005" w:tentative="1">
      <w:start w:val="1"/>
      <w:numFmt w:val="bullet"/>
      <w:lvlText w:val=""/>
      <w:lvlJc w:val="left"/>
      <w:pPr>
        <w:ind w:left="6535" w:hanging="360"/>
      </w:pPr>
      <w:rPr>
        <w:rFonts w:ascii="Wingdings" w:hAnsi="Wingdings" w:hint="default"/>
      </w:rPr>
    </w:lvl>
  </w:abstractNum>
  <w:abstractNum w:abstractNumId="68" w15:restartNumberingAfterBreak="0">
    <w:nsid w:val="44D26E9B"/>
    <w:multiLevelType w:val="hybridMultilevel"/>
    <w:tmpl w:val="D5B8A1DC"/>
    <w:lvl w:ilvl="0" w:tplc="01927CE4">
      <w:start w:val="1"/>
      <w:numFmt w:val="bullet"/>
      <w:pStyle w:val="Bullet"/>
      <w:lvlText w:val=""/>
      <w:lvlJc w:val="left"/>
      <w:pPr>
        <w:ind w:left="1195" w:hanging="360"/>
      </w:pPr>
      <w:rPr>
        <w:rFonts w:ascii="Symbol" w:hAnsi="Symbol" w:hint="default"/>
        <w:sz w:val="24"/>
      </w:rPr>
    </w:lvl>
    <w:lvl w:ilvl="1" w:tplc="04090003">
      <w:start w:val="1"/>
      <w:numFmt w:val="bullet"/>
      <w:lvlText w:val="o"/>
      <w:lvlJc w:val="left"/>
      <w:pPr>
        <w:ind w:left="1915" w:hanging="360"/>
      </w:pPr>
      <w:rPr>
        <w:rFonts w:ascii="Courier New" w:hAnsi="Courier New" w:cs="Arial" w:hint="default"/>
      </w:rPr>
    </w:lvl>
    <w:lvl w:ilvl="2" w:tplc="04090005">
      <w:start w:val="1"/>
      <w:numFmt w:val="bullet"/>
      <w:lvlText w:val=""/>
      <w:lvlJc w:val="left"/>
      <w:pPr>
        <w:ind w:left="2635" w:hanging="360"/>
      </w:pPr>
      <w:rPr>
        <w:rFonts w:ascii="Wingdings" w:hAnsi="Wingdings" w:hint="default"/>
      </w:rPr>
    </w:lvl>
    <w:lvl w:ilvl="3" w:tplc="04090001">
      <w:start w:val="1"/>
      <w:numFmt w:val="bullet"/>
      <w:lvlText w:val=""/>
      <w:lvlJc w:val="left"/>
      <w:pPr>
        <w:ind w:left="3355" w:hanging="360"/>
      </w:pPr>
      <w:rPr>
        <w:rFonts w:ascii="Symbol" w:hAnsi="Symbol" w:hint="default"/>
      </w:rPr>
    </w:lvl>
    <w:lvl w:ilvl="4" w:tplc="04090003">
      <w:start w:val="1"/>
      <w:numFmt w:val="bullet"/>
      <w:lvlText w:val="o"/>
      <w:lvlJc w:val="left"/>
      <w:pPr>
        <w:ind w:left="4075" w:hanging="360"/>
      </w:pPr>
      <w:rPr>
        <w:rFonts w:ascii="Courier New" w:hAnsi="Courier New" w:cs="Arial" w:hint="default"/>
      </w:rPr>
    </w:lvl>
    <w:lvl w:ilvl="5" w:tplc="04090005">
      <w:start w:val="1"/>
      <w:numFmt w:val="bullet"/>
      <w:lvlText w:val=""/>
      <w:lvlJc w:val="left"/>
      <w:pPr>
        <w:ind w:left="4795" w:hanging="360"/>
      </w:pPr>
      <w:rPr>
        <w:rFonts w:ascii="Wingdings" w:hAnsi="Wingdings" w:hint="default"/>
      </w:rPr>
    </w:lvl>
    <w:lvl w:ilvl="6" w:tplc="04090001">
      <w:start w:val="1"/>
      <w:numFmt w:val="bullet"/>
      <w:lvlText w:val=""/>
      <w:lvlJc w:val="left"/>
      <w:pPr>
        <w:ind w:left="5515" w:hanging="360"/>
      </w:pPr>
      <w:rPr>
        <w:rFonts w:ascii="Symbol" w:hAnsi="Symbol" w:hint="default"/>
      </w:rPr>
    </w:lvl>
    <w:lvl w:ilvl="7" w:tplc="04090003">
      <w:start w:val="1"/>
      <w:numFmt w:val="bullet"/>
      <w:lvlText w:val="o"/>
      <w:lvlJc w:val="left"/>
      <w:pPr>
        <w:ind w:left="6235" w:hanging="360"/>
      </w:pPr>
      <w:rPr>
        <w:rFonts w:ascii="Courier New" w:hAnsi="Courier New" w:cs="Arial" w:hint="default"/>
      </w:rPr>
    </w:lvl>
    <w:lvl w:ilvl="8" w:tplc="04090005">
      <w:start w:val="1"/>
      <w:numFmt w:val="bullet"/>
      <w:lvlText w:val=""/>
      <w:lvlJc w:val="left"/>
      <w:pPr>
        <w:ind w:left="6955" w:hanging="360"/>
      </w:pPr>
      <w:rPr>
        <w:rFonts w:ascii="Wingdings" w:hAnsi="Wingdings" w:hint="default"/>
      </w:rPr>
    </w:lvl>
  </w:abstractNum>
  <w:abstractNum w:abstractNumId="69" w15:restartNumberingAfterBreak="0">
    <w:nsid w:val="451D1AAA"/>
    <w:multiLevelType w:val="hybridMultilevel"/>
    <w:tmpl w:val="6956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6532872"/>
    <w:multiLevelType w:val="hybridMultilevel"/>
    <w:tmpl w:val="F9388630"/>
    <w:lvl w:ilvl="0" w:tplc="895863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FF4F7C"/>
    <w:multiLevelType w:val="hybridMultilevel"/>
    <w:tmpl w:val="19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C935E82"/>
    <w:multiLevelType w:val="hybridMultilevel"/>
    <w:tmpl w:val="B3D43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CA92608"/>
    <w:multiLevelType w:val="hybridMultilevel"/>
    <w:tmpl w:val="6B8A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E07309D"/>
    <w:multiLevelType w:val="hybridMultilevel"/>
    <w:tmpl w:val="1146F912"/>
    <w:lvl w:ilvl="0" w:tplc="E79004B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215EA3"/>
    <w:multiLevelType w:val="hybridMultilevel"/>
    <w:tmpl w:val="A6408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05C17F5"/>
    <w:multiLevelType w:val="hybridMultilevel"/>
    <w:tmpl w:val="8E4C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292778E"/>
    <w:multiLevelType w:val="hybridMultilevel"/>
    <w:tmpl w:val="8BD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2FA14D7"/>
    <w:multiLevelType w:val="hybridMultilevel"/>
    <w:tmpl w:val="6D0E2E0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9B2307"/>
    <w:multiLevelType w:val="hybridMultilevel"/>
    <w:tmpl w:val="D66C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BB615C"/>
    <w:multiLevelType w:val="hybridMultilevel"/>
    <w:tmpl w:val="DBD2BD5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4575B08"/>
    <w:multiLevelType w:val="hybridMultilevel"/>
    <w:tmpl w:val="27F6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875E5E"/>
    <w:multiLevelType w:val="hybridMultilevel"/>
    <w:tmpl w:val="2DCAEE94"/>
    <w:lvl w:ilvl="0" w:tplc="3F38CACE">
      <w:numFmt w:val="bullet"/>
      <w:lvlText w:val="•"/>
      <w:lvlJc w:val="left"/>
      <w:pPr>
        <w:ind w:left="463" w:hanging="361"/>
      </w:pPr>
      <w:rPr>
        <w:rFonts w:ascii="Arial" w:eastAsia="Arial" w:hAnsi="Arial" w:cs="Arial" w:hint="default"/>
        <w:w w:val="131"/>
        <w:sz w:val="22"/>
        <w:szCs w:val="22"/>
      </w:rPr>
    </w:lvl>
    <w:lvl w:ilvl="1" w:tplc="F65858FC">
      <w:numFmt w:val="bullet"/>
      <w:lvlText w:val="•"/>
      <w:lvlJc w:val="left"/>
      <w:pPr>
        <w:ind w:left="823" w:hanging="361"/>
      </w:pPr>
      <w:rPr>
        <w:rFonts w:ascii="Arial" w:eastAsia="Arial" w:hAnsi="Arial" w:cs="Arial" w:hint="default"/>
        <w:w w:val="131"/>
        <w:sz w:val="22"/>
        <w:szCs w:val="22"/>
      </w:rPr>
    </w:lvl>
    <w:lvl w:ilvl="2" w:tplc="0CFC7FF4">
      <w:numFmt w:val="bullet"/>
      <w:lvlText w:val="•"/>
      <w:lvlJc w:val="left"/>
      <w:pPr>
        <w:ind w:left="1250" w:hanging="361"/>
      </w:pPr>
      <w:rPr>
        <w:rFonts w:hint="default"/>
      </w:rPr>
    </w:lvl>
    <w:lvl w:ilvl="3" w:tplc="1BE0EA82">
      <w:numFmt w:val="bullet"/>
      <w:lvlText w:val="•"/>
      <w:lvlJc w:val="left"/>
      <w:pPr>
        <w:ind w:left="1680" w:hanging="361"/>
      </w:pPr>
      <w:rPr>
        <w:rFonts w:hint="default"/>
      </w:rPr>
    </w:lvl>
    <w:lvl w:ilvl="4" w:tplc="00DA161A">
      <w:numFmt w:val="bullet"/>
      <w:lvlText w:val="•"/>
      <w:lvlJc w:val="left"/>
      <w:pPr>
        <w:ind w:left="2111" w:hanging="361"/>
      </w:pPr>
      <w:rPr>
        <w:rFonts w:hint="default"/>
      </w:rPr>
    </w:lvl>
    <w:lvl w:ilvl="5" w:tplc="230A9E5C">
      <w:numFmt w:val="bullet"/>
      <w:lvlText w:val="•"/>
      <w:lvlJc w:val="left"/>
      <w:pPr>
        <w:ind w:left="2541" w:hanging="361"/>
      </w:pPr>
      <w:rPr>
        <w:rFonts w:hint="default"/>
      </w:rPr>
    </w:lvl>
    <w:lvl w:ilvl="6" w:tplc="CBB68FEE">
      <w:numFmt w:val="bullet"/>
      <w:lvlText w:val="•"/>
      <w:lvlJc w:val="left"/>
      <w:pPr>
        <w:ind w:left="2972" w:hanging="361"/>
      </w:pPr>
      <w:rPr>
        <w:rFonts w:hint="default"/>
      </w:rPr>
    </w:lvl>
    <w:lvl w:ilvl="7" w:tplc="3D1CAFAC">
      <w:numFmt w:val="bullet"/>
      <w:lvlText w:val="•"/>
      <w:lvlJc w:val="left"/>
      <w:pPr>
        <w:ind w:left="3402" w:hanging="361"/>
      </w:pPr>
      <w:rPr>
        <w:rFonts w:hint="default"/>
      </w:rPr>
    </w:lvl>
    <w:lvl w:ilvl="8" w:tplc="DAF0A7C8">
      <w:numFmt w:val="bullet"/>
      <w:lvlText w:val="•"/>
      <w:lvlJc w:val="left"/>
      <w:pPr>
        <w:ind w:left="3833" w:hanging="361"/>
      </w:pPr>
      <w:rPr>
        <w:rFonts w:hint="default"/>
      </w:rPr>
    </w:lvl>
  </w:abstractNum>
  <w:abstractNum w:abstractNumId="83" w15:restartNumberingAfterBreak="0">
    <w:nsid w:val="55CE090B"/>
    <w:multiLevelType w:val="hybridMultilevel"/>
    <w:tmpl w:val="419A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69D0CBC"/>
    <w:multiLevelType w:val="hybridMultilevel"/>
    <w:tmpl w:val="71624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999180E"/>
    <w:multiLevelType w:val="hybridMultilevel"/>
    <w:tmpl w:val="0E52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B232739"/>
    <w:multiLevelType w:val="hybridMultilevel"/>
    <w:tmpl w:val="E55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DC34407"/>
    <w:multiLevelType w:val="hybridMultilevel"/>
    <w:tmpl w:val="2856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07110C7"/>
    <w:multiLevelType w:val="hybridMultilevel"/>
    <w:tmpl w:val="3064B7B8"/>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0E16E41"/>
    <w:multiLevelType w:val="hybridMultilevel"/>
    <w:tmpl w:val="375E6EDC"/>
    <w:lvl w:ilvl="0" w:tplc="4D5C29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0EC0C4D"/>
    <w:multiLevelType w:val="hybridMultilevel"/>
    <w:tmpl w:val="E37A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1316EA3"/>
    <w:multiLevelType w:val="hybridMultilevel"/>
    <w:tmpl w:val="6978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1385F3C"/>
    <w:multiLevelType w:val="hybridMultilevel"/>
    <w:tmpl w:val="A60C8852"/>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16D589D"/>
    <w:multiLevelType w:val="hybridMultilevel"/>
    <w:tmpl w:val="9BBE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3950B58"/>
    <w:multiLevelType w:val="hybridMultilevel"/>
    <w:tmpl w:val="C7967EAE"/>
    <w:lvl w:ilvl="0" w:tplc="5FA0D630">
      <w:numFmt w:val="bullet"/>
      <w:lvlText w:val="•"/>
      <w:lvlJc w:val="left"/>
      <w:pPr>
        <w:ind w:left="823" w:hanging="361"/>
      </w:pPr>
      <w:rPr>
        <w:rFonts w:ascii="Arial" w:eastAsia="Arial" w:hAnsi="Arial" w:cs="Arial" w:hint="default"/>
        <w:w w:val="131"/>
        <w:sz w:val="22"/>
        <w:szCs w:val="22"/>
      </w:rPr>
    </w:lvl>
    <w:lvl w:ilvl="1" w:tplc="6652EA0E">
      <w:numFmt w:val="bullet"/>
      <w:lvlText w:val="•"/>
      <w:lvlJc w:val="left"/>
      <w:pPr>
        <w:ind w:left="1207" w:hanging="361"/>
      </w:pPr>
      <w:rPr>
        <w:rFonts w:hint="default"/>
      </w:rPr>
    </w:lvl>
    <w:lvl w:ilvl="2" w:tplc="CAE89A5C">
      <w:numFmt w:val="bullet"/>
      <w:lvlText w:val="•"/>
      <w:lvlJc w:val="left"/>
      <w:pPr>
        <w:ind w:left="1594" w:hanging="361"/>
      </w:pPr>
      <w:rPr>
        <w:rFonts w:hint="default"/>
      </w:rPr>
    </w:lvl>
    <w:lvl w:ilvl="3" w:tplc="581A5F10">
      <w:numFmt w:val="bullet"/>
      <w:lvlText w:val="•"/>
      <w:lvlJc w:val="left"/>
      <w:pPr>
        <w:ind w:left="1982" w:hanging="361"/>
      </w:pPr>
      <w:rPr>
        <w:rFonts w:hint="default"/>
      </w:rPr>
    </w:lvl>
    <w:lvl w:ilvl="4" w:tplc="7C8C793E">
      <w:numFmt w:val="bullet"/>
      <w:lvlText w:val="•"/>
      <w:lvlJc w:val="left"/>
      <w:pPr>
        <w:ind w:left="2369" w:hanging="361"/>
      </w:pPr>
      <w:rPr>
        <w:rFonts w:hint="default"/>
      </w:rPr>
    </w:lvl>
    <w:lvl w:ilvl="5" w:tplc="A1F4AA36">
      <w:numFmt w:val="bullet"/>
      <w:lvlText w:val="•"/>
      <w:lvlJc w:val="left"/>
      <w:pPr>
        <w:ind w:left="2757" w:hanging="361"/>
      </w:pPr>
      <w:rPr>
        <w:rFonts w:hint="default"/>
      </w:rPr>
    </w:lvl>
    <w:lvl w:ilvl="6" w:tplc="66D0A920">
      <w:numFmt w:val="bullet"/>
      <w:lvlText w:val="•"/>
      <w:lvlJc w:val="left"/>
      <w:pPr>
        <w:ind w:left="3144" w:hanging="361"/>
      </w:pPr>
      <w:rPr>
        <w:rFonts w:hint="default"/>
      </w:rPr>
    </w:lvl>
    <w:lvl w:ilvl="7" w:tplc="A40C0C70">
      <w:numFmt w:val="bullet"/>
      <w:lvlText w:val="•"/>
      <w:lvlJc w:val="left"/>
      <w:pPr>
        <w:ind w:left="3532" w:hanging="361"/>
      </w:pPr>
      <w:rPr>
        <w:rFonts w:hint="default"/>
      </w:rPr>
    </w:lvl>
    <w:lvl w:ilvl="8" w:tplc="6DB64988">
      <w:numFmt w:val="bullet"/>
      <w:lvlText w:val="•"/>
      <w:lvlJc w:val="left"/>
      <w:pPr>
        <w:ind w:left="3919" w:hanging="361"/>
      </w:pPr>
      <w:rPr>
        <w:rFonts w:hint="default"/>
      </w:rPr>
    </w:lvl>
  </w:abstractNum>
  <w:abstractNum w:abstractNumId="95" w15:restartNumberingAfterBreak="0">
    <w:nsid w:val="64706368"/>
    <w:multiLevelType w:val="hybridMultilevel"/>
    <w:tmpl w:val="BF18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49B4C6B"/>
    <w:multiLevelType w:val="hybridMultilevel"/>
    <w:tmpl w:val="EBA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55300DA"/>
    <w:multiLevelType w:val="hybridMultilevel"/>
    <w:tmpl w:val="A5AADCA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5997634"/>
    <w:multiLevelType w:val="hybridMultilevel"/>
    <w:tmpl w:val="005A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8CF143D"/>
    <w:multiLevelType w:val="hybridMultilevel"/>
    <w:tmpl w:val="160C5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9A11B24"/>
    <w:multiLevelType w:val="hybridMultilevel"/>
    <w:tmpl w:val="0278192A"/>
    <w:lvl w:ilvl="0" w:tplc="DE0C0516">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69A34E2F"/>
    <w:multiLevelType w:val="hybridMultilevel"/>
    <w:tmpl w:val="34C2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C250FEC"/>
    <w:multiLevelType w:val="hybridMultilevel"/>
    <w:tmpl w:val="2554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EE16D3F"/>
    <w:multiLevelType w:val="hybridMultilevel"/>
    <w:tmpl w:val="B0486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6FF31861"/>
    <w:multiLevelType w:val="hybridMultilevel"/>
    <w:tmpl w:val="12B0550A"/>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1C84E8C"/>
    <w:multiLevelType w:val="hybridMultilevel"/>
    <w:tmpl w:val="445C09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74B22022"/>
    <w:multiLevelType w:val="hybridMultilevel"/>
    <w:tmpl w:val="41C22CA0"/>
    <w:lvl w:ilvl="0" w:tplc="8DE4DC18">
      <w:start w:val="1"/>
      <w:numFmt w:val="bullet"/>
      <w:lvlText w:val=""/>
      <w:lvlJc w:val="left"/>
      <w:pPr>
        <w:ind w:left="360" w:hanging="360"/>
      </w:pPr>
      <w:rPr>
        <w:rFonts w:ascii="Symbol" w:hAnsi="Symbol" w:hint="default"/>
        <w:color w:val="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5355630"/>
    <w:multiLevelType w:val="hybridMultilevel"/>
    <w:tmpl w:val="E5C8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62A6982"/>
    <w:multiLevelType w:val="hybridMultilevel"/>
    <w:tmpl w:val="D4E618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6B95C79"/>
    <w:multiLevelType w:val="hybridMultilevel"/>
    <w:tmpl w:val="2BF26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772B015D"/>
    <w:multiLevelType w:val="hybridMultilevel"/>
    <w:tmpl w:val="E68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80D50CA"/>
    <w:multiLevelType w:val="hybridMultilevel"/>
    <w:tmpl w:val="4AF06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12" w15:restartNumberingAfterBreak="0">
    <w:nsid w:val="7C907D23"/>
    <w:multiLevelType w:val="hybridMultilevel"/>
    <w:tmpl w:val="5422ECF2"/>
    <w:lvl w:ilvl="0" w:tplc="AB685DB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CDB400A"/>
    <w:multiLevelType w:val="hybridMultilevel"/>
    <w:tmpl w:val="86B2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D5F0164"/>
    <w:multiLevelType w:val="hybridMultilevel"/>
    <w:tmpl w:val="5972E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7F8D099D"/>
    <w:multiLevelType w:val="hybridMultilevel"/>
    <w:tmpl w:val="1314391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Arial"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Arial"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Arial" w:hint="default"/>
      </w:rPr>
    </w:lvl>
    <w:lvl w:ilvl="8" w:tplc="04090005" w:tentative="1">
      <w:start w:val="1"/>
      <w:numFmt w:val="bullet"/>
      <w:lvlText w:val=""/>
      <w:lvlJc w:val="left"/>
      <w:pPr>
        <w:ind w:left="6526" w:hanging="360"/>
      </w:pPr>
      <w:rPr>
        <w:rFonts w:ascii="Wingdings" w:hAnsi="Wingdings" w:hint="default"/>
      </w:rPr>
    </w:lvl>
  </w:abstractNum>
  <w:abstractNum w:abstractNumId="116" w15:restartNumberingAfterBreak="0">
    <w:nsid w:val="7FC15C4E"/>
    <w:multiLevelType w:val="hybridMultilevel"/>
    <w:tmpl w:val="C8B2E7EC"/>
    <w:lvl w:ilvl="0" w:tplc="E36AEC34">
      <w:numFmt w:val="bullet"/>
      <w:lvlText w:val="•"/>
      <w:lvlJc w:val="left"/>
      <w:pPr>
        <w:ind w:left="881" w:hanging="361"/>
      </w:pPr>
      <w:rPr>
        <w:rFonts w:ascii="Arial" w:eastAsia="Arial" w:hAnsi="Arial" w:cs="Arial" w:hint="default"/>
        <w:w w:val="131"/>
        <w:sz w:val="22"/>
        <w:szCs w:val="22"/>
      </w:rPr>
    </w:lvl>
    <w:lvl w:ilvl="1" w:tplc="48569FDA">
      <w:numFmt w:val="bullet"/>
      <w:lvlText w:val="•"/>
      <w:lvlJc w:val="left"/>
      <w:pPr>
        <w:ind w:left="1260" w:hanging="361"/>
      </w:pPr>
      <w:rPr>
        <w:rFonts w:hint="default"/>
      </w:rPr>
    </w:lvl>
    <w:lvl w:ilvl="2" w:tplc="0E86690E">
      <w:numFmt w:val="bullet"/>
      <w:lvlText w:val="•"/>
      <w:lvlJc w:val="left"/>
      <w:pPr>
        <w:ind w:left="1640" w:hanging="361"/>
      </w:pPr>
      <w:rPr>
        <w:rFonts w:hint="default"/>
      </w:rPr>
    </w:lvl>
    <w:lvl w:ilvl="3" w:tplc="BC8E225C">
      <w:numFmt w:val="bullet"/>
      <w:lvlText w:val="•"/>
      <w:lvlJc w:val="left"/>
      <w:pPr>
        <w:ind w:left="2021" w:hanging="361"/>
      </w:pPr>
      <w:rPr>
        <w:rFonts w:hint="default"/>
      </w:rPr>
    </w:lvl>
    <w:lvl w:ilvl="4" w:tplc="744274E4">
      <w:numFmt w:val="bullet"/>
      <w:lvlText w:val="•"/>
      <w:lvlJc w:val="left"/>
      <w:pPr>
        <w:ind w:left="2401" w:hanging="361"/>
      </w:pPr>
      <w:rPr>
        <w:rFonts w:hint="default"/>
      </w:rPr>
    </w:lvl>
    <w:lvl w:ilvl="5" w:tplc="F03CB97E">
      <w:numFmt w:val="bullet"/>
      <w:lvlText w:val="•"/>
      <w:lvlJc w:val="left"/>
      <w:pPr>
        <w:ind w:left="2782" w:hanging="361"/>
      </w:pPr>
      <w:rPr>
        <w:rFonts w:hint="default"/>
      </w:rPr>
    </w:lvl>
    <w:lvl w:ilvl="6" w:tplc="AE0A6C0C">
      <w:numFmt w:val="bullet"/>
      <w:lvlText w:val="•"/>
      <w:lvlJc w:val="left"/>
      <w:pPr>
        <w:ind w:left="3162" w:hanging="361"/>
      </w:pPr>
      <w:rPr>
        <w:rFonts w:hint="default"/>
      </w:rPr>
    </w:lvl>
    <w:lvl w:ilvl="7" w:tplc="A016F23A">
      <w:numFmt w:val="bullet"/>
      <w:lvlText w:val="•"/>
      <w:lvlJc w:val="left"/>
      <w:pPr>
        <w:ind w:left="3543" w:hanging="361"/>
      </w:pPr>
      <w:rPr>
        <w:rFonts w:hint="default"/>
      </w:rPr>
    </w:lvl>
    <w:lvl w:ilvl="8" w:tplc="32CE8C3A">
      <w:numFmt w:val="bullet"/>
      <w:lvlText w:val="•"/>
      <w:lvlJc w:val="left"/>
      <w:pPr>
        <w:ind w:left="3923" w:hanging="361"/>
      </w:pPr>
      <w:rPr>
        <w:rFonts w:hint="default"/>
      </w:rPr>
    </w:lvl>
  </w:abstractNum>
  <w:abstractNum w:abstractNumId="117" w15:restartNumberingAfterBreak="0">
    <w:nsid w:val="7FD8662B"/>
    <w:multiLevelType w:val="hybridMultilevel"/>
    <w:tmpl w:val="868C38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4"/>
  </w:num>
  <w:num w:numId="3">
    <w:abstractNumId w:val="84"/>
  </w:num>
  <w:num w:numId="4">
    <w:abstractNumId w:val="90"/>
  </w:num>
  <w:num w:numId="5">
    <w:abstractNumId w:val="71"/>
  </w:num>
  <w:num w:numId="6">
    <w:abstractNumId w:val="42"/>
  </w:num>
  <w:num w:numId="7">
    <w:abstractNumId w:val="32"/>
  </w:num>
  <w:num w:numId="8">
    <w:abstractNumId w:val="111"/>
  </w:num>
  <w:num w:numId="9">
    <w:abstractNumId w:val="41"/>
  </w:num>
  <w:num w:numId="10">
    <w:abstractNumId w:val="63"/>
  </w:num>
  <w:num w:numId="11">
    <w:abstractNumId w:val="9"/>
  </w:num>
  <w:num w:numId="12">
    <w:abstractNumId w:val="12"/>
  </w:num>
  <w:num w:numId="13">
    <w:abstractNumId w:val="45"/>
  </w:num>
  <w:num w:numId="14">
    <w:abstractNumId w:val="48"/>
  </w:num>
  <w:num w:numId="15">
    <w:abstractNumId w:val="112"/>
  </w:num>
  <w:num w:numId="16">
    <w:abstractNumId w:val="11"/>
  </w:num>
  <w:num w:numId="17">
    <w:abstractNumId w:val="50"/>
  </w:num>
  <w:num w:numId="18">
    <w:abstractNumId w:val="89"/>
  </w:num>
  <w:num w:numId="19">
    <w:abstractNumId w:val="4"/>
  </w:num>
  <w:num w:numId="20">
    <w:abstractNumId w:val="74"/>
  </w:num>
  <w:num w:numId="21">
    <w:abstractNumId w:val="70"/>
  </w:num>
  <w:num w:numId="22">
    <w:abstractNumId w:val="27"/>
  </w:num>
  <w:num w:numId="23">
    <w:abstractNumId w:val="69"/>
  </w:num>
  <w:num w:numId="24">
    <w:abstractNumId w:val="14"/>
  </w:num>
  <w:num w:numId="25">
    <w:abstractNumId w:val="5"/>
  </w:num>
  <w:num w:numId="26">
    <w:abstractNumId w:val="51"/>
  </w:num>
  <w:num w:numId="27">
    <w:abstractNumId w:val="29"/>
  </w:num>
  <w:num w:numId="28">
    <w:abstractNumId w:val="49"/>
  </w:num>
  <w:num w:numId="29">
    <w:abstractNumId w:val="72"/>
  </w:num>
  <w:num w:numId="30">
    <w:abstractNumId w:val="117"/>
  </w:num>
  <w:num w:numId="31">
    <w:abstractNumId w:val="10"/>
  </w:num>
  <w:num w:numId="32">
    <w:abstractNumId w:val="75"/>
  </w:num>
  <w:num w:numId="33">
    <w:abstractNumId w:val="105"/>
  </w:num>
  <w:num w:numId="34">
    <w:abstractNumId w:val="108"/>
  </w:num>
  <w:num w:numId="35">
    <w:abstractNumId w:val="26"/>
  </w:num>
  <w:num w:numId="36">
    <w:abstractNumId w:val="99"/>
  </w:num>
  <w:num w:numId="37">
    <w:abstractNumId w:val="83"/>
  </w:num>
  <w:num w:numId="38">
    <w:abstractNumId w:val="43"/>
  </w:num>
  <w:num w:numId="39">
    <w:abstractNumId w:val="103"/>
  </w:num>
  <w:num w:numId="40">
    <w:abstractNumId w:val="68"/>
    <w:lvlOverride w:ilvl="0"/>
    <w:lvlOverride w:ilvl="1"/>
    <w:lvlOverride w:ilvl="2"/>
    <w:lvlOverride w:ilvl="3"/>
    <w:lvlOverride w:ilvl="4"/>
    <w:lvlOverride w:ilvl="5"/>
    <w:lvlOverride w:ilvl="6"/>
    <w:lvlOverride w:ilvl="7"/>
    <w:lvlOverride w:ilvl="8"/>
  </w:num>
  <w:num w:numId="41">
    <w:abstractNumId w:val="35"/>
  </w:num>
  <w:num w:numId="42">
    <w:abstractNumId w:val="47"/>
  </w:num>
  <w:num w:numId="43">
    <w:abstractNumId w:val="57"/>
  </w:num>
  <w:num w:numId="44">
    <w:abstractNumId w:val="0"/>
  </w:num>
  <w:num w:numId="45">
    <w:abstractNumId w:val="109"/>
  </w:num>
  <w:num w:numId="46">
    <w:abstractNumId w:val="16"/>
  </w:num>
  <w:num w:numId="47">
    <w:abstractNumId w:val="67"/>
  </w:num>
  <w:num w:numId="48">
    <w:abstractNumId w:val="18"/>
  </w:num>
  <w:num w:numId="49">
    <w:abstractNumId w:val="64"/>
  </w:num>
  <w:num w:numId="50">
    <w:abstractNumId w:val="19"/>
  </w:num>
  <w:num w:numId="51">
    <w:abstractNumId w:val="79"/>
  </w:num>
  <w:num w:numId="52">
    <w:abstractNumId w:val="39"/>
  </w:num>
  <w:num w:numId="53">
    <w:abstractNumId w:val="101"/>
  </w:num>
  <w:num w:numId="54">
    <w:abstractNumId w:val="93"/>
  </w:num>
  <w:num w:numId="55">
    <w:abstractNumId w:val="100"/>
  </w:num>
  <w:num w:numId="56">
    <w:abstractNumId w:val="25"/>
  </w:num>
  <w:num w:numId="57">
    <w:abstractNumId w:val="114"/>
  </w:num>
  <w:num w:numId="58">
    <w:abstractNumId w:val="28"/>
  </w:num>
  <w:num w:numId="59">
    <w:abstractNumId w:val="21"/>
  </w:num>
  <w:num w:numId="60">
    <w:abstractNumId w:val="92"/>
  </w:num>
  <w:num w:numId="61">
    <w:abstractNumId w:val="52"/>
  </w:num>
  <w:num w:numId="62">
    <w:abstractNumId w:val="55"/>
  </w:num>
  <w:num w:numId="63">
    <w:abstractNumId w:val="95"/>
  </w:num>
  <w:num w:numId="64">
    <w:abstractNumId w:val="30"/>
  </w:num>
  <w:num w:numId="65">
    <w:abstractNumId w:val="86"/>
  </w:num>
  <w:num w:numId="66">
    <w:abstractNumId w:val="22"/>
  </w:num>
  <w:num w:numId="67">
    <w:abstractNumId w:val="54"/>
  </w:num>
  <w:num w:numId="68">
    <w:abstractNumId w:val="107"/>
  </w:num>
  <w:num w:numId="69">
    <w:abstractNumId w:val="44"/>
  </w:num>
  <w:num w:numId="70">
    <w:abstractNumId w:val="62"/>
  </w:num>
  <w:num w:numId="71">
    <w:abstractNumId w:val="61"/>
  </w:num>
  <w:num w:numId="72">
    <w:abstractNumId w:val="46"/>
  </w:num>
  <w:num w:numId="73">
    <w:abstractNumId w:val="113"/>
  </w:num>
  <w:num w:numId="74">
    <w:abstractNumId w:val="56"/>
  </w:num>
  <w:num w:numId="75">
    <w:abstractNumId w:val="102"/>
  </w:num>
  <w:num w:numId="76">
    <w:abstractNumId w:val="40"/>
  </w:num>
  <w:num w:numId="77">
    <w:abstractNumId w:val="2"/>
  </w:num>
  <w:num w:numId="78">
    <w:abstractNumId w:val="110"/>
  </w:num>
  <w:num w:numId="79">
    <w:abstractNumId w:val="106"/>
  </w:num>
  <w:num w:numId="80">
    <w:abstractNumId w:val="34"/>
  </w:num>
  <w:num w:numId="81">
    <w:abstractNumId w:val="73"/>
  </w:num>
  <w:num w:numId="82">
    <w:abstractNumId w:val="59"/>
  </w:num>
  <w:num w:numId="83">
    <w:abstractNumId w:val="6"/>
  </w:num>
  <w:num w:numId="84">
    <w:abstractNumId w:val="8"/>
  </w:num>
  <w:num w:numId="85">
    <w:abstractNumId w:val="20"/>
  </w:num>
  <w:num w:numId="86">
    <w:abstractNumId w:val="87"/>
  </w:num>
  <w:num w:numId="87">
    <w:abstractNumId w:val="85"/>
  </w:num>
  <w:num w:numId="88">
    <w:abstractNumId w:val="76"/>
  </w:num>
  <w:num w:numId="89">
    <w:abstractNumId w:val="58"/>
  </w:num>
  <w:num w:numId="90">
    <w:abstractNumId w:val="115"/>
  </w:num>
  <w:num w:numId="91">
    <w:abstractNumId w:val="81"/>
  </w:num>
  <w:num w:numId="92">
    <w:abstractNumId w:val="98"/>
  </w:num>
  <w:num w:numId="93">
    <w:abstractNumId w:val="3"/>
  </w:num>
  <w:num w:numId="94">
    <w:abstractNumId w:val="53"/>
  </w:num>
  <w:num w:numId="95">
    <w:abstractNumId w:val="7"/>
  </w:num>
  <w:num w:numId="96">
    <w:abstractNumId w:val="33"/>
  </w:num>
  <w:num w:numId="97">
    <w:abstractNumId w:val="77"/>
  </w:num>
  <w:num w:numId="98">
    <w:abstractNumId w:val="91"/>
  </w:num>
  <w:num w:numId="99">
    <w:abstractNumId w:val="96"/>
  </w:num>
  <w:num w:numId="100">
    <w:abstractNumId w:val="38"/>
  </w:num>
  <w:num w:numId="101">
    <w:abstractNumId w:val="60"/>
  </w:num>
  <w:num w:numId="102">
    <w:abstractNumId w:val="80"/>
  </w:num>
  <w:num w:numId="103">
    <w:abstractNumId w:val="88"/>
  </w:num>
  <w:num w:numId="104">
    <w:abstractNumId w:val="104"/>
  </w:num>
  <w:num w:numId="105">
    <w:abstractNumId w:val="97"/>
  </w:num>
  <w:num w:numId="106">
    <w:abstractNumId w:val="78"/>
  </w:num>
  <w:num w:numId="107">
    <w:abstractNumId w:val="116"/>
  </w:num>
  <w:num w:numId="108">
    <w:abstractNumId w:val="23"/>
  </w:num>
  <w:num w:numId="109">
    <w:abstractNumId w:val="31"/>
  </w:num>
  <w:num w:numId="110">
    <w:abstractNumId w:val="13"/>
  </w:num>
  <w:num w:numId="111">
    <w:abstractNumId w:val="37"/>
  </w:num>
  <w:num w:numId="112">
    <w:abstractNumId w:val="1"/>
  </w:num>
  <w:num w:numId="113">
    <w:abstractNumId w:val="65"/>
  </w:num>
  <w:num w:numId="114">
    <w:abstractNumId w:val="66"/>
  </w:num>
  <w:num w:numId="115">
    <w:abstractNumId w:val="82"/>
  </w:num>
  <w:num w:numId="116">
    <w:abstractNumId w:val="36"/>
  </w:num>
  <w:num w:numId="117">
    <w:abstractNumId w:val="94"/>
  </w:num>
  <w:num w:numId="118">
    <w:abstractNumId w:val="15"/>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6D"/>
    <w:rsid w:val="00000117"/>
    <w:rsid w:val="00006C90"/>
    <w:rsid w:val="00010EA5"/>
    <w:rsid w:val="00010FEB"/>
    <w:rsid w:val="0001783D"/>
    <w:rsid w:val="000232EC"/>
    <w:rsid w:val="00026864"/>
    <w:rsid w:val="00032A07"/>
    <w:rsid w:val="000342BE"/>
    <w:rsid w:val="00041F73"/>
    <w:rsid w:val="00043203"/>
    <w:rsid w:val="00043FF6"/>
    <w:rsid w:val="00044FB6"/>
    <w:rsid w:val="00045970"/>
    <w:rsid w:val="000463A6"/>
    <w:rsid w:val="000471A3"/>
    <w:rsid w:val="000476A3"/>
    <w:rsid w:val="00052267"/>
    <w:rsid w:val="00054055"/>
    <w:rsid w:val="00055EB2"/>
    <w:rsid w:val="00062BD1"/>
    <w:rsid w:val="000631B2"/>
    <w:rsid w:val="00063C80"/>
    <w:rsid w:val="000661A2"/>
    <w:rsid w:val="000670B3"/>
    <w:rsid w:val="00072627"/>
    <w:rsid w:val="0007556E"/>
    <w:rsid w:val="00075D09"/>
    <w:rsid w:val="00076718"/>
    <w:rsid w:val="00076771"/>
    <w:rsid w:val="0008326A"/>
    <w:rsid w:val="00084F94"/>
    <w:rsid w:val="00086F88"/>
    <w:rsid w:val="00094678"/>
    <w:rsid w:val="00094E00"/>
    <w:rsid w:val="000A00B9"/>
    <w:rsid w:val="000A13CD"/>
    <w:rsid w:val="000A1DEB"/>
    <w:rsid w:val="000A65CC"/>
    <w:rsid w:val="000A7E74"/>
    <w:rsid w:val="000A7F25"/>
    <w:rsid w:val="000B175D"/>
    <w:rsid w:val="000B6190"/>
    <w:rsid w:val="000B7EBA"/>
    <w:rsid w:val="000C0066"/>
    <w:rsid w:val="000C4E27"/>
    <w:rsid w:val="000C50E8"/>
    <w:rsid w:val="000C543B"/>
    <w:rsid w:val="000C62A7"/>
    <w:rsid w:val="000C751B"/>
    <w:rsid w:val="000D04DE"/>
    <w:rsid w:val="000D05C6"/>
    <w:rsid w:val="000D232D"/>
    <w:rsid w:val="000D264E"/>
    <w:rsid w:val="000D6439"/>
    <w:rsid w:val="000D6B02"/>
    <w:rsid w:val="000E28DB"/>
    <w:rsid w:val="000E630E"/>
    <w:rsid w:val="000F45EE"/>
    <w:rsid w:val="000F61CB"/>
    <w:rsid w:val="001010C0"/>
    <w:rsid w:val="00101478"/>
    <w:rsid w:val="00102B81"/>
    <w:rsid w:val="001057D6"/>
    <w:rsid w:val="001069FE"/>
    <w:rsid w:val="00106AD5"/>
    <w:rsid w:val="00107F61"/>
    <w:rsid w:val="00110164"/>
    <w:rsid w:val="0011336D"/>
    <w:rsid w:val="00115E8D"/>
    <w:rsid w:val="0011682A"/>
    <w:rsid w:val="00117942"/>
    <w:rsid w:val="00117968"/>
    <w:rsid w:val="001221D2"/>
    <w:rsid w:val="00130C18"/>
    <w:rsid w:val="00131ABB"/>
    <w:rsid w:val="00131DB5"/>
    <w:rsid w:val="00134838"/>
    <w:rsid w:val="00137043"/>
    <w:rsid w:val="00142DB4"/>
    <w:rsid w:val="00147109"/>
    <w:rsid w:val="001516A6"/>
    <w:rsid w:val="00153A48"/>
    <w:rsid w:val="00155785"/>
    <w:rsid w:val="00160147"/>
    <w:rsid w:val="001606A6"/>
    <w:rsid w:val="00161B7A"/>
    <w:rsid w:val="00163179"/>
    <w:rsid w:val="001648B8"/>
    <w:rsid w:val="00166F35"/>
    <w:rsid w:val="001670A8"/>
    <w:rsid w:val="00167692"/>
    <w:rsid w:val="00171ECB"/>
    <w:rsid w:val="00172DAF"/>
    <w:rsid w:val="00172EBD"/>
    <w:rsid w:val="0017520C"/>
    <w:rsid w:val="001822F7"/>
    <w:rsid w:val="00182A7D"/>
    <w:rsid w:val="00182E3C"/>
    <w:rsid w:val="0018503F"/>
    <w:rsid w:val="00185D40"/>
    <w:rsid w:val="00187A19"/>
    <w:rsid w:val="0019189C"/>
    <w:rsid w:val="00193DEA"/>
    <w:rsid w:val="001A1E3D"/>
    <w:rsid w:val="001A4A37"/>
    <w:rsid w:val="001A7778"/>
    <w:rsid w:val="001B4393"/>
    <w:rsid w:val="001B5615"/>
    <w:rsid w:val="001B733F"/>
    <w:rsid w:val="001C0184"/>
    <w:rsid w:val="001C54EC"/>
    <w:rsid w:val="001C711E"/>
    <w:rsid w:val="001D01B7"/>
    <w:rsid w:val="001D15B6"/>
    <w:rsid w:val="001D1F45"/>
    <w:rsid w:val="001D4D70"/>
    <w:rsid w:val="001D7138"/>
    <w:rsid w:val="001D79B5"/>
    <w:rsid w:val="001E19DD"/>
    <w:rsid w:val="001E3A3A"/>
    <w:rsid w:val="001E68C4"/>
    <w:rsid w:val="001F224B"/>
    <w:rsid w:val="001F2DA2"/>
    <w:rsid w:val="001F33E9"/>
    <w:rsid w:val="001F413F"/>
    <w:rsid w:val="001F454C"/>
    <w:rsid w:val="001F63EF"/>
    <w:rsid w:val="001F64C9"/>
    <w:rsid w:val="001F676A"/>
    <w:rsid w:val="001F7B1A"/>
    <w:rsid w:val="00200F01"/>
    <w:rsid w:val="002022E3"/>
    <w:rsid w:val="002063C6"/>
    <w:rsid w:val="002069EB"/>
    <w:rsid w:val="0021070C"/>
    <w:rsid w:val="0021071D"/>
    <w:rsid w:val="00211F71"/>
    <w:rsid w:val="002129FC"/>
    <w:rsid w:val="00215509"/>
    <w:rsid w:val="00215D44"/>
    <w:rsid w:val="00217313"/>
    <w:rsid w:val="00220B41"/>
    <w:rsid w:val="002227B8"/>
    <w:rsid w:val="00226CDE"/>
    <w:rsid w:val="00226DE4"/>
    <w:rsid w:val="002319C5"/>
    <w:rsid w:val="00233CD6"/>
    <w:rsid w:val="00234D8B"/>
    <w:rsid w:val="002357B5"/>
    <w:rsid w:val="00235977"/>
    <w:rsid w:val="00241500"/>
    <w:rsid w:val="00242B07"/>
    <w:rsid w:val="00243760"/>
    <w:rsid w:val="00244316"/>
    <w:rsid w:val="002478BB"/>
    <w:rsid w:val="00247ABA"/>
    <w:rsid w:val="00250C8E"/>
    <w:rsid w:val="002539AA"/>
    <w:rsid w:val="00257A15"/>
    <w:rsid w:val="00257A97"/>
    <w:rsid w:val="00262928"/>
    <w:rsid w:val="00263A48"/>
    <w:rsid w:val="00265ED2"/>
    <w:rsid w:val="00267945"/>
    <w:rsid w:val="00272477"/>
    <w:rsid w:val="0027396A"/>
    <w:rsid w:val="00273F7D"/>
    <w:rsid w:val="002752DC"/>
    <w:rsid w:val="002762AD"/>
    <w:rsid w:val="00280E8A"/>
    <w:rsid w:val="00287B65"/>
    <w:rsid w:val="0029688C"/>
    <w:rsid w:val="00296CC5"/>
    <w:rsid w:val="002974FD"/>
    <w:rsid w:val="00297AA8"/>
    <w:rsid w:val="002A2345"/>
    <w:rsid w:val="002A799F"/>
    <w:rsid w:val="002B1F50"/>
    <w:rsid w:val="002B368F"/>
    <w:rsid w:val="002B3EDA"/>
    <w:rsid w:val="002B625B"/>
    <w:rsid w:val="002B6B27"/>
    <w:rsid w:val="002B7D38"/>
    <w:rsid w:val="002C2628"/>
    <w:rsid w:val="002C36F5"/>
    <w:rsid w:val="002C3BD5"/>
    <w:rsid w:val="002C6AA7"/>
    <w:rsid w:val="002D0038"/>
    <w:rsid w:val="002D1B86"/>
    <w:rsid w:val="002D23B6"/>
    <w:rsid w:val="002D4CA2"/>
    <w:rsid w:val="002D4DC4"/>
    <w:rsid w:val="002D57D4"/>
    <w:rsid w:val="002E1A8B"/>
    <w:rsid w:val="002E27D2"/>
    <w:rsid w:val="002E4A17"/>
    <w:rsid w:val="002F13DA"/>
    <w:rsid w:val="002F2826"/>
    <w:rsid w:val="002F2F10"/>
    <w:rsid w:val="002F3E2B"/>
    <w:rsid w:val="002F4BB8"/>
    <w:rsid w:val="003013C9"/>
    <w:rsid w:val="003018FB"/>
    <w:rsid w:val="0030440B"/>
    <w:rsid w:val="00304B9B"/>
    <w:rsid w:val="003056BE"/>
    <w:rsid w:val="00306EB9"/>
    <w:rsid w:val="00307B44"/>
    <w:rsid w:val="00310216"/>
    <w:rsid w:val="003139C0"/>
    <w:rsid w:val="00314115"/>
    <w:rsid w:val="00315039"/>
    <w:rsid w:val="0032089B"/>
    <w:rsid w:val="00326E5C"/>
    <w:rsid w:val="0032725E"/>
    <w:rsid w:val="00330A70"/>
    <w:rsid w:val="003376A8"/>
    <w:rsid w:val="0034000B"/>
    <w:rsid w:val="0034465F"/>
    <w:rsid w:val="00350308"/>
    <w:rsid w:val="00350F27"/>
    <w:rsid w:val="003518A3"/>
    <w:rsid w:val="003544EF"/>
    <w:rsid w:val="00354F8A"/>
    <w:rsid w:val="003607EB"/>
    <w:rsid w:val="00364337"/>
    <w:rsid w:val="003650C8"/>
    <w:rsid w:val="003658FF"/>
    <w:rsid w:val="00367CF6"/>
    <w:rsid w:val="00372082"/>
    <w:rsid w:val="00372EA2"/>
    <w:rsid w:val="0037357B"/>
    <w:rsid w:val="00374FB1"/>
    <w:rsid w:val="00376BA5"/>
    <w:rsid w:val="0037757F"/>
    <w:rsid w:val="00377A50"/>
    <w:rsid w:val="00380135"/>
    <w:rsid w:val="003807F3"/>
    <w:rsid w:val="003808FA"/>
    <w:rsid w:val="00382471"/>
    <w:rsid w:val="00382693"/>
    <w:rsid w:val="003871D6"/>
    <w:rsid w:val="003926E9"/>
    <w:rsid w:val="00392BAB"/>
    <w:rsid w:val="00396DB4"/>
    <w:rsid w:val="003979B9"/>
    <w:rsid w:val="003A5544"/>
    <w:rsid w:val="003A5968"/>
    <w:rsid w:val="003A625A"/>
    <w:rsid w:val="003B3111"/>
    <w:rsid w:val="003B57ED"/>
    <w:rsid w:val="003C0444"/>
    <w:rsid w:val="003C0BAB"/>
    <w:rsid w:val="003C27AE"/>
    <w:rsid w:val="003C41A0"/>
    <w:rsid w:val="003D10C9"/>
    <w:rsid w:val="003D1DEA"/>
    <w:rsid w:val="003D33F8"/>
    <w:rsid w:val="003D4569"/>
    <w:rsid w:val="003D52A4"/>
    <w:rsid w:val="003D5CE3"/>
    <w:rsid w:val="003E1A9C"/>
    <w:rsid w:val="003E1EF4"/>
    <w:rsid w:val="003E37A9"/>
    <w:rsid w:val="003F01AC"/>
    <w:rsid w:val="003F08D5"/>
    <w:rsid w:val="003F1618"/>
    <w:rsid w:val="003F5148"/>
    <w:rsid w:val="003F68B2"/>
    <w:rsid w:val="003F68BB"/>
    <w:rsid w:val="003F7CA7"/>
    <w:rsid w:val="003F7DF9"/>
    <w:rsid w:val="00400236"/>
    <w:rsid w:val="00403656"/>
    <w:rsid w:val="00407573"/>
    <w:rsid w:val="004104CA"/>
    <w:rsid w:val="004123FB"/>
    <w:rsid w:val="004144CD"/>
    <w:rsid w:val="00417042"/>
    <w:rsid w:val="00417E16"/>
    <w:rsid w:val="00424B37"/>
    <w:rsid w:val="00424D79"/>
    <w:rsid w:val="004252C9"/>
    <w:rsid w:val="00432A31"/>
    <w:rsid w:val="00432AE5"/>
    <w:rsid w:val="00433671"/>
    <w:rsid w:val="00433B9D"/>
    <w:rsid w:val="004354CC"/>
    <w:rsid w:val="00441544"/>
    <w:rsid w:val="00443B56"/>
    <w:rsid w:val="00443E60"/>
    <w:rsid w:val="00444AD1"/>
    <w:rsid w:val="00445022"/>
    <w:rsid w:val="004456AB"/>
    <w:rsid w:val="00454B82"/>
    <w:rsid w:val="00456046"/>
    <w:rsid w:val="00457E03"/>
    <w:rsid w:val="00466929"/>
    <w:rsid w:val="0047154F"/>
    <w:rsid w:val="00472D07"/>
    <w:rsid w:val="00477892"/>
    <w:rsid w:val="0048081A"/>
    <w:rsid w:val="00482D9A"/>
    <w:rsid w:val="0048786F"/>
    <w:rsid w:val="00490838"/>
    <w:rsid w:val="004909CB"/>
    <w:rsid w:val="00490E21"/>
    <w:rsid w:val="00493E6D"/>
    <w:rsid w:val="004973F8"/>
    <w:rsid w:val="004A2DDA"/>
    <w:rsid w:val="004A3353"/>
    <w:rsid w:val="004A5BFA"/>
    <w:rsid w:val="004B7A1E"/>
    <w:rsid w:val="004C15AF"/>
    <w:rsid w:val="004C1CA9"/>
    <w:rsid w:val="004C1E65"/>
    <w:rsid w:val="004C4977"/>
    <w:rsid w:val="004C4BCD"/>
    <w:rsid w:val="004C5F32"/>
    <w:rsid w:val="004D1A19"/>
    <w:rsid w:val="004D1CC3"/>
    <w:rsid w:val="004D27B1"/>
    <w:rsid w:val="004D3AB6"/>
    <w:rsid w:val="004D40CC"/>
    <w:rsid w:val="004D5DDB"/>
    <w:rsid w:val="004D604A"/>
    <w:rsid w:val="004E019C"/>
    <w:rsid w:val="004E0732"/>
    <w:rsid w:val="004E363B"/>
    <w:rsid w:val="004E5605"/>
    <w:rsid w:val="004E7B1D"/>
    <w:rsid w:val="004F1534"/>
    <w:rsid w:val="004F1B57"/>
    <w:rsid w:val="004F2103"/>
    <w:rsid w:val="004F31EE"/>
    <w:rsid w:val="004F3B4F"/>
    <w:rsid w:val="004F42B2"/>
    <w:rsid w:val="004F4946"/>
    <w:rsid w:val="004F5B60"/>
    <w:rsid w:val="004F7312"/>
    <w:rsid w:val="004F7B18"/>
    <w:rsid w:val="0050012A"/>
    <w:rsid w:val="0050353E"/>
    <w:rsid w:val="00504A4A"/>
    <w:rsid w:val="005061AC"/>
    <w:rsid w:val="00506CC0"/>
    <w:rsid w:val="0050781A"/>
    <w:rsid w:val="00515AA6"/>
    <w:rsid w:val="0051636B"/>
    <w:rsid w:val="00521164"/>
    <w:rsid w:val="005269EE"/>
    <w:rsid w:val="00527D17"/>
    <w:rsid w:val="00546F29"/>
    <w:rsid w:val="00547592"/>
    <w:rsid w:val="0055262F"/>
    <w:rsid w:val="0055336C"/>
    <w:rsid w:val="00553648"/>
    <w:rsid w:val="00555F0B"/>
    <w:rsid w:val="00556B84"/>
    <w:rsid w:val="0055702D"/>
    <w:rsid w:val="005605AA"/>
    <w:rsid w:val="00565E54"/>
    <w:rsid w:val="00572DE9"/>
    <w:rsid w:val="00574AA6"/>
    <w:rsid w:val="00575D1A"/>
    <w:rsid w:val="005761E1"/>
    <w:rsid w:val="0057701A"/>
    <w:rsid w:val="00577578"/>
    <w:rsid w:val="00581BCD"/>
    <w:rsid w:val="00583772"/>
    <w:rsid w:val="00584406"/>
    <w:rsid w:val="005A299F"/>
    <w:rsid w:val="005A3DB3"/>
    <w:rsid w:val="005A5380"/>
    <w:rsid w:val="005A62F9"/>
    <w:rsid w:val="005A7571"/>
    <w:rsid w:val="005B0EAA"/>
    <w:rsid w:val="005B14F1"/>
    <w:rsid w:val="005B35B0"/>
    <w:rsid w:val="005B61BF"/>
    <w:rsid w:val="005C0354"/>
    <w:rsid w:val="005C041D"/>
    <w:rsid w:val="005C19C2"/>
    <w:rsid w:val="005C4208"/>
    <w:rsid w:val="005C4D81"/>
    <w:rsid w:val="005C59D8"/>
    <w:rsid w:val="005C59F8"/>
    <w:rsid w:val="005C6B4E"/>
    <w:rsid w:val="005C6CF6"/>
    <w:rsid w:val="005C78DE"/>
    <w:rsid w:val="005D0453"/>
    <w:rsid w:val="005D35EF"/>
    <w:rsid w:val="005E068F"/>
    <w:rsid w:val="005E08F4"/>
    <w:rsid w:val="005E1636"/>
    <w:rsid w:val="005E3708"/>
    <w:rsid w:val="005E4911"/>
    <w:rsid w:val="005E5D4F"/>
    <w:rsid w:val="005E6A69"/>
    <w:rsid w:val="005E6FD5"/>
    <w:rsid w:val="005F1901"/>
    <w:rsid w:val="005F291F"/>
    <w:rsid w:val="005F7845"/>
    <w:rsid w:val="006011FD"/>
    <w:rsid w:val="0060317F"/>
    <w:rsid w:val="0060441C"/>
    <w:rsid w:val="00604507"/>
    <w:rsid w:val="006058D4"/>
    <w:rsid w:val="00605DD8"/>
    <w:rsid w:val="00605FCC"/>
    <w:rsid w:val="00610369"/>
    <w:rsid w:val="00610555"/>
    <w:rsid w:val="006107D4"/>
    <w:rsid w:val="006116EF"/>
    <w:rsid w:val="00613F86"/>
    <w:rsid w:val="006168A6"/>
    <w:rsid w:val="00616942"/>
    <w:rsid w:val="00616DA7"/>
    <w:rsid w:val="00617B43"/>
    <w:rsid w:val="006201D7"/>
    <w:rsid w:val="00621C0F"/>
    <w:rsid w:val="00622065"/>
    <w:rsid w:val="00625091"/>
    <w:rsid w:val="0062594A"/>
    <w:rsid w:val="00626BBC"/>
    <w:rsid w:val="00634314"/>
    <w:rsid w:val="00635BDC"/>
    <w:rsid w:val="006424FB"/>
    <w:rsid w:val="00642680"/>
    <w:rsid w:val="00643CE4"/>
    <w:rsid w:val="00651B72"/>
    <w:rsid w:val="0065472D"/>
    <w:rsid w:val="00661C43"/>
    <w:rsid w:val="00673A32"/>
    <w:rsid w:val="006748AA"/>
    <w:rsid w:val="006751AE"/>
    <w:rsid w:val="00675DA5"/>
    <w:rsid w:val="0068034C"/>
    <w:rsid w:val="00680C55"/>
    <w:rsid w:val="00684C64"/>
    <w:rsid w:val="00685330"/>
    <w:rsid w:val="006861AF"/>
    <w:rsid w:val="0069024C"/>
    <w:rsid w:val="0069513B"/>
    <w:rsid w:val="006963A9"/>
    <w:rsid w:val="00697789"/>
    <w:rsid w:val="006A0C42"/>
    <w:rsid w:val="006A10A9"/>
    <w:rsid w:val="006A24B1"/>
    <w:rsid w:val="006A2655"/>
    <w:rsid w:val="006A6A16"/>
    <w:rsid w:val="006A7361"/>
    <w:rsid w:val="006B048C"/>
    <w:rsid w:val="006B27CC"/>
    <w:rsid w:val="006B5FE1"/>
    <w:rsid w:val="006B6854"/>
    <w:rsid w:val="006C25A2"/>
    <w:rsid w:val="006C48D1"/>
    <w:rsid w:val="006C58A2"/>
    <w:rsid w:val="006C5E02"/>
    <w:rsid w:val="006D03F1"/>
    <w:rsid w:val="006D1F10"/>
    <w:rsid w:val="006E212B"/>
    <w:rsid w:val="006E3107"/>
    <w:rsid w:val="006E414D"/>
    <w:rsid w:val="006E64A0"/>
    <w:rsid w:val="006E7597"/>
    <w:rsid w:val="006F17F3"/>
    <w:rsid w:val="006F27EA"/>
    <w:rsid w:val="006F455E"/>
    <w:rsid w:val="006F65A3"/>
    <w:rsid w:val="006F72BF"/>
    <w:rsid w:val="00700A37"/>
    <w:rsid w:val="00700F17"/>
    <w:rsid w:val="00702391"/>
    <w:rsid w:val="007031E6"/>
    <w:rsid w:val="00705101"/>
    <w:rsid w:val="00706E1E"/>
    <w:rsid w:val="00707C0E"/>
    <w:rsid w:val="00712515"/>
    <w:rsid w:val="00715DF2"/>
    <w:rsid w:val="00716649"/>
    <w:rsid w:val="0072405D"/>
    <w:rsid w:val="0072511E"/>
    <w:rsid w:val="0072686E"/>
    <w:rsid w:val="00734A51"/>
    <w:rsid w:val="00734C0D"/>
    <w:rsid w:val="007353FD"/>
    <w:rsid w:val="007370A1"/>
    <w:rsid w:val="007414AA"/>
    <w:rsid w:val="007419D0"/>
    <w:rsid w:val="0074254D"/>
    <w:rsid w:val="00743AD0"/>
    <w:rsid w:val="007535BB"/>
    <w:rsid w:val="0075509C"/>
    <w:rsid w:val="007555C8"/>
    <w:rsid w:val="00757419"/>
    <w:rsid w:val="007607AF"/>
    <w:rsid w:val="00767B70"/>
    <w:rsid w:val="00767F99"/>
    <w:rsid w:val="00770355"/>
    <w:rsid w:val="00770596"/>
    <w:rsid w:val="0077544A"/>
    <w:rsid w:val="007765A6"/>
    <w:rsid w:val="0077675B"/>
    <w:rsid w:val="00776FD2"/>
    <w:rsid w:val="007818F4"/>
    <w:rsid w:val="00783941"/>
    <w:rsid w:val="00784AD2"/>
    <w:rsid w:val="0078678E"/>
    <w:rsid w:val="0079246D"/>
    <w:rsid w:val="00792A5C"/>
    <w:rsid w:val="00794FC3"/>
    <w:rsid w:val="00796750"/>
    <w:rsid w:val="00796C0F"/>
    <w:rsid w:val="00797809"/>
    <w:rsid w:val="007A1456"/>
    <w:rsid w:val="007A388A"/>
    <w:rsid w:val="007A79F5"/>
    <w:rsid w:val="007B05E7"/>
    <w:rsid w:val="007B34EC"/>
    <w:rsid w:val="007B3E82"/>
    <w:rsid w:val="007B515E"/>
    <w:rsid w:val="007B5F00"/>
    <w:rsid w:val="007B63DA"/>
    <w:rsid w:val="007C6566"/>
    <w:rsid w:val="007D0038"/>
    <w:rsid w:val="007D1CA5"/>
    <w:rsid w:val="007D5831"/>
    <w:rsid w:val="007D5C68"/>
    <w:rsid w:val="007E1220"/>
    <w:rsid w:val="007E2AD8"/>
    <w:rsid w:val="007E412F"/>
    <w:rsid w:val="008014C5"/>
    <w:rsid w:val="00802743"/>
    <w:rsid w:val="008038FF"/>
    <w:rsid w:val="008041FE"/>
    <w:rsid w:val="008055AD"/>
    <w:rsid w:val="00805CA2"/>
    <w:rsid w:val="00807BBE"/>
    <w:rsid w:val="00810320"/>
    <w:rsid w:val="00810565"/>
    <w:rsid w:val="008116FA"/>
    <w:rsid w:val="0081231C"/>
    <w:rsid w:val="0081429E"/>
    <w:rsid w:val="00814301"/>
    <w:rsid w:val="00814A02"/>
    <w:rsid w:val="008250AE"/>
    <w:rsid w:val="008267C0"/>
    <w:rsid w:val="0083158D"/>
    <w:rsid w:val="008349A1"/>
    <w:rsid w:val="00835AC0"/>
    <w:rsid w:val="00841819"/>
    <w:rsid w:val="00843328"/>
    <w:rsid w:val="008459F2"/>
    <w:rsid w:val="00850036"/>
    <w:rsid w:val="00850A37"/>
    <w:rsid w:val="0085616D"/>
    <w:rsid w:val="008600F6"/>
    <w:rsid w:val="00860FFA"/>
    <w:rsid w:val="00861DF0"/>
    <w:rsid w:val="00862762"/>
    <w:rsid w:val="00862877"/>
    <w:rsid w:val="00864106"/>
    <w:rsid w:val="00865843"/>
    <w:rsid w:val="0086692B"/>
    <w:rsid w:val="00871735"/>
    <w:rsid w:val="00880D01"/>
    <w:rsid w:val="008837EA"/>
    <w:rsid w:val="00883C13"/>
    <w:rsid w:val="0088444B"/>
    <w:rsid w:val="00884578"/>
    <w:rsid w:val="008856AB"/>
    <w:rsid w:val="0088699F"/>
    <w:rsid w:val="00887207"/>
    <w:rsid w:val="00890E60"/>
    <w:rsid w:val="008935B4"/>
    <w:rsid w:val="00893FF1"/>
    <w:rsid w:val="0089478B"/>
    <w:rsid w:val="00894900"/>
    <w:rsid w:val="00897DE1"/>
    <w:rsid w:val="008A113A"/>
    <w:rsid w:val="008A1681"/>
    <w:rsid w:val="008A3C9D"/>
    <w:rsid w:val="008A69EF"/>
    <w:rsid w:val="008B0582"/>
    <w:rsid w:val="008B05D2"/>
    <w:rsid w:val="008B293F"/>
    <w:rsid w:val="008B6349"/>
    <w:rsid w:val="008C162A"/>
    <w:rsid w:val="008C380F"/>
    <w:rsid w:val="008C65A6"/>
    <w:rsid w:val="008C70BC"/>
    <w:rsid w:val="008D006E"/>
    <w:rsid w:val="008D407F"/>
    <w:rsid w:val="008D5228"/>
    <w:rsid w:val="008D5D18"/>
    <w:rsid w:val="008D6248"/>
    <w:rsid w:val="008D631D"/>
    <w:rsid w:val="008D6E94"/>
    <w:rsid w:val="008E3603"/>
    <w:rsid w:val="008E4CA3"/>
    <w:rsid w:val="008E53E1"/>
    <w:rsid w:val="008E7A59"/>
    <w:rsid w:val="008F4838"/>
    <w:rsid w:val="008F5A69"/>
    <w:rsid w:val="008F72A5"/>
    <w:rsid w:val="00900860"/>
    <w:rsid w:val="00901182"/>
    <w:rsid w:val="00904298"/>
    <w:rsid w:val="00905FE0"/>
    <w:rsid w:val="00906003"/>
    <w:rsid w:val="0090603E"/>
    <w:rsid w:val="0090661B"/>
    <w:rsid w:val="00907BCF"/>
    <w:rsid w:val="00910013"/>
    <w:rsid w:val="00913B1D"/>
    <w:rsid w:val="00922343"/>
    <w:rsid w:val="0092525E"/>
    <w:rsid w:val="009268DF"/>
    <w:rsid w:val="00926913"/>
    <w:rsid w:val="00927945"/>
    <w:rsid w:val="00930376"/>
    <w:rsid w:val="00931351"/>
    <w:rsid w:val="00934DB9"/>
    <w:rsid w:val="00936AFA"/>
    <w:rsid w:val="00937AB1"/>
    <w:rsid w:val="00937B08"/>
    <w:rsid w:val="009409C2"/>
    <w:rsid w:val="00942E8E"/>
    <w:rsid w:val="00944410"/>
    <w:rsid w:val="009452C7"/>
    <w:rsid w:val="0094746A"/>
    <w:rsid w:val="0095029F"/>
    <w:rsid w:val="00951FC1"/>
    <w:rsid w:val="0095211D"/>
    <w:rsid w:val="009543E4"/>
    <w:rsid w:val="00954FC6"/>
    <w:rsid w:val="00955F1F"/>
    <w:rsid w:val="009630EA"/>
    <w:rsid w:val="0096340E"/>
    <w:rsid w:val="0096777D"/>
    <w:rsid w:val="009766C1"/>
    <w:rsid w:val="00976A6A"/>
    <w:rsid w:val="009800B9"/>
    <w:rsid w:val="0098074F"/>
    <w:rsid w:val="00980C50"/>
    <w:rsid w:val="00983D01"/>
    <w:rsid w:val="00984472"/>
    <w:rsid w:val="0098647F"/>
    <w:rsid w:val="009961E5"/>
    <w:rsid w:val="00996C9F"/>
    <w:rsid w:val="009A0814"/>
    <w:rsid w:val="009A54AB"/>
    <w:rsid w:val="009B2634"/>
    <w:rsid w:val="009B27E8"/>
    <w:rsid w:val="009B292B"/>
    <w:rsid w:val="009B69AC"/>
    <w:rsid w:val="009B732B"/>
    <w:rsid w:val="009C0168"/>
    <w:rsid w:val="009C3188"/>
    <w:rsid w:val="009C372A"/>
    <w:rsid w:val="009C7159"/>
    <w:rsid w:val="009D037A"/>
    <w:rsid w:val="009D167D"/>
    <w:rsid w:val="009D4026"/>
    <w:rsid w:val="009D57A7"/>
    <w:rsid w:val="009D684F"/>
    <w:rsid w:val="009D6CB2"/>
    <w:rsid w:val="009D7157"/>
    <w:rsid w:val="009E2252"/>
    <w:rsid w:val="009E2601"/>
    <w:rsid w:val="009E7618"/>
    <w:rsid w:val="009E7DE4"/>
    <w:rsid w:val="009F16B5"/>
    <w:rsid w:val="009F3D53"/>
    <w:rsid w:val="009F3E61"/>
    <w:rsid w:val="009F4099"/>
    <w:rsid w:val="009F5703"/>
    <w:rsid w:val="009F5BD0"/>
    <w:rsid w:val="00A0045D"/>
    <w:rsid w:val="00A01FA4"/>
    <w:rsid w:val="00A069BB"/>
    <w:rsid w:val="00A06AF5"/>
    <w:rsid w:val="00A12E84"/>
    <w:rsid w:val="00A13BAA"/>
    <w:rsid w:val="00A15300"/>
    <w:rsid w:val="00A15DD7"/>
    <w:rsid w:val="00A20D76"/>
    <w:rsid w:val="00A219C4"/>
    <w:rsid w:val="00A21D06"/>
    <w:rsid w:val="00A268C3"/>
    <w:rsid w:val="00A271A9"/>
    <w:rsid w:val="00A30B64"/>
    <w:rsid w:val="00A31575"/>
    <w:rsid w:val="00A32240"/>
    <w:rsid w:val="00A32653"/>
    <w:rsid w:val="00A33473"/>
    <w:rsid w:val="00A33D75"/>
    <w:rsid w:val="00A417F4"/>
    <w:rsid w:val="00A46737"/>
    <w:rsid w:val="00A520C2"/>
    <w:rsid w:val="00A54516"/>
    <w:rsid w:val="00A545CE"/>
    <w:rsid w:val="00A54D9C"/>
    <w:rsid w:val="00A55956"/>
    <w:rsid w:val="00A61534"/>
    <w:rsid w:val="00A66E0B"/>
    <w:rsid w:val="00A867E1"/>
    <w:rsid w:val="00A87EA6"/>
    <w:rsid w:val="00A90555"/>
    <w:rsid w:val="00A906AC"/>
    <w:rsid w:val="00A91106"/>
    <w:rsid w:val="00A93B62"/>
    <w:rsid w:val="00A93F08"/>
    <w:rsid w:val="00A95A06"/>
    <w:rsid w:val="00AA0DBE"/>
    <w:rsid w:val="00AA196F"/>
    <w:rsid w:val="00AA31F5"/>
    <w:rsid w:val="00AA359C"/>
    <w:rsid w:val="00AA5080"/>
    <w:rsid w:val="00AB1F9B"/>
    <w:rsid w:val="00AB2CE8"/>
    <w:rsid w:val="00AB59CA"/>
    <w:rsid w:val="00AC0684"/>
    <w:rsid w:val="00AC0C8B"/>
    <w:rsid w:val="00AC348A"/>
    <w:rsid w:val="00AC64BB"/>
    <w:rsid w:val="00AC7653"/>
    <w:rsid w:val="00AC7ACB"/>
    <w:rsid w:val="00AD0A4D"/>
    <w:rsid w:val="00AD0B3C"/>
    <w:rsid w:val="00AD0CCF"/>
    <w:rsid w:val="00AD20BA"/>
    <w:rsid w:val="00AD4010"/>
    <w:rsid w:val="00AD4C88"/>
    <w:rsid w:val="00AE42A5"/>
    <w:rsid w:val="00AE6A69"/>
    <w:rsid w:val="00AE6B37"/>
    <w:rsid w:val="00AE6D36"/>
    <w:rsid w:val="00AE6E58"/>
    <w:rsid w:val="00AE728F"/>
    <w:rsid w:val="00AE7E69"/>
    <w:rsid w:val="00AF0694"/>
    <w:rsid w:val="00AF0887"/>
    <w:rsid w:val="00AF155A"/>
    <w:rsid w:val="00AF320A"/>
    <w:rsid w:val="00AF4FB9"/>
    <w:rsid w:val="00AF7062"/>
    <w:rsid w:val="00AF70B7"/>
    <w:rsid w:val="00B01D1D"/>
    <w:rsid w:val="00B023F0"/>
    <w:rsid w:val="00B02F87"/>
    <w:rsid w:val="00B05007"/>
    <w:rsid w:val="00B05AB8"/>
    <w:rsid w:val="00B064CA"/>
    <w:rsid w:val="00B1196C"/>
    <w:rsid w:val="00B16BA3"/>
    <w:rsid w:val="00B20D75"/>
    <w:rsid w:val="00B21C20"/>
    <w:rsid w:val="00B3004C"/>
    <w:rsid w:val="00B31656"/>
    <w:rsid w:val="00B317A5"/>
    <w:rsid w:val="00B3352C"/>
    <w:rsid w:val="00B36914"/>
    <w:rsid w:val="00B371AF"/>
    <w:rsid w:val="00B44F2E"/>
    <w:rsid w:val="00B45985"/>
    <w:rsid w:val="00B4621D"/>
    <w:rsid w:val="00B4631D"/>
    <w:rsid w:val="00B478CD"/>
    <w:rsid w:val="00B513C3"/>
    <w:rsid w:val="00B5317E"/>
    <w:rsid w:val="00B53486"/>
    <w:rsid w:val="00B53F2E"/>
    <w:rsid w:val="00B54DBB"/>
    <w:rsid w:val="00B567C3"/>
    <w:rsid w:val="00B57795"/>
    <w:rsid w:val="00B577D2"/>
    <w:rsid w:val="00B62C90"/>
    <w:rsid w:val="00B62F2C"/>
    <w:rsid w:val="00B6650D"/>
    <w:rsid w:val="00B70156"/>
    <w:rsid w:val="00B7298A"/>
    <w:rsid w:val="00B74554"/>
    <w:rsid w:val="00B77509"/>
    <w:rsid w:val="00B80501"/>
    <w:rsid w:val="00B80F65"/>
    <w:rsid w:val="00B8362B"/>
    <w:rsid w:val="00B86312"/>
    <w:rsid w:val="00B92B81"/>
    <w:rsid w:val="00B92D67"/>
    <w:rsid w:val="00B94188"/>
    <w:rsid w:val="00B9437F"/>
    <w:rsid w:val="00B95D34"/>
    <w:rsid w:val="00BA09BB"/>
    <w:rsid w:val="00BA0B7F"/>
    <w:rsid w:val="00BA4844"/>
    <w:rsid w:val="00BA5274"/>
    <w:rsid w:val="00BA6B32"/>
    <w:rsid w:val="00BA7554"/>
    <w:rsid w:val="00BB0322"/>
    <w:rsid w:val="00BB1453"/>
    <w:rsid w:val="00BB19C0"/>
    <w:rsid w:val="00BB1D0A"/>
    <w:rsid w:val="00BB30B9"/>
    <w:rsid w:val="00BB62E7"/>
    <w:rsid w:val="00BB78B5"/>
    <w:rsid w:val="00BC042C"/>
    <w:rsid w:val="00BC45E0"/>
    <w:rsid w:val="00BD09DE"/>
    <w:rsid w:val="00BD515B"/>
    <w:rsid w:val="00BD6278"/>
    <w:rsid w:val="00BE14D4"/>
    <w:rsid w:val="00BE4D3D"/>
    <w:rsid w:val="00BE5AD1"/>
    <w:rsid w:val="00BE5AD3"/>
    <w:rsid w:val="00BF0738"/>
    <w:rsid w:val="00BF0934"/>
    <w:rsid w:val="00C0050C"/>
    <w:rsid w:val="00C033F6"/>
    <w:rsid w:val="00C038E4"/>
    <w:rsid w:val="00C05201"/>
    <w:rsid w:val="00C06371"/>
    <w:rsid w:val="00C07800"/>
    <w:rsid w:val="00C103D2"/>
    <w:rsid w:val="00C10959"/>
    <w:rsid w:val="00C14FB1"/>
    <w:rsid w:val="00C15148"/>
    <w:rsid w:val="00C16A45"/>
    <w:rsid w:val="00C216C2"/>
    <w:rsid w:val="00C242F6"/>
    <w:rsid w:val="00C24CC6"/>
    <w:rsid w:val="00C253B3"/>
    <w:rsid w:val="00C3289E"/>
    <w:rsid w:val="00C35048"/>
    <w:rsid w:val="00C35B5C"/>
    <w:rsid w:val="00C36229"/>
    <w:rsid w:val="00C42A1B"/>
    <w:rsid w:val="00C4448C"/>
    <w:rsid w:val="00C44898"/>
    <w:rsid w:val="00C502AB"/>
    <w:rsid w:val="00C55218"/>
    <w:rsid w:val="00C57EA2"/>
    <w:rsid w:val="00C60482"/>
    <w:rsid w:val="00C63102"/>
    <w:rsid w:val="00C658E8"/>
    <w:rsid w:val="00C66D47"/>
    <w:rsid w:val="00C7220C"/>
    <w:rsid w:val="00C736D0"/>
    <w:rsid w:val="00C80C32"/>
    <w:rsid w:val="00C81CAC"/>
    <w:rsid w:val="00C83E34"/>
    <w:rsid w:val="00C84AFE"/>
    <w:rsid w:val="00C84EEF"/>
    <w:rsid w:val="00C85477"/>
    <w:rsid w:val="00C90CA5"/>
    <w:rsid w:val="00C935E8"/>
    <w:rsid w:val="00C95551"/>
    <w:rsid w:val="00C96818"/>
    <w:rsid w:val="00C96A94"/>
    <w:rsid w:val="00C97614"/>
    <w:rsid w:val="00CA615C"/>
    <w:rsid w:val="00CB1809"/>
    <w:rsid w:val="00CB336C"/>
    <w:rsid w:val="00CB5F45"/>
    <w:rsid w:val="00CC0652"/>
    <w:rsid w:val="00CC0D79"/>
    <w:rsid w:val="00CC49AD"/>
    <w:rsid w:val="00CC6D14"/>
    <w:rsid w:val="00CC7641"/>
    <w:rsid w:val="00CD1D23"/>
    <w:rsid w:val="00CD5088"/>
    <w:rsid w:val="00CD5747"/>
    <w:rsid w:val="00CD577D"/>
    <w:rsid w:val="00CE05EA"/>
    <w:rsid w:val="00CE1C9B"/>
    <w:rsid w:val="00CE4854"/>
    <w:rsid w:val="00CE4C90"/>
    <w:rsid w:val="00CE51AD"/>
    <w:rsid w:val="00CE5420"/>
    <w:rsid w:val="00CE5D7D"/>
    <w:rsid w:val="00CE6205"/>
    <w:rsid w:val="00CF2799"/>
    <w:rsid w:val="00CF6391"/>
    <w:rsid w:val="00D01B19"/>
    <w:rsid w:val="00D021A8"/>
    <w:rsid w:val="00D026EF"/>
    <w:rsid w:val="00D02FF7"/>
    <w:rsid w:val="00D07405"/>
    <w:rsid w:val="00D11092"/>
    <w:rsid w:val="00D11EE7"/>
    <w:rsid w:val="00D13DA0"/>
    <w:rsid w:val="00D14193"/>
    <w:rsid w:val="00D21BA4"/>
    <w:rsid w:val="00D30785"/>
    <w:rsid w:val="00D31C4D"/>
    <w:rsid w:val="00D361D3"/>
    <w:rsid w:val="00D36CA3"/>
    <w:rsid w:val="00D37CD2"/>
    <w:rsid w:val="00D37F23"/>
    <w:rsid w:val="00D40788"/>
    <w:rsid w:val="00D420D8"/>
    <w:rsid w:val="00D43C9D"/>
    <w:rsid w:val="00D45BDA"/>
    <w:rsid w:val="00D46EB9"/>
    <w:rsid w:val="00D5096B"/>
    <w:rsid w:val="00D524A6"/>
    <w:rsid w:val="00D52F9B"/>
    <w:rsid w:val="00D5322E"/>
    <w:rsid w:val="00D55972"/>
    <w:rsid w:val="00D55B7B"/>
    <w:rsid w:val="00D569EE"/>
    <w:rsid w:val="00D60964"/>
    <w:rsid w:val="00D61C1E"/>
    <w:rsid w:val="00D61FE5"/>
    <w:rsid w:val="00D62C19"/>
    <w:rsid w:val="00D62D1A"/>
    <w:rsid w:val="00D709A1"/>
    <w:rsid w:val="00D71BEB"/>
    <w:rsid w:val="00D779D5"/>
    <w:rsid w:val="00D805E4"/>
    <w:rsid w:val="00D8063B"/>
    <w:rsid w:val="00D80C58"/>
    <w:rsid w:val="00D81F9E"/>
    <w:rsid w:val="00D84792"/>
    <w:rsid w:val="00D86DC2"/>
    <w:rsid w:val="00D86E05"/>
    <w:rsid w:val="00D91945"/>
    <w:rsid w:val="00D932FA"/>
    <w:rsid w:val="00D9674D"/>
    <w:rsid w:val="00DA41E9"/>
    <w:rsid w:val="00DA6370"/>
    <w:rsid w:val="00DA65A5"/>
    <w:rsid w:val="00DA735F"/>
    <w:rsid w:val="00DA73AA"/>
    <w:rsid w:val="00DB1A14"/>
    <w:rsid w:val="00DB1D9B"/>
    <w:rsid w:val="00DB544D"/>
    <w:rsid w:val="00DB735B"/>
    <w:rsid w:val="00DB7DF4"/>
    <w:rsid w:val="00DC0EF4"/>
    <w:rsid w:val="00DC19A5"/>
    <w:rsid w:val="00DC2800"/>
    <w:rsid w:val="00DC5188"/>
    <w:rsid w:val="00DC5620"/>
    <w:rsid w:val="00DC6A51"/>
    <w:rsid w:val="00DC6C0D"/>
    <w:rsid w:val="00DC6F04"/>
    <w:rsid w:val="00DD0F7F"/>
    <w:rsid w:val="00DD20BE"/>
    <w:rsid w:val="00DE1A75"/>
    <w:rsid w:val="00DE35F5"/>
    <w:rsid w:val="00DE35F6"/>
    <w:rsid w:val="00DE455B"/>
    <w:rsid w:val="00DE514F"/>
    <w:rsid w:val="00DE5DF7"/>
    <w:rsid w:val="00DE64B0"/>
    <w:rsid w:val="00DE7F86"/>
    <w:rsid w:val="00DF3045"/>
    <w:rsid w:val="00DF3B36"/>
    <w:rsid w:val="00DF3CDD"/>
    <w:rsid w:val="00DF68BA"/>
    <w:rsid w:val="00E02CFD"/>
    <w:rsid w:val="00E03197"/>
    <w:rsid w:val="00E1043D"/>
    <w:rsid w:val="00E12A61"/>
    <w:rsid w:val="00E205EC"/>
    <w:rsid w:val="00E20984"/>
    <w:rsid w:val="00E2187A"/>
    <w:rsid w:val="00E22866"/>
    <w:rsid w:val="00E23487"/>
    <w:rsid w:val="00E23B2A"/>
    <w:rsid w:val="00E26245"/>
    <w:rsid w:val="00E31F68"/>
    <w:rsid w:val="00E32427"/>
    <w:rsid w:val="00E32515"/>
    <w:rsid w:val="00E329CF"/>
    <w:rsid w:val="00E34E66"/>
    <w:rsid w:val="00E403B4"/>
    <w:rsid w:val="00E43313"/>
    <w:rsid w:val="00E45B8F"/>
    <w:rsid w:val="00E4623D"/>
    <w:rsid w:val="00E4695E"/>
    <w:rsid w:val="00E4735D"/>
    <w:rsid w:val="00E51C68"/>
    <w:rsid w:val="00E52283"/>
    <w:rsid w:val="00E5293E"/>
    <w:rsid w:val="00E53A6C"/>
    <w:rsid w:val="00E54C88"/>
    <w:rsid w:val="00E62124"/>
    <w:rsid w:val="00E638E0"/>
    <w:rsid w:val="00E64530"/>
    <w:rsid w:val="00E647C2"/>
    <w:rsid w:val="00E660F8"/>
    <w:rsid w:val="00E724B8"/>
    <w:rsid w:val="00E748DF"/>
    <w:rsid w:val="00E752BB"/>
    <w:rsid w:val="00E80A65"/>
    <w:rsid w:val="00E80CE0"/>
    <w:rsid w:val="00E83F6F"/>
    <w:rsid w:val="00E914B4"/>
    <w:rsid w:val="00E9155D"/>
    <w:rsid w:val="00E92B66"/>
    <w:rsid w:val="00E92DE3"/>
    <w:rsid w:val="00E94F49"/>
    <w:rsid w:val="00E95B7E"/>
    <w:rsid w:val="00E96139"/>
    <w:rsid w:val="00EA27AE"/>
    <w:rsid w:val="00EA2CDF"/>
    <w:rsid w:val="00EA7F13"/>
    <w:rsid w:val="00EB3150"/>
    <w:rsid w:val="00EB3533"/>
    <w:rsid w:val="00EB5916"/>
    <w:rsid w:val="00EC0C10"/>
    <w:rsid w:val="00EC10E2"/>
    <w:rsid w:val="00EC5701"/>
    <w:rsid w:val="00EC5957"/>
    <w:rsid w:val="00EC597B"/>
    <w:rsid w:val="00EC64DB"/>
    <w:rsid w:val="00EC6721"/>
    <w:rsid w:val="00EC72F1"/>
    <w:rsid w:val="00ED4001"/>
    <w:rsid w:val="00ED51C7"/>
    <w:rsid w:val="00ED55AB"/>
    <w:rsid w:val="00ED7B20"/>
    <w:rsid w:val="00EE15C6"/>
    <w:rsid w:val="00EE3CD8"/>
    <w:rsid w:val="00EE466C"/>
    <w:rsid w:val="00EE5DD5"/>
    <w:rsid w:val="00EE612F"/>
    <w:rsid w:val="00EE7BC8"/>
    <w:rsid w:val="00EF0A6A"/>
    <w:rsid w:val="00EF1E63"/>
    <w:rsid w:val="00EF2FB9"/>
    <w:rsid w:val="00F00915"/>
    <w:rsid w:val="00F0093A"/>
    <w:rsid w:val="00F01C47"/>
    <w:rsid w:val="00F044AF"/>
    <w:rsid w:val="00F046F5"/>
    <w:rsid w:val="00F04B5C"/>
    <w:rsid w:val="00F07C0D"/>
    <w:rsid w:val="00F104F6"/>
    <w:rsid w:val="00F11047"/>
    <w:rsid w:val="00F124F9"/>
    <w:rsid w:val="00F20567"/>
    <w:rsid w:val="00F20EFB"/>
    <w:rsid w:val="00F21FE6"/>
    <w:rsid w:val="00F2305B"/>
    <w:rsid w:val="00F2335A"/>
    <w:rsid w:val="00F25883"/>
    <w:rsid w:val="00F37434"/>
    <w:rsid w:val="00F37DA1"/>
    <w:rsid w:val="00F41E33"/>
    <w:rsid w:val="00F435E4"/>
    <w:rsid w:val="00F441BB"/>
    <w:rsid w:val="00F47CF2"/>
    <w:rsid w:val="00F50097"/>
    <w:rsid w:val="00F50560"/>
    <w:rsid w:val="00F53339"/>
    <w:rsid w:val="00F54762"/>
    <w:rsid w:val="00F57BD6"/>
    <w:rsid w:val="00F6056B"/>
    <w:rsid w:val="00F615DD"/>
    <w:rsid w:val="00F6213E"/>
    <w:rsid w:val="00F71DB9"/>
    <w:rsid w:val="00F75672"/>
    <w:rsid w:val="00F77C42"/>
    <w:rsid w:val="00F80095"/>
    <w:rsid w:val="00F80BB3"/>
    <w:rsid w:val="00F81FEE"/>
    <w:rsid w:val="00F874F4"/>
    <w:rsid w:val="00F87F5A"/>
    <w:rsid w:val="00F90905"/>
    <w:rsid w:val="00F95B26"/>
    <w:rsid w:val="00F97EF4"/>
    <w:rsid w:val="00FA0105"/>
    <w:rsid w:val="00FA0786"/>
    <w:rsid w:val="00FA2BB9"/>
    <w:rsid w:val="00FA2CF7"/>
    <w:rsid w:val="00FA4E5F"/>
    <w:rsid w:val="00FA7EC2"/>
    <w:rsid w:val="00FB0642"/>
    <w:rsid w:val="00FB195D"/>
    <w:rsid w:val="00FB5674"/>
    <w:rsid w:val="00FB7191"/>
    <w:rsid w:val="00FC0EA2"/>
    <w:rsid w:val="00FC1DCD"/>
    <w:rsid w:val="00FC1F39"/>
    <w:rsid w:val="00FC2CE6"/>
    <w:rsid w:val="00FC3B8E"/>
    <w:rsid w:val="00FC5118"/>
    <w:rsid w:val="00FC7B9B"/>
    <w:rsid w:val="00FD04B9"/>
    <w:rsid w:val="00FD0B08"/>
    <w:rsid w:val="00FD273C"/>
    <w:rsid w:val="00FD5A9E"/>
    <w:rsid w:val="00FD61E1"/>
    <w:rsid w:val="00FD65CD"/>
    <w:rsid w:val="00FD77F7"/>
    <w:rsid w:val="00FD7847"/>
    <w:rsid w:val="00FE029E"/>
    <w:rsid w:val="00FE0CB0"/>
    <w:rsid w:val="00FE14BB"/>
    <w:rsid w:val="00FE2012"/>
    <w:rsid w:val="00FE3380"/>
    <w:rsid w:val="00FE3773"/>
    <w:rsid w:val="00FE408C"/>
    <w:rsid w:val="00FE66B4"/>
    <w:rsid w:val="00FF057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67134E1"/>
  <w15:docId w15:val="{D1B184D8-5D41-43D6-91D2-8F0ECF0E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7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link w:val="Heading1Char"/>
    <w:qFormat/>
    <w:rsid w:val="00B80F65"/>
    <w:pPr>
      <w:keepNext/>
      <w:outlineLvl w:val="0"/>
    </w:pPr>
    <w:rPr>
      <w:b/>
      <w:bCs/>
      <w:sz w:val="28"/>
    </w:rPr>
  </w:style>
  <w:style w:type="paragraph" w:styleId="Heading2">
    <w:name w:val="heading 2"/>
    <w:basedOn w:val="Normal"/>
    <w:next w:val="Normal"/>
    <w:qFormat/>
    <w:rsid w:val="00B80F65"/>
    <w:pPr>
      <w:keepNext/>
      <w:outlineLvl w:val="1"/>
    </w:pPr>
    <w:rPr>
      <w:b/>
      <w:bCs/>
      <w:u w:val="single"/>
    </w:rPr>
  </w:style>
  <w:style w:type="paragraph" w:styleId="Heading3">
    <w:name w:val="heading 3"/>
    <w:basedOn w:val="Normal"/>
    <w:next w:val="Normal"/>
    <w:qFormat/>
    <w:rsid w:val="00B80F65"/>
    <w:pPr>
      <w:keepNext/>
      <w:jc w:val="center"/>
      <w:outlineLvl w:val="2"/>
    </w:pPr>
    <w:rPr>
      <w:b/>
      <w:bCs/>
      <w:sz w:val="28"/>
    </w:rPr>
  </w:style>
  <w:style w:type="paragraph" w:styleId="Heading4">
    <w:name w:val="heading 4"/>
    <w:basedOn w:val="Normal"/>
    <w:next w:val="Normal"/>
    <w:qFormat/>
    <w:rsid w:val="00B80F65"/>
    <w:pPr>
      <w:keepNext/>
      <w:outlineLvl w:val="3"/>
    </w:pPr>
    <w:rPr>
      <w:b/>
      <w:bCs/>
    </w:rPr>
  </w:style>
  <w:style w:type="paragraph" w:styleId="Heading5">
    <w:name w:val="heading 5"/>
    <w:basedOn w:val="Normal"/>
    <w:next w:val="Normal"/>
    <w:link w:val="Heading5Char"/>
    <w:qFormat/>
    <w:rsid w:val="00B80F65"/>
    <w:pPr>
      <w:keepNext/>
      <w:outlineLvl w:val="4"/>
    </w:pPr>
    <w:rPr>
      <w:b/>
      <w:bCs/>
      <w:sz w:val="28"/>
      <w:u w:val="single"/>
    </w:rPr>
  </w:style>
  <w:style w:type="paragraph" w:styleId="Heading6">
    <w:name w:val="heading 6"/>
    <w:basedOn w:val="Normal"/>
    <w:next w:val="Normal"/>
    <w:qFormat/>
    <w:rsid w:val="00B80F65"/>
    <w:pPr>
      <w:keepNext/>
      <w:outlineLvl w:val="5"/>
    </w:pPr>
    <w:rPr>
      <w:u w:val="single"/>
    </w:rPr>
  </w:style>
  <w:style w:type="paragraph" w:styleId="Heading7">
    <w:name w:val="heading 7"/>
    <w:basedOn w:val="Normal"/>
    <w:next w:val="Normal"/>
    <w:qFormat/>
    <w:rsid w:val="00B80F65"/>
    <w:pPr>
      <w:keepNext/>
      <w:jc w:val="center"/>
      <w:outlineLvl w:val="6"/>
    </w:pPr>
    <w:rPr>
      <w:b/>
      <w:bCs/>
      <w:szCs w:val="32"/>
    </w:rPr>
  </w:style>
  <w:style w:type="paragraph" w:styleId="Heading8">
    <w:name w:val="heading 8"/>
    <w:basedOn w:val="Normal"/>
    <w:next w:val="Normal"/>
    <w:qFormat/>
    <w:rsid w:val="00C4448C"/>
    <w:pPr>
      <w:spacing w:before="240" w:after="60"/>
      <w:outlineLvl w:val="7"/>
    </w:pPr>
    <w:rPr>
      <w:i/>
      <w:iCs/>
    </w:rPr>
  </w:style>
  <w:style w:type="paragraph" w:styleId="Heading9">
    <w:name w:val="heading 9"/>
    <w:basedOn w:val="Normal"/>
    <w:next w:val="Normal"/>
    <w:link w:val="Heading9Char"/>
    <w:qFormat/>
    <w:rsid w:val="006424F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B80F65"/>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rsid w:val="00B80F65"/>
    <w:pPr>
      <w:spacing w:after="120"/>
    </w:pPr>
  </w:style>
  <w:style w:type="paragraph" w:styleId="Date">
    <w:name w:val="Date"/>
    <w:basedOn w:val="Normal"/>
    <w:next w:val="Normal"/>
    <w:rsid w:val="00B80F65"/>
  </w:style>
  <w:style w:type="paragraph" w:styleId="Title">
    <w:name w:val="Title"/>
    <w:basedOn w:val="Normal"/>
    <w:link w:val="TitleChar"/>
    <w:uiPriority w:val="99"/>
    <w:qFormat/>
    <w:rsid w:val="00B80F65"/>
    <w:pPr>
      <w:spacing w:after="120"/>
      <w:jc w:val="center"/>
    </w:pPr>
    <w:rPr>
      <w:smallCaps/>
      <w:sz w:val="26"/>
      <w:szCs w:val="20"/>
    </w:rPr>
  </w:style>
  <w:style w:type="paragraph" w:styleId="Header">
    <w:name w:val="header"/>
    <w:aliases w:val="H1"/>
    <w:basedOn w:val="Normal"/>
    <w:link w:val="HeaderChar"/>
    <w:rsid w:val="00B80F65"/>
    <w:pPr>
      <w:tabs>
        <w:tab w:val="center" w:pos="4320"/>
        <w:tab w:val="right" w:pos="8640"/>
      </w:tabs>
    </w:pPr>
  </w:style>
  <w:style w:type="paragraph" w:styleId="Footer">
    <w:name w:val="footer"/>
    <w:basedOn w:val="Normal"/>
    <w:link w:val="FooterChar"/>
    <w:uiPriority w:val="99"/>
    <w:rsid w:val="00B80F65"/>
    <w:pPr>
      <w:tabs>
        <w:tab w:val="center" w:pos="4320"/>
        <w:tab w:val="right" w:pos="8640"/>
      </w:tabs>
    </w:pPr>
  </w:style>
  <w:style w:type="paragraph" w:styleId="Signature">
    <w:name w:val="Signature"/>
    <w:basedOn w:val="Normal"/>
    <w:next w:val="Normal"/>
    <w:rsid w:val="00B80F65"/>
    <w:pPr>
      <w:keepNext/>
      <w:spacing w:before="880" w:line="240" w:lineRule="atLeast"/>
      <w:ind w:left="4565"/>
    </w:pPr>
    <w:rPr>
      <w:rFonts w:ascii="Garamond" w:hAnsi="Garamond"/>
      <w:kern w:val="18"/>
      <w:sz w:val="20"/>
      <w:szCs w:val="20"/>
    </w:rPr>
  </w:style>
  <w:style w:type="character" w:styleId="Hyperlink">
    <w:name w:val="Hyperlink"/>
    <w:uiPriority w:val="99"/>
    <w:rsid w:val="00B80F65"/>
    <w:rPr>
      <w:color w:val="0000FF"/>
      <w:u w:val="single"/>
    </w:rPr>
  </w:style>
  <w:style w:type="character" w:styleId="Strong">
    <w:name w:val="Strong"/>
    <w:uiPriority w:val="22"/>
    <w:qFormat/>
    <w:rsid w:val="00B80F65"/>
    <w:rPr>
      <w:b/>
      <w:bCs/>
    </w:rPr>
  </w:style>
  <w:style w:type="paragraph" w:styleId="BodyText2">
    <w:name w:val="Body Text 2"/>
    <w:basedOn w:val="Normal"/>
    <w:link w:val="BodyText2Char"/>
    <w:rsid w:val="00B80F65"/>
    <w:rPr>
      <w:sz w:val="23"/>
    </w:rPr>
  </w:style>
  <w:style w:type="character" w:styleId="PageNumber">
    <w:name w:val="page number"/>
    <w:basedOn w:val="DefaultParagraphFont"/>
    <w:rsid w:val="00B80F65"/>
  </w:style>
  <w:style w:type="character" w:styleId="FollowedHyperlink">
    <w:name w:val="FollowedHyperlink"/>
    <w:uiPriority w:val="99"/>
    <w:rsid w:val="00B80F65"/>
    <w:rPr>
      <w:color w:val="800080"/>
      <w:u w:val="single"/>
    </w:rPr>
  </w:style>
  <w:style w:type="paragraph" w:styleId="NormalWeb">
    <w:name w:val="Normal (Web)"/>
    <w:basedOn w:val="Normal"/>
    <w:next w:val="Normal"/>
    <w:uiPriority w:val="99"/>
    <w:rsid w:val="00B80F65"/>
    <w:rPr>
      <w:rFonts w:eastAsia="Arial Unicode MS"/>
      <w:color w:val="000000"/>
      <w:szCs w:val="18"/>
    </w:rPr>
  </w:style>
  <w:style w:type="paragraph" w:styleId="FootnoteText">
    <w:name w:val="footnote text"/>
    <w:basedOn w:val="Normal"/>
    <w:link w:val="FootnoteTextChar"/>
    <w:semiHidden/>
    <w:rsid w:val="00B80F65"/>
    <w:rPr>
      <w:sz w:val="20"/>
      <w:szCs w:val="20"/>
    </w:rPr>
  </w:style>
  <w:style w:type="character" w:styleId="FootnoteReference">
    <w:name w:val="footnote reference"/>
    <w:uiPriority w:val="99"/>
    <w:semiHidden/>
    <w:rsid w:val="00B80F65"/>
    <w:rPr>
      <w:vertAlign w:val="superscript"/>
    </w:rPr>
  </w:style>
  <w:style w:type="paragraph" w:styleId="BodyText3">
    <w:name w:val="Body Text 3"/>
    <w:basedOn w:val="Normal"/>
    <w:rsid w:val="00B80F65"/>
    <w:rPr>
      <w:color w:val="000000"/>
    </w:rPr>
  </w:style>
  <w:style w:type="paragraph" w:styleId="BodyTextIndent">
    <w:name w:val="Body Text Indent"/>
    <w:basedOn w:val="Normal"/>
    <w:rsid w:val="00B80F65"/>
    <w:pPr>
      <w:ind w:left="2160" w:hanging="2160"/>
    </w:pPr>
    <w:rPr>
      <w:b/>
      <w:bCs/>
    </w:rPr>
  </w:style>
  <w:style w:type="paragraph" w:styleId="HTMLPreformatted">
    <w:name w:val="HTML Preformatted"/>
    <w:basedOn w:val="Normal"/>
    <w:link w:val="HTMLPreformattedChar"/>
    <w:uiPriority w:val="99"/>
    <w:rsid w:val="00B8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semiHidden/>
    <w:rsid w:val="00B80F65"/>
    <w:rPr>
      <w:rFonts w:ascii="Tahoma" w:hAnsi="Tahoma" w:cs="Tahoma"/>
      <w:sz w:val="16"/>
      <w:szCs w:val="16"/>
    </w:rPr>
  </w:style>
  <w:style w:type="table" w:styleId="TableGrid">
    <w:name w:val="Table Grid"/>
    <w:basedOn w:val="TableNormal"/>
    <w:uiPriority w:val="59"/>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uiPriority w:val="99"/>
    <w:rsid w:val="00AA0DBE"/>
    <w:rPr>
      <w:sz w:val="16"/>
      <w:szCs w:val="16"/>
    </w:rPr>
  </w:style>
  <w:style w:type="paragraph" w:styleId="CommentText">
    <w:name w:val="annotation text"/>
    <w:basedOn w:val="Normal"/>
    <w:link w:val="CommentTextChar"/>
    <w:uiPriority w:val="99"/>
    <w:rsid w:val="00AA0DBE"/>
    <w:rPr>
      <w:sz w:val="20"/>
      <w:szCs w:val="20"/>
    </w:rPr>
  </w:style>
  <w:style w:type="paragraph" w:styleId="CommentSubject">
    <w:name w:val="annotation subject"/>
    <w:basedOn w:val="CommentText"/>
    <w:next w:val="CommentText"/>
    <w:link w:val="CommentSubjectChar"/>
    <w:uiPriority w:val="99"/>
    <w:semiHidden/>
    <w:rsid w:val="00AA0DBE"/>
    <w:rPr>
      <w:b/>
      <w:bCs/>
    </w:rPr>
  </w:style>
  <w:style w:type="character" w:customStyle="1" w:styleId="Heading9Char">
    <w:name w:val="Heading 9 Char"/>
    <w:link w:val="Heading9"/>
    <w:semiHidden/>
    <w:rsid w:val="006424FB"/>
    <w:rPr>
      <w:rFonts w:ascii="Cambria" w:eastAsia="Times New Roman" w:hAnsi="Cambria" w:cs="Times New Roman"/>
      <w:sz w:val="22"/>
      <w:szCs w:val="22"/>
    </w:rPr>
  </w:style>
  <w:style w:type="character" w:customStyle="1" w:styleId="EmailStyle20">
    <w:name w:val="EmailStyle20"/>
    <w:rsid w:val="006424FB"/>
    <w:rPr>
      <w:rFonts w:ascii="Arial" w:hAnsi="Arial" w:cs="Arial"/>
      <w:color w:val="000080"/>
      <w:sz w:val="20"/>
      <w:szCs w:val="20"/>
    </w:rPr>
  </w:style>
  <w:style w:type="paragraph" w:styleId="ListBullet">
    <w:name w:val="List Bullet"/>
    <w:basedOn w:val="Normal"/>
    <w:autoRedefine/>
    <w:rsid w:val="006424FB"/>
    <w:pPr>
      <w:numPr>
        <w:numId w:val="1"/>
      </w:numPr>
    </w:pPr>
    <w:rPr>
      <w:color w:val="000000"/>
      <w:szCs w:val="20"/>
    </w:rPr>
  </w:style>
  <w:style w:type="paragraph" w:styleId="PlainText">
    <w:name w:val="Plain Text"/>
    <w:basedOn w:val="Normal"/>
    <w:link w:val="PlainTextChar"/>
    <w:uiPriority w:val="99"/>
    <w:unhideWhenUsed/>
    <w:rsid w:val="00107F61"/>
    <w:rPr>
      <w:rFonts w:ascii="Consolas" w:hAnsi="Consolas"/>
      <w:sz w:val="21"/>
      <w:szCs w:val="21"/>
    </w:rPr>
  </w:style>
  <w:style w:type="character" w:customStyle="1" w:styleId="PlainTextChar">
    <w:name w:val="Plain Text Char"/>
    <w:link w:val="PlainText"/>
    <w:uiPriority w:val="99"/>
    <w:rsid w:val="00107F61"/>
    <w:rPr>
      <w:rFonts w:ascii="Consolas" w:eastAsia="Times New Roman" w:hAnsi="Consolas" w:cs="Times New Roman"/>
      <w:sz w:val="21"/>
      <w:szCs w:val="21"/>
    </w:rPr>
  </w:style>
  <w:style w:type="character" w:customStyle="1" w:styleId="HeaderChar">
    <w:name w:val="Header Char"/>
    <w:aliases w:val="H1 Char"/>
    <w:link w:val="Header"/>
    <w:rsid w:val="003B57ED"/>
    <w:rPr>
      <w:sz w:val="24"/>
      <w:szCs w:val="24"/>
    </w:rPr>
  </w:style>
  <w:style w:type="paragraph" w:styleId="ListParagraph">
    <w:name w:val="List Paragraph"/>
    <w:basedOn w:val="Normal"/>
    <w:uiPriority w:val="34"/>
    <w:qFormat/>
    <w:rsid w:val="00C7220C"/>
    <w:pPr>
      <w:ind w:left="720"/>
    </w:pPr>
  </w:style>
  <w:style w:type="paragraph" w:styleId="Subtitle">
    <w:name w:val="Subtitle"/>
    <w:basedOn w:val="Normal"/>
    <w:link w:val="SubtitleChar"/>
    <w:qFormat/>
    <w:rsid w:val="008267C0"/>
    <w:pPr>
      <w:tabs>
        <w:tab w:val="left" w:pos="-1080"/>
        <w:tab w:val="left" w:pos="-720"/>
        <w:tab w:val="left" w:pos="0"/>
        <w:tab w:val="left" w:pos="720"/>
        <w:tab w:val="left" w:pos="1440"/>
      </w:tabs>
      <w:ind w:left="1800" w:hanging="1800"/>
    </w:pPr>
    <w:rPr>
      <w:szCs w:val="20"/>
    </w:rPr>
  </w:style>
  <w:style w:type="character" w:customStyle="1" w:styleId="SubtitleChar">
    <w:name w:val="Subtitle Char"/>
    <w:basedOn w:val="DefaultParagraphFont"/>
    <w:link w:val="Subtitle"/>
    <w:rsid w:val="008267C0"/>
    <w:rPr>
      <w:sz w:val="24"/>
    </w:rPr>
  </w:style>
  <w:style w:type="paragraph" w:customStyle="1" w:styleId="Default">
    <w:name w:val="Default"/>
    <w:rsid w:val="006F72BF"/>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rsid w:val="006F72BF"/>
  </w:style>
  <w:style w:type="paragraph" w:styleId="Revision">
    <w:name w:val="Revision"/>
    <w:hidden/>
    <w:uiPriority w:val="99"/>
    <w:semiHidden/>
    <w:rsid w:val="008F5A69"/>
    <w:rPr>
      <w:sz w:val="24"/>
      <w:szCs w:val="24"/>
    </w:rPr>
  </w:style>
  <w:style w:type="paragraph" w:customStyle="1" w:styleId="Tabletext">
    <w:name w:val="Table text"/>
    <w:basedOn w:val="Header"/>
    <w:rsid w:val="004A3353"/>
    <w:pPr>
      <w:tabs>
        <w:tab w:val="clear" w:pos="4320"/>
        <w:tab w:val="clear" w:pos="8640"/>
      </w:tabs>
      <w:spacing w:before="40" w:after="80"/>
      <w:ind w:left="360" w:hanging="360"/>
    </w:pPr>
    <w:rPr>
      <w:rFonts w:ascii="Arial" w:eastAsia="SimSun" w:hAnsi="Arial"/>
      <w:sz w:val="20"/>
    </w:rPr>
  </w:style>
  <w:style w:type="character" w:customStyle="1" w:styleId="FootnoteTextChar">
    <w:name w:val="Footnote Text Char"/>
    <w:basedOn w:val="DefaultParagraphFont"/>
    <w:link w:val="FootnoteText"/>
    <w:uiPriority w:val="99"/>
    <w:semiHidden/>
    <w:rsid w:val="004A3353"/>
  </w:style>
  <w:style w:type="character" w:customStyle="1" w:styleId="FooterChar">
    <w:name w:val="Footer Char"/>
    <w:basedOn w:val="DefaultParagraphFont"/>
    <w:link w:val="Footer"/>
    <w:uiPriority w:val="99"/>
    <w:rsid w:val="00454B82"/>
    <w:rPr>
      <w:sz w:val="24"/>
      <w:szCs w:val="24"/>
    </w:rPr>
  </w:style>
  <w:style w:type="character" w:customStyle="1" w:styleId="st1">
    <w:name w:val="st1"/>
    <w:basedOn w:val="DefaultParagraphFont"/>
    <w:rsid w:val="00527D17"/>
  </w:style>
  <w:style w:type="character" w:customStyle="1" w:styleId="A31">
    <w:name w:val="A3+1"/>
    <w:uiPriority w:val="99"/>
    <w:rsid w:val="00263A48"/>
    <w:rPr>
      <w:rFonts w:cs="Helvetica LT Std"/>
      <w:i/>
      <w:iCs/>
      <w:color w:val="000000"/>
      <w:sz w:val="54"/>
      <w:szCs w:val="54"/>
    </w:rPr>
  </w:style>
  <w:style w:type="character" w:customStyle="1" w:styleId="normaltextrun1">
    <w:name w:val="normaltextrun1"/>
    <w:basedOn w:val="DefaultParagraphFont"/>
    <w:rsid w:val="009F4099"/>
  </w:style>
  <w:style w:type="paragraph" w:customStyle="1" w:styleId="paragraph">
    <w:name w:val="paragraph"/>
    <w:basedOn w:val="Normal"/>
    <w:rsid w:val="009F4099"/>
  </w:style>
  <w:style w:type="character" w:customStyle="1" w:styleId="eop">
    <w:name w:val="eop"/>
    <w:basedOn w:val="DefaultParagraphFont"/>
    <w:rsid w:val="009F4099"/>
  </w:style>
  <w:style w:type="character" w:styleId="UnresolvedMention">
    <w:name w:val="Unresolved Mention"/>
    <w:basedOn w:val="DefaultParagraphFont"/>
    <w:uiPriority w:val="99"/>
    <w:semiHidden/>
    <w:unhideWhenUsed/>
    <w:rsid w:val="00372082"/>
    <w:rPr>
      <w:color w:val="605E5C"/>
      <w:shd w:val="clear" w:color="auto" w:fill="E1DFDD"/>
    </w:rPr>
  </w:style>
  <w:style w:type="paragraph" w:customStyle="1" w:styleId="ColorfulList-Accent14">
    <w:name w:val="Colorful List - Accent 14"/>
    <w:basedOn w:val="Normal"/>
    <w:uiPriority w:val="99"/>
    <w:qFormat/>
    <w:rsid w:val="00894900"/>
    <w:pPr>
      <w:spacing w:after="200" w:line="276" w:lineRule="auto"/>
      <w:ind w:left="720"/>
    </w:pPr>
    <w:rPr>
      <w:rFonts w:ascii="Calibri" w:eastAsia="SimSun" w:hAnsi="Calibri"/>
      <w:sz w:val="22"/>
      <w:szCs w:val="22"/>
    </w:rPr>
  </w:style>
  <w:style w:type="character" w:customStyle="1" w:styleId="BodyText2Char">
    <w:name w:val="Body Text 2 Char"/>
    <w:basedOn w:val="DefaultParagraphFont"/>
    <w:link w:val="BodyText2"/>
    <w:rsid w:val="009409C2"/>
    <w:rPr>
      <w:sz w:val="23"/>
      <w:szCs w:val="24"/>
    </w:rPr>
  </w:style>
  <w:style w:type="paragraph" w:styleId="TOC1">
    <w:name w:val="toc 1"/>
    <w:basedOn w:val="Normal"/>
    <w:next w:val="Normal"/>
    <w:autoRedefine/>
    <w:uiPriority w:val="39"/>
    <w:qFormat/>
    <w:rsid w:val="009800B9"/>
    <w:pPr>
      <w:widowControl w:val="0"/>
      <w:autoSpaceDE w:val="0"/>
      <w:autoSpaceDN w:val="0"/>
      <w:adjustRightInd w:val="0"/>
      <w:spacing w:before="360"/>
      <w:jc w:val="center"/>
    </w:pPr>
    <w:rPr>
      <w:rFonts w:eastAsia="SimSun"/>
      <w:b/>
      <w:bCs/>
      <w:caps/>
      <w:sz w:val="32"/>
      <w:szCs w:val="32"/>
    </w:rPr>
  </w:style>
  <w:style w:type="paragraph" w:styleId="TOC2">
    <w:name w:val="toc 2"/>
    <w:basedOn w:val="Normal"/>
    <w:next w:val="Normal"/>
    <w:autoRedefine/>
    <w:uiPriority w:val="39"/>
    <w:qFormat/>
    <w:rsid w:val="009800B9"/>
    <w:pPr>
      <w:widowControl w:val="0"/>
      <w:tabs>
        <w:tab w:val="right" w:leader="dot" w:pos="8630"/>
      </w:tabs>
      <w:autoSpaceDE w:val="0"/>
      <w:autoSpaceDN w:val="0"/>
      <w:adjustRightInd w:val="0"/>
    </w:pPr>
    <w:rPr>
      <w:rFonts w:ascii="Arial" w:eastAsia="SimSun" w:hAnsi="Arial" w:cs="Arial"/>
      <w:b/>
      <w:bCs/>
      <w:noProof/>
    </w:rPr>
  </w:style>
  <w:style w:type="paragraph" w:styleId="TOC3">
    <w:name w:val="toc 3"/>
    <w:basedOn w:val="Normal"/>
    <w:next w:val="Normal"/>
    <w:autoRedefine/>
    <w:uiPriority w:val="39"/>
    <w:qFormat/>
    <w:rsid w:val="009800B9"/>
    <w:pPr>
      <w:widowControl w:val="0"/>
      <w:tabs>
        <w:tab w:val="right" w:leader="dot" w:pos="8630"/>
      </w:tabs>
      <w:autoSpaceDE w:val="0"/>
      <w:autoSpaceDN w:val="0"/>
      <w:adjustRightInd w:val="0"/>
      <w:ind w:left="240"/>
    </w:pPr>
    <w:rPr>
      <w:rFonts w:ascii="Arial" w:eastAsia="SimSun" w:hAnsi="Arial" w:cs="Arial"/>
      <w:b/>
      <w:bCs/>
      <w:noProof/>
    </w:rPr>
  </w:style>
  <w:style w:type="paragraph" w:styleId="BodyTextIndent3">
    <w:name w:val="Body Text Indent 3"/>
    <w:basedOn w:val="Normal"/>
    <w:link w:val="BodyTextIndent3Char"/>
    <w:semiHidden/>
    <w:rsid w:val="009800B9"/>
    <w:pPr>
      <w:widowControl w:val="0"/>
      <w:autoSpaceDE w:val="0"/>
      <w:autoSpaceDN w:val="0"/>
      <w:adjustRightInd w:val="0"/>
      <w:ind w:left="405"/>
    </w:pPr>
    <w:rPr>
      <w:rFonts w:eastAsia="SimSun"/>
      <w:sz w:val="20"/>
      <w:szCs w:val="20"/>
    </w:rPr>
  </w:style>
  <w:style w:type="character" w:customStyle="1" w:styleId="BodyTextIndent3Char">
    <w:name w:val="Body Text Indent 3 Char"/>
    <w:basedOn w:val="DefaultParagraphFont"/>
    <w:link w:val="BodyTextIndent3"/>
    <w:semiHidden/>
    <w:rsid w:val="009800B9"/>
    <w:rPr>
      <w:rFonts w:eastAsia="SimSun"/>
    </w:rPr>
  </w:style>
  <w:style w:type="paragraph" w:styleId="BodyTextIndent2">
    <w:name w:val="Body Text Indent 2"/>
    <w:basedOn w:val="Normal"/>
    <w:link w:val="BodyTextIndent2Char"/>
    <w:semiHidden/>
    <w:rsid w:val="009800B9"/>
    <w:pPr>
      <w:framePr w:hSpace="180" w:wrap="around" w:vAnchor="text" w:hAnchor="text" w:y="1"/>
      <w:widowControl w:val="0"/>
      <w:autoSpaceDE w:val="0"/>
      <w:autoSpaceDN w:val="0"/>
      <w:adjustRightInd w:val="0"/>
      <w:ind w:left="270" w:hanging="270"/>
      <w:suppressOverlap/>
    </w:pPr>
    <w:rPr>
      <w:rFonts w:eastAsia="SimSun"/>
      <w:sz w:val="20"/>
      <w:szCs w:val="20"/>
    </w:rPr>
  </w:style>
  <w:style w:type="character" w:customStyle="1" w:styleId="BodyTextIndent2Char">
    <w:name w:val="Body Text Indent 2 Char"/>
    <w:basedOn w:val="DefaultParagraphFont"/>
    <w:link w:val="BodyTextIndent2"/>
    <w:semiHidden/>
    <w:rsid w:val="009800B9"/>
    <w:rPr>
      <w:rFonts w:eastAsia="SimSun"/>
    </w:rPr>
  </w:style>
  <w:style w:type="paragraph" w:styleId="Caption">
    <w:name w:val="caption"/>
    <w:basedOn w:val="Normal"/>
    <w:next w:val="Normal"/>
    <w:qFormat/>
    <w:rsid w:val="009800B9"/>
    <w:pPr>
      <w:widowControl w:val="0"/>
      <w:autoSpaceDE w:val="0"/>
      <w:autoSpaceDN w:val="0"/>
      <w:adjustRightInd w:val="0"/>
    </w:pPr>
    <w:rPr>
      <w:rFonts w:eastAsia="SimSun"/>
      <w:b/>
      <w:bCs/>
      <w:sz w:val="20"/>
      <w:szCs w:val="20"/>
    </w:rPr>
  </w:style>
  <w:style w:type="paragraph" w:customStyle="1" w:styleId="List-Lettered">
    <w:name w:val="List-Lettered"/>
    <w:basedOn w:val="Normal"/>
    <w:rsid w:val="009800B9"/>
    <w:pPr>
      <w:tabs>
        <w:tab w:val="num" w:pos="360"/>
        <w:tab w:val="right" w:leader="dot" w:pos="9360"/>
      </w:tabs>
      <w:spacing w:after="240"/>
    </w:pPr>
    <w:rPr>
      <w:rFonts w:eastAsia="SimSun"/>
      <w:b/>
      <w:bCs/>
      <w:caps/>
    </w:rPr>
  </w:style>
  <w:style w:type="paragraph" w:customStyle="1" w:styleId="List-RomanNumeral">
    <w:name w:val="List-Roman Numeral"/>
    <w:basedOn w:val="Heading2"/>
    <w:rsid w:val="009800B9"/>
    <w:pPr>
      <w:keepNext w:val="0"/>
      <w:tabs>
        <w:tab w:val="left" w:pos="720"/>
      </w:tabs>
      <w:spacing w:after="240"/>
      <w:ind w:left="720" w:hanging="720"/>
    </w:pPr>
    <w:rPr>
      <w:rFonts w:eastAsia="SimSun"/>
      <w:caps/>
      <w:sz w:val="28"/>
    </w:rPr>
  </w:style>
  <w:style w:type="character" w:customStyle="1" w:styleId="CommentSubjectChar">
    <w:name w:val="Comment Subject Char"/>
    <w:link w:val="CommentSubject"/>
    <w:uiPriority w:val="99"/>
    <w:semiHidden/>
    <w:rsid w:val="009800B9"/>
    <w:rPr>
      <w:b/>
      <w:bCs/>
    </w:rPr>
  </w:style>
  <w:style w:type="character" w:customStyle="1" w:styleId="TitleChar">
    <w:name w:val="Title Char"/>
    <w:link w:val="Title"/>
    <w:uiPriority w:val="99"/>
    <w:rsid w:val="009800B9"/>
    <w:rPr>
      <w:smallCaps/>
      <w:sz w:val="26"/>
    </w:rPr>
  </w:style>
  <w:style w:type="character" w:customStyle="1" w:styleId="HTMLPreformattedChar">
    <w:name w:val="HTML Preformatted Char"/>
    <w:link w:val="HTMLPreformatted"/>
    <w:uiPriority w:val="99"/>
    <w:rsid w:val="009800B9"/>
    <w:rPr>
      <w:rFonts w:ascii="Arial Unicode MS" w:eastAsia="Arial Unicode MS" w:hAnsi="Arial Unicode MS" w:cs="Arial Unicode MS"/>
    </w:rPr>
  </w:style>
  <w:style w:type="character" w:customStyle="1" w:styleId="CommentTextChar1">
    <w:name w:val="Comment Text Char1"/>
    <w:rsid w:val="009800B9"/>
    <w:rPr>
      <w:rFonts w:ascii="Times New Roman" w:eastAsia="SimSun" w:hAnsi="Times New Roman"/>
    </w:rPr>
  </w:style>
  <w:style w:type="paragraph" w:customStyle="1" w:styleId="p10">
    <w:name w:val="p10"/>
    <w:basedOn w:val="Normal"/>
    <w:rsid w:val="009800B9"/>
    <w:pPr>
      <w:widowControl w:val="0"/>
      <w:autoSpaceDE w:val="0"/>
      <w:autoSpaceDN w:val="0"/>
      <w:adjustRightInd w:val="0"/>
      <w:ind w:left="1100" w:hanging="340"/>
    </w:pPr>
    <w:rPr>
      <w:sz w:val="20"/>
    </w:rPr>
  </w:style>
  <w:style w:type="paragraph" w:customStyle="1" w:styleId="c1">
    <w:name w:val="c1"/>
    <w:basedOn w:val="Normal"/>
    <w:rsid w:val="009800B9"/>
    <w:pPr>
      <w:widowControl w:val="0"/>
      <w:autoSpaceDE w:val="0"/>
      <w:autoSpaceDN w:val="0"/>
      <w:adjustRightInd w:val="0"/>
      <w:jc w:val="center"/>
    </w:pPr>
    <w:rPr>
      <w:sz w:val="20"/>
    </w:rPr>
  </w:style>
  <w:style w:type="paragraph" w:customStyle="1" w:styleId="p2">
    <w:name w:val="p2"/>
    <w:basedOn w:val="Normal"/>
    <w:rsid w:val="009800B9"/>
    <w:pPr>
      <w:widowControl w:val="0"/>
      <w:tabs>
        <w:tab w:val="left" w:pos="204"/>
      </w:tabs>
      <w:autoSpaceDE w:val="0"/>
      <w:autoSpaceDN w:val="0"/>
      <w:adjustRightInd w:val="0"/>
    </w:pPr>
    <w:rPr>
      <w:sz w:val="20"/>
    </w:rPr>
  </w:style>
  <w:style w:type="paragraph" w:customStyle="1" w:styleId="p4">
    <w:name w:val="p4"/>
    <w:basedOn w:val="Normal"/>
    <w:rsid w:val="009800B9"/>
    <w:pPr>
      <w:widowControl w:val="0"/>
      <w:tabs>
        <w:tab w:val="left" w:pos="204"/>
      </w:tabs>
      <w:autoSpaceDE w:val="0"/>
      <w:autoSpaceDN w:val="0"/>
      <w:adjustRightInd w:val="0"/>
    </w:pPr>
    <w:rPr>
      <w:sz w:val="20"/>
    </w:rPr>
  </w:style>
  <w:style w:type="paragraph" w:customStyle="1" w:styleId="p5">
    <w:name w:val="p5"/>
    <w:basedOn w:val="Normal"/>
    <w:rsid w:val="009800B9"/>
    <w:pPr>
      <w:widowControl w:val="0"/>
      <w:tabs>
        <w:tab w:val="left" w:pos="396"/>
      </w:tabs>
      <w:autoSpaceDE w:val="0"/>
      <w:autoSpaceDN w:val="0"/>
      <w:adjustRightInd w:val="0"/>
      <w:ind w:left="1044" w:hanging="396"/>
    </w:pPr>
    <w:rPr>
      <w:sz w:val="20"/>
    </w:rPr>
  </w:style>
  <w:style w:type="paragraph" w:customStyle="1" w:styleId="p7">
    <w:name w:val="p7"/>
    <w:basedOn w:val="Normal"/>
    <w:rsid w:val="009800B9"/>
    <w:pPr>
      <w:widowControl w:val="0"/>
      <w:autoSpaceDE w:val="0"/>
      <w:autoSpaceDN w:val="0"/>
      <w:adjustRightInd w:val="0"/>
      <w:ind w:left="1078" w:hanging="362"/>
    </w:pPr>
    <w:rPr>
      <w:sz w:val="20"/>
    </w:rPr>
  </w:style>
  <w:style w:type="paragraph" w:customStyle="1" w:styleId="GuidebookLVL2">
    <w:name w:val="Guidebook LVL 2"/>
    <w:basedOn w:val="Normal"/>
    <w:rsid w:val="009800B9"/>
    <w:pPr>
      <w:spacing w:before="160"/>
    </w:pPr>
    <w:rPr>
      <w:rFonts w:ascii="Arial" w:hAnsi="Arial"/>
      <w:b/>
      <w:bCs/>
      <w:color w:val="000000"/>
    </w:rPr>
  </w:style>
  <w:style w:type="paragraph" w:customStyle="1" w:styleId="cita">
    <w:name w:val="cita"/>
    <w:basedOn w:val="Normal"/>
    <w:rsid w:val="009800B9"/>
    <w:pPr>
      <w:spacing w:before="200" w:after="100" w:afterAutospacing="1"/>
    </w:pPr>
    <w:rPr>
      <w:sz w:val="18"/>
      <w:szCs w:val="18"/>
    </w:rPr>
  </w:style>
  <w:style w:type="paragraph" w:customStyle="1" w:styleId="appro">
    <w:name w:val="appro"/>
    <w:basedOn w:val="Normal"/>
    <w:rsid w:val="009800B9"/>
    <w:pPr>
      <w:spacing w:before="200" w:after="100" w:afterAutospacing="1"/>
    </w:pPr>
    <w:rPr>
      <w:sz w:val="18"/>
      <w:szCs w:val="18"/>
    </w:rPr>
  </w:style>
  <w:style w:type="paragraph" w:customStyle="1" w:styleId="secauth">
    <w:name w:val="secauth"/>
    <w:basedOn w:val="Normal"/>
    <w:rsid w:val="009800B9"/>
    <w:pPr>
      <w:spacing w:before="200" w:after="100" w:afterAutospacing="1"/>
    </w:pPr>
    <w:rPr>
      <w:sz w:val="18"/>
      <w:szCs w:val="18"/>
    </w:rPr>
  </w:style>
  <w:style w:type="paragraph" w:styleId="EndnoteText">
    <w:name w:val="endnote text"/>
    <w:basedOn w:val="Normal"/>
    <w:link w:val="EndnoteTextChar"/>
    <w:uiPriority w:val="99"/>
    <w:semiHidden/>
    <w:unhideWhenUsed/>
    <w:rsid w:val="009800B9"/>
    <w:rPr>
      <w:sz w:val="20"/>
      <w:szCs w:val="20"/>
      <w:lang w:val="x-none"/>
    </w:rPr>
  </w:style>
  <w:style w:type="character" w:customStyle="1" w:styleId="EndnoteTextChar">
    <w:name w:val="Endnote Text Char"/>
    <w:basedOn w:val="DefaultParagraphFont"/>
    <w:link w:val="EndnoteText"/>
    <w:uiPriority w:val="99"/>
    <w:semiHidden/>
    <w:rsid w:val="009800B9"/>
    <w:rPr>
      <w:lang w:val="x-none"/>
    </w:rPr>
  </w:style>
  <w:style w:type="character" w:styleId="EndnoteReference">
    <w:name w:val="endnote reference"/>
    <w:uiPriority w:val="99"/>
    <w:semiHidden/>
    <w:unhideWhenUsed/>
    <w:rsid w:val="009800B9"/>
    <w:rPr>
      <w:vertAlign w:val="superscript"/>
    </w:rPr>
  </w:style>
  <w:style w:type="table" w:styleId="MediumGrid3-Accent1">
    <w:name w:val="Medium Grid 3 Accent 1"/>
    <w:basedOn w:val="TableNormal"/>
    <w:uiPriority w:val="64"/>
    <w:rsid w:val="009800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link w:val="Heading1"/>
    <w:rsid w:val="009800B9"/>
    <w:rPr>
      <w:b/>
      <w:bCs/>
      <w:sz w:val="28"/>
      <w:szCs w:val="24"/>
    </w:rPr>
  </w:style>
  <w:style w:type="paragraph" w:styleId="z-BottomofForm">
    <w:name w:val="HTML Bottom of Form"/>
    <w:basedOn w:val="Normal"/>
    <w:next w:val="Normal"/>
    <w:link w:val="z-BottomofFormChar"/>
    <w:hidden/>
    <w:uiPriority w:val="99"/>
    <w:semiHidden/>
    <w:unhideWhenUsed/>
    <w:rsid w:val="009800B9"/>
    <w:pPr>
      <w:pBdr>
        <w:top w:val="single" w:sz="6" w:space="1" w:color="auto"/>
      </w:pBdr>
      <w:jc w:val="center"/>
    </w:pPr>
    <w:rPr>
      <w:rFonts w:ascii="Arial" w:eastAsia="SimSun" w:hAnsi="Arial"/>
      <w:vanish/>
      <w:sz w:val="16"/>
      <w:szCs w:val="16"/>
      <w:lang w:val="x-none"/>
    </w:rPr>
  </w:style>
  <w:style w:type="character" w:customStyle="1" w:styleId="z-BottomofFormChar">
    <w:name w:val="z-Bottom of Form Char"/>
    <w:basedOn w:val="DefaultParagraphFont"/>
    <w:link w:val="z-BottomofForm"/>
    <w:uiPriority w:val="99"/>
    <w:semiHidden/>
    <w:rsid w:val="009800B9"/>
    <w:rPr>
      <w:rFonts w:ascii="Arial" w:eastAsia="SimSun" w:hAnsi="Arial"/>
      <w:vanish/>
      <w:sz w:val="16"/>
      <w:szCs w:val="16"/>
      <w:lang w:val="x-none"/>
    </w:rPr>
  </w:style>
  <w:style w:type="paragraph" w:styleId="z-TopofForm">
    <w:name w:val="HTML Top of Form"/>
    <w:basedOn w:val="Normal"/>
    <w:next w:val="Normal"/>
    <w:link w:val="z-TopofFormChar"/>
    <w:hidden/>
    <w:uiPriority w:val="99"/>
    <w:semiHidden/>
    <w:unhideWhenUsed/>
    <w:rsid w:val="009800B9"/>
    <w:pPr>
      <w:pBdr>
        <w:bottom w:val="single" w:sz="6" w:space="1" w:color="auto"/>
      </w:pBdr>
      <w:jc w:val="center"/>
    </w:pPr>
    <w:rPr>
      <w:rFonts w:ascii="Arial" w:eastAsia="SimSun" w:hAnsi="Arial"/>
      <w:vanish/>
      <w:sz w:val="16"/>
      <w:szCs w:val="16"/>
      <w:lang w:val="x-none"/>
    </w:rPr>
  </w:style>
  <w:style w:type="character" w:customStyle="1" w:styleId="z-TopofFormChar">
    <w:name w:val="z-Top of Form Char"/>
    <w:basedOn w:val="DefaultParagraphFont"/>
    <w:link w:val="z-TopofForm"/>
    <w:uiPriority w:val="99"/>
    <w:semiHidden/>
    <w:rsid w:val="009800B9"/>
    <w:rPr>
      <w:rFonts w:ascii="Arial" w:eastAsia="SimSun" w:hAnsi="Arial"/>
      <w:vanish/>
      <w:sz w:val="16"/>
      <w:szCs w:val="16"/>
      <w:lang w:val="x-none"/>
    </w:rPr>
  </w:style>
  <w:style w:type="paragraph" w:customStyle="1" w:styleId="Bullet">
    <w:name w:val="Bullet"/>
    <w:basedOn w:val="Normal"/>
    <w:rsid w:val="009800B9"/>
    <w:pPr>
      <w:numPr>
        <w:numId w:val="40"/>
      </w:numPr>
      <w:spacing w:before="10" w:after="60"/>
    </w:pPr>
    <w:rPr>
      <w:rFonts w:ascii="Arial" w:eastAsia="SimSun" w:hAnsi="Arial" w:cs="Arial"/>
    </w:rPr>
  </w:style>
  <w:style w:type="character" w:customStyle="1" w:styleId="text-italic1">
    <w:name w:val="text-italic1"/>
    <w:rsid w:val="009800B9"/>
    <w:rPr>
      <w:i/>
      <w:iCs/>
    </w:rPr>
  </w:style>
  <w:style w:type="paragraph" w:customStyle="1" w:styleId="heading30">
    <w:name w:val="heading3"/>
    <w:basedOn w:val="Normal"/>
    <w:rsid w:val="009800B9"/>
    <w:pPr>
      <w:spacing w:before="100" w:beforeAutospacing="1" w:after="100" w:afterAutospacing="1"/>
    </w:pPr>
  </w:style>
  <w:style w:type="character" w:customStyle="1" w:styleId="Heading5Char">
    <w:name w:val="Heading 5 Char"/>
    <w:link w:val="Heading5"/>
    <w:rsid w:val="009800B9"/>
    <w:rPr>
      <w:b/>
      <w:bCs/>
      <w:sz w:val="28"/>
      <w:szCs w:val="24"/>
      <w:u w:val="single"/>
    </w:rPr>
  </w:style>
  <w:style w:type="table" w:styleId="MediumGrid1-Accent2">
    <w:name w:val="Medium Grid 1 Accent 2"/>
    <w:basedOn w:val="TableNormal"/>
    <w:uiPriority w:val="72"/>
    <w:rsid w:val="009800B9"/>
    <w:rPr>
      <w:rFonts w:eastAsia="SimSun"/>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customStyle="1" w:styleId="TableParagraph">
    <w:name w:val="Table Paragraph"/>
    <w:basedOn w:val="Normal"/>
    <w:uiPriority w:val="1"/>
    <w:qFormat/>
    <w:rsid w:val="00C253B3"/>
    <w:pPr>
      <w:widowControl w:val="0"/>
      <w:autoSpaceDE w:val="0"/>
      <w:autoSpaceDN w:val="0"/>
      <w:ind w:left="103"/>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972">
      <w:bodyDiv w:val="1"/>
      <w:marLeft w:val="0"/>
      <w:marRight w:val="0"/>
      <w:marTop w:val="0"/>
      <w:marBottom w:val="0"/>
      <w:divBdr>
        <w:top w:val="none" w:sz="0" w:space="0" w:color="auto"/>
        <w:left w:val="none" w:sz="0" w:space="0" w:color="auto"/>
        <w:bottom w:val="none" w:sz="0" w:space="0" w:color="auto"/>
        <w:right w:val="none" w:sz="0" w:space="0" w:color="auto"/>
      </w:divBdr>
    </w:div>
    <w:div w:id="866328694">
      <w:bodyDiv w:val="1"/>
      <w:marLeft w:val="0"/>
      <w:marRight w:val="0"/>
      <w:marTop w:val="0"/>
      <w:marBottom w:val="0"/>
      <w:divBdr>
        <w:top w:val="none" w:sz="0" w:space="0" w:color="auto"/>
        <w:left w:val="none" w:sz="0" w:space="0" w:color="auto"/>
        <w:bottom w:val="none" w:sz="0" w:space="0" w:color="auto"/>
        <w:right w:val="none" w:sz="0" w:space="0" w:color="auto"/>
      </w:divBdr>
    </w:div>
    <w:div w:id="935866202">
      <w:bodyDiv w:val="1"/>
      <w:marLeft w:val="0"/>
      <w:marRight w:val="0"/>
      <w:marTop w:val="0"/>
      <w:marBottom w:val="0"/>
      <w:divBdr>
        <w:top w:val="none" w:sz="0" w:space="0" w:color="auto"/>
        <w:left w:val="none" w:sz="0" w:space="0" w:color="auto"/>
        <w:bottom w:val="none" w:sz="0" w:space="0" w:color="auto"/>
        <w:right w:val="none" w:sz="0" w:space="0" w:color="auto"/>
      </w:divBdr>
    </w:div>
    <w:div w:id="945818885">
      <w:bodyDiv w:val="1"/>
      <w:marLeft w:val="0"/>
      <w:marRight w:val="0"/>
      <w:marTop w:val="0"/>
      <w:marBottom w:val="0"/>
      <w:divBdr>
        <w:top w:val="none" w:sz="0" w:space="0" w:color="auto"/>
        <w:left w:val="none" w:sz="0" w:space="0" w:color="auto"/>
        <w:bottom w:val="none" w:sz="0" w:space="0" w:color="auto"/>
        <w:right w:val="none" w:sz="0" w:space="0" w:color="auto"/>
      </w:divBdr>
      <w:divsChild>
        <w:div w:id="215052504">
          <w:marLeft w:val="0"/>
          <w:marRight w:val="0"/>
          <w:marTop w:val="0"/>
          <w:marBottom w:val="0"/>
          <w:divBdr>
            <w:top w:val="none" w:sz="0" w:space="0" w:color="auto"/>
            <w:left w:val="none" w:sz="0" w:space="0" w:color="auto"/>
            <w:bottom w:val="none" w:sz="0" w:space="0" w:color="auto"/>
            <w:right w:val="none" w:sz="0" w:space="0" w:color="auto"/>
          </w:divBdr>
        </w:div>
      </w:divsChild>
    </w:div>
    <w:div w:id="1016275594">
      <w:bodyDiv w:val="1"/>
      <w:marLeft w:val="0"/>
      <w:marRight w:val="0"/>
      <w:marTop w:val="0"/>
      <w:marBottom w:val="0"/>
      <w:divBdr>
        <w:top w:val="none" w:sz="0" w:space="0" w:color="auto"/>
        <w:left w:val="none" w:sz="0" w:space="0" w:color="auto"/>
        <w:bottom w:val="none" w:sz="0" w:space="0" w:color="auto"/>
        <w:right w:val="none" w:sz="0" w:space="0" w:color="auto"/>
      </w:divBdr>
    </w:div>
    <w:div w:id="1062603614">
      <w:bodyDiv w:val="1"/>
      <w:marLeft w:val="0"/>
      <w:marRight w:val="0"/>
      <w:marTop w:val="0"/>
      <w:marBottom w:val="0"/>
      <w:divBdr>
        <w:top w:val="none" w:sz="0" w:space="0" w:color="auto"/>
        <w:left w:val="none" w:sz="0" w:space="0" w:color="auto"/>
        <w:bottom w:val="none" w:sz="0" w:space="0" w:color="auto"/>
        <w:right w:val="none" w:sz="0" w:space="0" w:color="auto"/>
      </w:divBdr>
    </w:div>
    <w:div w:id="1096633995">
      <w:bodyDiv w:val="1"/>
      <w:marLeft w:val="0"/>
      <w:marRight w:val="0"/>
      <w:marTop w:val="0"/>
      <w:marBottom w:val="0"/>
      <w:divBdr>
        <w:top w:val="none" w:sz="0" w:space="0" w:color="auto"/>
        <w:left w:val="none" w:sz="0" w:space="0" w:color="auto"/>
        <w:bottom w:val="none" w:sz="0" w:space="0" w:color="auto"/>
        <w:right w:val="none" w:sz="0" w:space="0" w:color="auto"/>
      </w:divBdr>
    </w:div>
    <w:div w:id="1387683493">
      <w:bodyDiv w:val="1"/>
      <w:marLeft w:val="0"/>
      <w:marRight w:val="0"/>
      <w:marTop w:val="0"/>
      <w:marBottom w:val="0"/>
      <w:divBdr>
        <w:top w:val="none" w:sz="0" w:space="0" w:color="auto"/>
        <w:left w:val="none" w:sz="0" w:space="0" w:color="auto"/>
        <w:bottom w:val="none" w:sz="0" w:space="0" w:color="auto"/>
        <w:right w:val="none" w:sz="0" w:space="0" w:color="auto"/>
      </w:divBdr>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 w:id="1946645088">
      <w:bodyDiv w:val="1"/>
      <w:marLeft w:val="0"/>
      <w:marRight w:val="0"/>
      <w:marTop w:val="0"/>
      <w:marBottom w:val="0"/>
      <w:divBdr>
        <w:top w:val="none" w:sz="0" w:space="0" w:color="auto"/>
        <w:left w:val="none" w:sz="0" w:space="0" w:color="auto"/>
        <w:bottom w:val="none" w:sz="0" w:space="0" w:color="auto"/>
        <w:right w:val="none" w:sz="0" w:space="0" w:color="auto"/>
      </w:divBdr>
    </w:div>
    <w:div w:id="194904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5.xml"/><Relationship Id="rId21" Type="http://schemas.openxmlformats.org/officeDocument/2006/relationships/footer" Target="footer4.xml"/><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oleObject" Target="embeddings/oleObject1.bin"/><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yperlink" Target="https://mediaportal.education.ky.gov/assessment-and-accountability/2018/10/inclusion-of-special-populations-training-703-kar-5070-2/"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ecfr.gov/cgi-bin/text-idx?SID=07e168e9e7a6c5931b4549cc15547ee9&amp;mc=true&amp;node=se34.1.200_16&amp;rgn=div8" TargetMode="External"/><Relationship Id="rId2" Type="http://schemas.openxmlformats.org/officeDocument/2006/relationships/hyperlink" Target="http://www.ed.gov/admins/lead/account/saa.html" TargetMode="External"/><Relationship Id="rId1" Type="http://schemas.openxmlformats.org/officeDocument/2006/relationships/hyperlink" Target="http://www.ed.gov/admins/lead/account/saa.html" TargetMode="External"/><Relationship Id="rId6" Type="http://schemas.openxmlformats.org/officeDocument/2006/relationships/hyperlink" Target="https://www.ecfr.gov/cgi-bin/text-idx?SID=07e168e9e7a6c5931b4549cc15547ee9&amp;mc=true&amp;node=se34.1.200_16&amp;rgn=div8" TargetMode="External"/><Relationship Id="rId5" Type="http://schemas.openxmlformats.org/officeDocument/2006/relationships/hyperlink" Target="http://www.ed.gov/admins/lead/account/saa.html" TargetMode="External"/><Relationship Id="rId4" Type="http://schemas.openxmlformats.org/officeDocument/2006/relationships/hyperlink" Target="http://www.ed.gov/admins/lead/account/sa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B9E77509A714CA2739AF0719F2F57" ma:contentTypeVersion="10" ma:contentTypeDescription="Create a new document." ma:contentTypeScope="" ma:versionID="ba9b4f26d049d3f89564959cf6c7429c">
  <xsd:schema xmlns:xsd="http://www.w3.org/2001/XMLSchema" xmlns:xs="http://www.w3.org/2001/XMLSchema" xmlns:p="http://schemas.microsoft.com/office/2006/metadata/properties" xmlns:ns2="64091b8c-7f76-4970-83c0-45597c814118" xmlns:ns3="ffcb171c-5eb6-4b7e-bff7-850b4441ed9e" targetNamespace="http://schemas.microsoft.com/office/2006/metadata/properties" ma:root="true" ma:fieldsID="c54fe4df6e10f912ff24a9c240bf109b" ns2:_="" ns3:_="">
    <xsd:import namespace="64091b8c-7f76-4970-83c0-45597c814118"/>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91b8c-7f76-4970-83c0-45597c814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C542E-90C3-49B9-B8DB-2CD95862B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91b8c-7f76-4970-83c0-45597c814118"/>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D8834-4FEA-4FDE-9424-560344BAD3D7}">
  <ds:schemaRefs>
    <ds:schemaRef ds:uri="http://schemas.microsoft.com/sharepoint/v3/contenttype/forms"/>
  </ds:schemaRefs>
</ds:datastoreItem>
</file>

<file path=customXml/itemProps3.xml><?xml version="1.0" encoding="utf-8"?>
<ds:datastoreItem xmlns:ds="http://schemas.openxmlformats.org/officeDocument/2006/customXml" ds:itemID="{93CB725D-14EE-4194-9E14-9EAB6ECF66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A31DD3-7E65-49FF-A234-596768D2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111</Pages>
  <Words>26360</Words>
  <Characters>150256</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AS Ltr _KY ELP Peer Review</vt:lpstr>
    </vt:vector>
  </TitlesOfParts>
  <Company>U.S. Department of Education</Company>
  <LinksUpToDate>false</LinksUpToDate>
  <CharactersWithSpaces>176264</CharactersWithSpaces>
  <SharedDoc>false</SharedDoc>
  <HLinks>
    <vt:vector size="6" baseType="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Ltr _KY ELP Peer Review</dc:title>
  <dc:creator>robert.stonehill</dc:creator>
  <cp:lastModifiedBy>Peasley, Donald</cp:lastModifiedBy>
  <cp:revision>6</cp:revision>
  <cp:lastPrinted>2019-03-20T13:55:00Z</cp:lastPrinted>
  <dcterms:created xsi:type="dcterms:W3CDTF">2019-09-23T14:49:00Z</dcterms:created>
  <dcterms:modified xsi:type="dcterms:W3CDTF">2019-09-23T14:52:00Z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0x010100F63B9E77509A714CA2739AF0719F2F57</vt:lpwstr>
  </property>
  <property fmtid="{D5CDD505-2E9C-101B-9397-08002B2CF9AE}" pid="3" name="Order">
    <vt:r8>100</vt:r8>
  </property>
</Properties>
</file>